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E" w:rsidRPr="00DB16A9" w:rsidRDefault="009409F9" w:rsidP="00AC4CD0">
      <w:pPr>
        <w:tabs>
          <w:tab w:val="left" w:pos="709"/>
        </w:tabs>
        <w:jc w:val="center"/>
      </w:pPr>
      <w:r w:rsidRPr="00DB16A9">
        <w:t>Министерство образования</w:t>
      </w:r>
      <w:r w:rsidR="00FE7EC2" w:rsidRPr="00DB16A9">
        <w:t>,</w:t>
      </w:r>
      <w:r w:rsidRPr="00DB16A9">
        <w:t xml:space="preserve"> науки и молодёжной политики</w:t>
      </w:r>
      <w:r w:rsidR="00B1604E" w:rsidRPr="00DB16A9">
        <w:t xml:space="preserve"> Нижегородской области</w:t>
      </w:r>
    </w:p>
    <w:p w:rsidR="00493970" w:rsidRPr="00DB16A9" w:rsidRDefault="00ED3CA3" w:rsidP="00AC4CD0">
      <w:pPr>
        <w:tabs>
          <w:tab w:val="left" w:pos="709"/>
        </w:tabs>
        <w:jc w:val="center"/>
      </w:pPr>
      <w:r w:rsidRPr="00DB16A9">
        <w:t xml:space="preserve">Государственное бюджетное образовательное учреждение дополнительного профессионального образования Нижегородский институт развития образования </w:t>
      </w:r>
    </w:p>
    <w:p w:rsidR="00B1604E" w:rsidRPr="00DB16A9" w:rsidRDefault="00ED3CA3" w:rsidP="00AC4CD0">
      <w:pPr>
        <w:tabs>
          <w:tab w:val="left" w:pos="709"/>
        </w:tabs>
        <w:jc w:val="center"/>
      </w:pPr>
      <w:r w:rsidRPr="00DB16A9">
        <w:t>(ГБОУ ДПО НИРО)</w:t>
      </w:r>
    </w:p>
    <w:p w:rsidR="00ED3CA3" w:rsidRPr="00DB16A9" w:rsidRDefault="00ED3CA3" w:rsidP="00AC4CD0">
      <w:pPr>
        <w:tabs>
          <w:tab w:val="left" w:pos="709"/>
        </w:tabs>
        <w:jc w:val="center"/>
      </w:pPr>
      <w:r w:rsidRPr="00DB16A9">
        <w:t>Кафедра теории и практики управления образованием</w:t>
      </w:r>
    </w:p>
    <w:p w:rsidR="00B1604E" w:rsidRPr="00DB16A9" w:rsidRDefault="00B1604E" w:rsidP="00AC4CD0">
      <w:pPr>
        <w:tabs>
          <w:tab w:val="left" w:pos="709"/>
        </w:tabs>
        <w:spacing w:line="360" w:lineRule="auto"/>
        <w:jc w:val="center"/>
        <w:rPr>
          <w:b/>
        </w:rPr>
      </w:pPr>
    </w:p>
    <w:p w:rsidR="00EA475F" w:rsidRPr="00DB16A9" w:rsidRDefault="00ED5283" w:rsidP="00AC4CD0">
      <w:pPr>
        <w:tabs>
          <w:tab w:val="left" w:pos="709"/>
        </w:tabs>
        <w:spacing w:line="360" w:lineRule="auto"/>
        <w:jc w:val="center"/>
        <w:rPr>
          <w:b/>
        </w:rPr>
      </w:pPr>
      <w:r w:rsidRPr="00DB16A9">
        <w:rPr>
          <w:b/>
        </w:rPr>
        <w:t xml:space="preserve">Тестовые материалы </w:t>
      </w:r>
    </w:p>
    <w:p w:rsidR="00EA475F" w:rsidRDefault="00ED5283" w:rsidP="00AC4CD0">
      <w:pPr>
        <w:tabs>
          <w:tab w:val="left" w:pos="709"/>
        </w:tabs>
        <w:spacing w:line="360" w:lineRule="auto"/>
        <w:jc w:val="center"/>
        <w:rPr>
          <w:b/>
        </w:rPr>
      </w:pPr>
      <w:r w:rsidRPr="00DB16A9">
        <w:rPr>
          <w:b/>
        </w:rPr>
        <w:t>д</w:t>
      </w:r>
      <w:r w:rsidR="00486F2B" w:rsidRPr="00DB16A9">
        <w:rPr>
          <w:b/>
        </w:rPr>
        <w:t xml:space="preserve">ля проведения </w:t>
      </w:r>
      <w:r w:rsidR="00B41FEC" w:rsidRPr="00DB16A9">
        <w:rPr>
          <w:b/>
        </w:rPr>
        <w:t>к</w:t>
      </w:r>
      <w:r w:rsidR="00486F2B" w:rsidRPr="00DB16A9">
        <w:rPr>
          <w:b/>
        </w:rPr>
        <w:t xml:space="preserve">омпьютерного тестирования лиц, претендующих на должность </w:t>
      </w:r>
      <w:r w:rsidR="00B41FEC" w:rsidRPr="00DB16A9">
        <w:rPr>
          <w:b/>
        </w:rPr>
        <w:t>руководите</w:t>
      </w:r>
      <w:r w:rsidR="00486F2B" w:rsidRPr="00DB16A9">
        <w:rPr>
          <w:b/>
        </w:rPr>
        <w:t>ля</w:t>
      </w:r>
      <w:r w:rsidR="00043708" w:rsidRPr="00043708">
        <w:rPr>
          <w:b/>
        </w:rPr>
        <w:t xml:space="preserve"> </w:t>
      </w:r>
      <w:r w:rsidR="002B3ACA">
        <w:rPr>
          <w:b/>
        </w:rPr>
        <w:t>муниципальной методической службы</w:t>
      </w:r>
    </w:p>
    <w:p w:rsidR="006646A9" w:rsidRPr="008C6E26" w:rsidRDefault="006646A9" w:rsidP="006646A9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Административно -  управленческая компетенция</w:t>
      </w: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C6E26">
        <w:rPr>
          <w:rFonts w:ascii="Times New Roman" w:hAnsi="Times New Roman" w:cs="Times New Roman"/>
          <w:b w:val="0"/>
          <w:sz w:val="24"/>
          <w:szCs w:val="24"/>
        </w:rPr>
        <w:t>ТЕМА:  приоритетные</w:t>
      </w:r>
      <w:proofErr w:type="gramEnd"/>
      <w:r w:rsidRPr="008C6E26">
        <w:rPr>
          <w:rFonts w:ascii="Times New Roman" w:hAnsi="Times New Roman" w:cs="Times New Roman"/>
          <w:b w:val="0"/>
          <w:sz w:val="24"/>
          <w:szCs w:val="24"/>
        </w:rPr>
        <w:t xml:space="preserve"> направления развития образовательных систем РФ;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№1 Выбрать три правильных ответа: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Выбрать мероприятия, относящиеся к проекту «Современная школа» НП «Образование»: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</w:t>
      </w:r>
      <w:r w:rsidRPr="008C6E26">
        <w:tab/>
        <w:t>Создание центров образования естественно-научной и технологической направленностей «Точка роста»;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</w:t>
      </w:r>
      <w:r w:rsidRPr="008C6E26">
        <w:tab/>
        <w:t>Создание школьных детских технопарков «</w:t>
      </w:r>
      <w:proofErr w:type="spellStart"/>
      <w:r w:rsidRPr="008C6E26">
        <w:t>Кванториум</w:t>
      </w:r>
      <w:proofErr w:type="spellEnd"/>
      <w:r w:rsidRPr="008C6E26">
        <w:t>»;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</w:t>
      </w:r>
      <w:r w:rsidRPr="008C6E26">
        <w:tab/>
        <w:t xml:space="preserve">Создание центра выявления, поддержки и развития способностей и талантов у детей и молодежи 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4.</w:t>
      </w:r>
      <w:r w:rsidRPr="008C6E26">
        <w:tab/>
        <w:t>Создание педагогических технопарков «</w:t>
      </w:r>
      <w:proofErr w:type="spellStart"/>
      <w:r w:rsidRPr="008C6E26">
        <w:t>Кванториум</w:t>
      </w:r>
      <w:proofErr w:type="spellEnd"/>
      <w:r w:rsidRPr="008C6E26">
        <w:t>»;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t xml:space="preserve">№2 </w:t>
      </w:r>
      <w:r w:rsidRPr="008C6E26">
        <w:tab/>
      </w:r>
      <w:r w:rsidRPr="008C6E26">
        <w:rPr>
          <w:color w:val="auto"/>
        </w:rPr>
        <w:t>Выбрать три правильных ответа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ab/>
        <w:t>Одним из принципов государственной политики в образовании является – «демократический характер управления образованием». Реализация данного принципа осуществляется через включение в систему управления образовательной организацией:</w:t>
      </w:r>
    </w:p>
    <w:p w:rsidR="006646A9" w:rsidRPr="008C6E26" w:rsidRDefault="006646A9" w:rsidP="006646A9">
      <w:pPr>
        <w:pStyle w:val="Default"/>
        <w:jc w:val="left"/>
        <w:rPr>
          <w:color w:val="auto"/>
        </w:rPr>
      </w:pPr>
      <w:r w:rsidRPr="008C6E26">
        <w:rPr>
          <w:color w:val="auto"/>
        </w:rPr>
        <w:t>1. представителей родительской общественности</w:t>
      </w:r>
    </w:p>
    <w:p w:rsidR="006646A9" w:rsidRPr="008C6E26" w:rsidRDefault="006646A9" w:rsidP="006646A9">
      <w:pPr>
        <w:pStyle w:val="Default"/>
        <w:jc w:val="left"/>
        <w:rPr>
          <w:color w:val="auto"/>
        </w:rPr>
      </w:pPr>
      <w:r w:rsidRPr="008C6E26">
        <w:rPr>
          <w:color w:val="auto"/>
        </w:rPr>
        <w:t>2. представителей педагогического коллектива</w:t>
      </w:r>
    </w:p>
    <w:p w:rsidR="006646A9" w:rsidRPr="008C6E26" w:rsidRDefault="006646A9" w:rsidP="006646A9">
      <w:pPr>
        <w:pStyle w:val="Default"/>
        <w:jc w:val="left"/>
        <w:rPr>
          <w:color w:val="auto"/>
        </w:rPr>
      </w:pPr>
      <w:r w:rsidRPr="008C6E26">
        <w:rPr>
          <w:color w:val="auto"/>
        </w:rPr>
        <w:t>3. представителей учредителя образовательной организации</w:t>
      </w:r>
    </w:p>
    <w:p w:rsidR="006646A9" w:rsidRPr="008C6E26" w:rsidRDefault="006646A9" w:rsidP="006646A9">
      <w:pPr>
        <w:pStyle w:val="Default"/>
        <w:jc w:val="left"/>
        <w:rPr>
          <w:color w:val="auto"/>
        </w:rPr>
      </w:pPr>
      <w:r w:rsidRPr="008C6E26">
        <w:rPr>
          <w:color w:val="auto"/>
        </w:rPr>
        <w:t>4. представителей органов самоуправления обучающихся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rPr>
          <w:rFonts w:eastAsia="Calibri"/>
        </w:rPr>
      </w:pPr>
      <w:r w:rsidRPr="008C6E26">
        <w:t xml:space="preserve">5. представителей </w:t>
      </w:r>
      <w:proofErr w:type="gramStart"/>
      <w:r w:rsidRPr="008C6E26">
        <w:t>организаций</w:t>
      </w:r>
      <w:proofErr w:type="gramEnd"/>
      <w:r w:rsidRPr="008C6E26">
        <w:t xml:space="preserve"> оказывающих услуги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autoSpaceDE w:val="0"/>
        <w:autoSpaceDN w:val="0"/>
        <w:adjustRightInd w:val="0"/>
        <w:jc w:val="left"/>
        <w:rPr>
          <w:bCs/>
          <w:lang w:eastAsia="en-US"/>
        </w:rPr>
      </w:pPr>
      <w:r w:rsidRPr="008C6E26">
        <w:t xml:space="preserve">№3 </w:t>
      </w:r>
      <w:r w:rsidRPr="008C6E26">
        <w:tab/>
      </w:r>
      <w:r w:rsidRPr="008C6E26">
        <w:rPr>
          <w:bCs/>
          <w:lang w:eastAsia="en-US"/>
        </w:rPr>
        <w:t>Вставить пропущенное словосочетание из двух слов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  <w:rPr>
          <w:bCs/>
          <w:lang w:eastAsia="en-US"/>
        </w:rPr>
      </w:pPr>
      <w:r w:rsidRPr="008C6E26">
        <w:rPr>
          <w:bCs/>
          <w:lang w:eastAsia="en-US"/>
        </w:rPr>
        <w:t>Федеральный закон 273 ФЗ «Об образовании в РФ» относит установление штатного расписания к компетенции …  …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</w:p>
    <w:p w:rsidR="006646A9" w:rsidRPr="008C6E26" w:rsidRDefault="006646A9" w:rsidP="006646A9">
      <w:pPr>
        <w:rPr>
          <w:iCs/>
        </w:rPr>
      </w:pPr>
      <w:r w:rsidRPr="008C6E26">
        <w:t xml:space="preserve">№4 </w:t>
      </w:r>
      <w:r w:rsidRPr="008C6E26">
        <w:tab/>
      </w:r>
      <w:r w:rsidRPr="008C6E26">
        <w:rPr>
          <w:iCs/>
        </w:rPr>
        <w:t>Выбрать правильный ответ</w:t>
      </w:r>
    </w:p>
    <w:p w:rsidR="006646A9" w:rsidRPr="008C6E26" w:rsidRDefault="006646A9" w:rsidP="006646A9">
      <w:pPr>
        <w:rPr>
          <w:iCs/>
        </w:rPr>
      </w:pPr>
      <w:r w:rsidRPr="008C6E26">
        <w:rPr>
          <w:iCs/>
        </w:rPr>
        <w:t xml:space="preserve">Отличительной особенностью обновленных ФГОС (2021) НОО и ФГОС ООО является </w:t>
      </w:r>
    </w:p>
    <w:p w:rsidR="006646A9" w:rsidRPr="008C6E26" w:rsidRDefault="006646A9" w:rsidP="006646A9">
      <w:pPr>
        <w:numPr>
          <w:ilvl w:val="0"/>
          <w:numId w:val="20"/>
        </w:numPr>
        <w:ind w:left="0" w:firstLine="0"/>
        <w:jc w:val="left"/>
        <w:rPr>
          <w:iCs/>
        </w:rPr>
      </w:pPr>
      <w:r w:rsidRPr="008C6E26">
        <w:rPr>
          <w:iCs/>
        </w:rPr>
        <w:t xml:space="preserve">конкретизированные формулировки предметных, </w:t>
      </w:r>
      <w:proofErr w:type="spellStart"/>
      <w:r w:rsidRPr="008C6E26">
        <w:rPr>
          <w:iCs/>
        </w:rPr>
        <w:t>метапредметных</w:t>
      </w:r>
      <w:proofErr w:type="spellEnd"/>
      <w:r w:rsidRPr="008C6E26">
        <w:rPr>
          <w:iCs/>
        </w:rPr>
        <w:t>, личностных результатов обучения</w:t>
      </w:r>
    </w:p>
    <w:p w:rsidR="006646A9" w:rsidRPr="008C6E26" w:rsidRDefault="006646A9" w:rsidP="006646A9">
      <w:pPr>
        <w:numPr>
          <w:ilvl w:val="0"/>
          <w:numId w:val="20"/>
        </w:numPr>
        <w:ind w:left="0" w:firstLine="0"/>
        <w:jc w:val="left"/>
        <w:rPr>
          <w:iCs/>
        </w:rPr>
      </w:pPr>
      <w:r w:rsidRPr="008C6E26">
        <w:rPr>
          <w:iCs/>
        </w:rPr>
        <w:t>представление результатов освоения образовательной программы в категориях системно-</w:t>
      </w:r>
      <w:proofErr w:type="spellStart"/>
      <w:r w:rsidRPr="008C6E26">
        <w:rPr>
          <w:iCs/>
        </w:rPr>
        <w:t>деятельностного</w:t>
      </w:r>
      <w:proofErr w:type="spellEnd"/>
      <w:r w:rsidRPr="008C6E26">
        <w:rPr>
          <w:iCs/>
        </w:rPr>
        <w:t xml:space="preserve"> подхода</w:t>
      </w:r>
    </w:p>
    <w:p w:rsidR="006646A9" w:rsidRPr="008C6E26" w:rsidRDefault="006646A9" w:rsidP="006646A9">
      <w:pPr>
        <w:numPr>
          <w:ilvl w:val="0"/>
          <w:numId w:val="20"/>
        </w:numPr>
        <w:ind w:left="0" w:firstLine="0"/>
        <w:jc w:val="left"/>
        <w:rPr>
          <w:iCs/>
        </w:rPr>
      </w:pPr>
      <w:r w:rsidRPr="008C6E26">
        <w:rPr>
          <w:iCs/>
        </w:rPr>
        <w:t xml:space="preserve">наличие требований к структуре программ, условиям реализации программ, результатам освоения программ 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  <w:rPr>
          <w:iCs/>
        </w:rPr>
      </w:pPr>
      <w:r w:rsidRPr="008C6E26">
        <w:rPr>
          <w:iCs/>
        </w:rPr>
        <w:t>вариативность сроков реализации программ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 xml:space="preserve">№5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ab/>
        <w:t xml:space="preserve">Порядок разработки и утверждения федеральных государственных образовательных стандартов установлен: 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>1. Правительством Российской Федерации;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 xml:space="preserve">2. </w:t>
      </w:r>
      <w:proofErr w:type="spellStart"/>
      <w:r w:rsidRPr="008C6E26">
        <w:t>Минпросвещения</w:t>
      </w:r>
      <w:proofErr w:type="spellEnd"/>
      <w:r w:rsidRPr="008C6E26">
        <w:t xml:space="preserve"> РФ;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>3. Государственной Думой РФ.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 xml:space="preserve">№6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lastRenderedPageBreak/>
        <w:t>Документ впервые нормативно закрепивший обязанность образовательной организации обеспечить функционирование внутренней системы оценки качества образования?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>1. Федеральным законом 273 ФЗ «Об образовании в РФ»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 xml:space="preserve">2. Приказом </w:t>
      </w:r>
      <w:proofErr w:type="spellStart"/>
      <w:r w:rsidRPr="008C6E26">
        <w:t>Минпросвещения</w:t>
      </w:r>
      <w:proofErr w:type="spellEnd"/>
      <w:r w:rsidRPr="008C6E26">
        <w:t xml:space="preserve"> России №442 от 28 августа 2020 года «Об утверждении порядка организации и осуществления 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646A9" w:rsidRPr="008C6E26" w:rsidRDefault="006646A9" w:rsidP="006646A9">
      <w:pPr>
        <w:pStyle w:val="formattexttopleveltext"/>
        <w:tabs>
          <w:tab w:val="left" w:pos="709"/>
        </w:tabs>
        <w:spacing w:before="0" w:beforeAutospacing="0" w:after="0" w:afterAutospacing="0"/>
      </w:pPr>
      <w:r w:rsidRPr="008C6E26">
        <w:t>3. Постановлением главного санитарного врача РФ №28 от 28.09.2020 года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молодёжи»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</w:pPr>
      <w:r w:rsidRPr="008C6E26">
        <w:t>№7 Выбрать правильный ответ</w:t>
      </w:r>
    </w:p>
    <w:p w:rsidR="006646A9" w:rsidRPr="008C6E26" w:rsidRDefault="006646A9" w:rsidP="006646A9">
      <w:pPr>
        <w:pStyle w:val="Default"/>
      </w:pPr>
      <w:r w:rsidRPr="008C6E26">
        <w:tab/>
        <w:t>Независимая оценка качества образовательной деятельности организаций, осуществляющих образовательную деятельность осуществляется в целях</w:t>
      </w:r>
    </w:p>
    <w:p w:rsidR="006646A9" w:rsidRPr="008C6E26" w:rsidRDefault="006646A9" w:rsidP="006646A9">
      <w:pPr>
        <w:pStyle w:val="Default"/>
      </w:pPr>
      <w:r w:rsidRPr="008C6E26">
        <w:t>1. Определения соответствия качества образования требованиям государственных образовательных стандартов</w:t>
      </w:r>
    </w:p>
    <w:p w:rsidR="006646A9" w:rsidRPr="008C6E26" w:rsidRDefault="006646A9" w:rsidP="006646A9">
      <w:pPr>
        <w:pStyle w:val="Default"/>
      </w:pPr>
      <w:r w:rsidRPr="008C6E26">
        <w:t>2. Подтверждения соответствия требованиям аккредитации образовательной организации</w:t>
      </w:r>
    </w:p>
    <w:p w:rsidR="006646A9" w:rsidRPr="008C6E26" w:rsidRDefault="006646A9" w:rsidP="006646A9">
      <w:pPr>
        <w:pStyle w:val="Default"/>
      </w:pPr>
      <w:r w:rsidRPr="008C6E26">
        <w:t>3. Предоставления информации об уровне организации работы по реализации образовательных программ участникам отношений в сфере образования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Осуществления контроля за деятельностью образовательной организации органов управления образования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№8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Муниципальной является образовательная организация, созданная: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муниципальным образованием;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2. Российской Федерацией;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субъектом Российской Федерации.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 xml:space="preserve">№9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ab/>
        <w:t xml:space="preserve">Установление порядка лицензирования и государственной аккредитации образовательной деятельности ОО относится к полномочиям: </w:t>
      </w: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>1. федеральных органов государственной власти в сфере образования;</w:t>
      </w: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>2. муниципального органа управления образованием;</w:t>
      </w: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>3. образовательной организации.</w:t>
      </w:r>
    </w:p>
    <w:p w:rsidR="006646A9" w:rsidRPr="008C6E26" w:rsidRDefault="006646A9" w:rsidP="006646A9">
      <w:pPr>
        <w:pStyle w:val="Default"/>
        <w:tabs>
          <w:tab w:val="left" w:pos="709"/>
        </w:tabs>
      </w:pP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 xml:space="preserve">№10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pStyle w:val="Default"/>
        <w:tabs>
          <w:tab w:val="left" w:pos="709"/>
        </w:tabs>
        <w:rPr>
          <w:spacing w:val="-10"/>
        </w:rPr>
      </w:pPr>
      <w:r w:rsidRPr="008C6E26">
        <w:tab/>
      </w:r>
      <w:r w:rsidRPr="008C6E26">
        <w:rPr>
          <w:spacing w:val="-10"/>
        </w:rP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 относится к полномочиям: </w:t>
      </w:r>
    </w:p>
    <w:p w:rsidR="006646A9" w:rsidRPr="008C6E26" w:rsidRDefault="006646A9" w:rsidP="006646A9">
      <w:pPr>
        <w:pStyle w:val="Default"/>
        <w:tabs>
          <w:tab w:val="left" w:pos="426"/>
          <w:tab w:val="left" w:pos="709"/>
        </w:tabs>
      </w:pPr>
      <w:r w:rsidRPr="008C6E26">
        <w:t>1. федеральных органов государственной власти в сфере образования;</w:t>
      </w:r>
    </w:p>
    <w:p w:rsidR="006646A9" w:rsidRPr="008C6E26" w:rsidRDefault="006646A9" w:rsidP="006646A9">
      <w:pPr>
        <w:pStyle w:val="Default"/>
        <w:tabs>
          <w:tab w:val="left" w:pos="426"/>
          <w:tab w:val="left" w:pos="709"/>
        </w:tabs>
      </w:pPr>
      <w:r w:rsidRPr="008C6E26">
        <w:t>2. органов государственной власти субъекта РФ;</w:t>
      </w:r>
    </w:p>
    <w:p w:rsidR="006646A9" w:rsidRPr="008C6E26" w:rsidRDefault="006646A9" w:rsidP="006646A9">
      <w:pPr>
        <w:pStyle w:val="Default"/>
        <w:tabs>
          <w:tab w:val="left" w:pos="426"/>
          <w:tab w:val="left" w:pos="709"/>
        </w:tabs>
      </w:pPr>
      <w:r w:rsidRPr="008C6E26">
        <w:t>3. органов местного самоуправления муниципальных районов и городских округов в сфере образования;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№11 </w:t>
      </w:r>
      <w:r w:rsidRPr="008C6E26">
        <w:tab/>
        <w:t>Выбрать правильный ответ.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Органы, которые в соответствии с Федеральным законом 273 ФЗ от 21.12.2012 г. «Об образовании в Российской Федерации» имеют право принимать участие в разработке рабочих программ воспитания и календарных планов воспитательной работы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</w:t>
      </w:r>
      <w:r w:rsidRPr="008C6E26">
        <w:tab/>
        <w:t>Комиссия по делам несовершеннолетних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</w:t>
      </w:r>
      <w:r w:rsidRPr="008C6E26">
        <w:tab/>
        <w:t xml:space="preserve">Совет по профилактике ОО </w:t>
      </w:r>
    </w:p>
    <w:p w:rsidR="006646A9" w:rsidRPr="008C6E26" w:rsidRDefault="006646A9" w:rsidP="006646A9">
      <w:pPr>
        <w:pStyle w:val="Default"/>
        <w:tabs>
          <w:tab w:val="left" w:pos="709"/>
        </w:tabs>
      </w:pPr>
      <w:r w:rsidRPr="008C6E26">
        <w:t>3.</w:t>
      </w:r>
      <w:r w:rsidRPr="008C6E26">
        <w:tab/>
        <w:t>Совет обучающихся и Совет родителей</w:t>
      </w:r>
    </w:p>
    <w:p w:rsidR="006646A9" w:rsidRPr="008C6E26" w:rsidRDefault="006646A9" w:rsidP="006646A9">
      <w:pPr>
        <w:pStyle w:val="Default"/>
        <w:tabs>
          <w:tab w:val="left" w:pos="709"/>
        </w:tabs>
      </w:pPr>
    </w:p>
    <w:p w:rsidR="006646A9" w:rsidRPr="008C6E26" w:rsidRDefault="006646A9" w:rsidP="006646A9">
      <w:pPr>
        <w:rPr>
          <w:bCs/>
        </w:rPr>
      </w:pPr>
      <w:r w:rsidRPr="008C6E26">
        <w:t xml:space="preserve">№ 12. </w:t>
      </w:r>
      <w:r w:rsidRPr="008C6E26">
        <w:rPr>
          <w:bCs/>
        </w:rPr>
        <w:t>Выбрать правильный ответ</w:t>
      </w:r>
    </w:p>
    <w:p w:rsidR="006646A9" w:rsidRPr="008C6E26" w:rsidRDefault="006646A9" w:rsidP="006646A9">
      <w:pPr>
        <w:rPr>
          <w:bCs/>
        </w:rPr>
      </w:pPr>
      <w:r w:rsidRPr="008C6E26">
        <w:rPr>
          <w:bCs/>
        </w:rPr>
        <w:lastRenderedPageBreak/>
        <w:t>Задача по формированию функциональной грамотности обучающихся впервые поставлена во</w:t>
      </w:r>
    </w:p>
    <w:p w:rsidR="006646A9" w:rsidRPr="008C6E26" w:rsidRDefault="006646A9" w:rsidP="006646A9">
      <w:pPr>
        <w:numPr>
          <w:ilvl w:val="0"/>
          <w:numId w:val="22"/>
        </w:numPr>
        <w:ind w:left="0" w:firstLine="0"/>
        <w:jc w:val="left"/>
        <w:rPr>
          <w:bCs/>
        </w:rPr>
      </w:pPr>
      <w:r w:rsidRPr="008C6E26">
        <w:rPr>
          <w:bCs/>
        </w:rPr>
        <w:t>ФГОС 2004</w:t>
      </w:r>
    </w:p>
    <w:p w:rsidR="006646A9" w:rsidRPr="008C6E26" w:rsidRDefault="006646A9" w:rsidP="006646A9">
      <w:pPr>
        <w:numPr>
          <w:ilvl w:val="0"/>
          <w:numId w:val="22"/>
        </w:numPr>
        <w:ind w:left="0" w:firstLine="0"/>
        <w:jc w:val="left"/>
        <w:rPr>
          <w:bCs/>
        </w:rPr>
      </w:pPr>
      <w:r w:rsidRPr="008C6E26">
        <w:rPr>
          <w:bCs/>
        </w:rPr>
        <w:t>ФГОС 2009</w:t>
      </w:r>
    </w:p>
    <w:p w:rsidR="006646A9" w:rsidRPr="008C6E26" w:rsidRDefault="006646A9" w:rsidP="006646A9">
      <w:pPr>
        <w:numPr>
          <w:ilvl w:val="0"/>
          <w:numId w:val="22"/>
        </w:numPr>
        <w:ind w:left="0" w:firstLine="0"/>
        <w:jc w:val="left"/>
        <w:rPr>
          <w:bCs/>
        </w:rPr>
      </w:pPr>
      <w:r w:rsidRPr="008C6E26">
        <w:rPr>
          <w:bCs/>
        </w:rPr>
        <w:t>ФГОС 2010</w:t>
      </w:r>
    </w:p>
    <w:p w:rsidR="006646A9" w:rsidRPr="008C6E26" w:rsidRDefault="006646A9" w:rsidP="006646A9">
      <w:pPr>
        <w:numPr>
          <w:ilvl w:val="0"/>
          <w:numId w:val="22"/>
        </w:numPr>
        <w:ind w:left="0" w:firstLine="0"/>
        <w:jc w:val="left"/>
        <w:rPr>
          <w:bCs/>
        </w:rPr>
      </w:pPr>
      <w:r w:rsidRPr="008C6E26">
        <w:rPr>
          <w:bCs/>
        </w:rPr>
        <w:t>Обновлённый ФГОС ООО (2021)</w:t>
      </w:r>
    </w:p>
    <w:p w:rsidR="006646A9" w:rsidRPr="008C6E26" w:rsidRDefault="006646A9" w:rsidP="006646A9">
      <w:pPr>
        <w:pStyle w:val="Default"/>
      </w:pPr>
      <w:r w:rsidRPr="008C6E26">
        <w:tab/>
      </w:r>
    </w:p>
    <w:p w:rsidR="006646A9" w:rsidRPr="008C6E26" w:rsidRDefault="006646A9" w:rsidP="006646A9">
      <w:pPr>
        <w:rPr>
          <w:iCs/>
        </w:rPr>
      </w:pPr>
      <w:r w:rsidRPr="008C6E26">
        <w:rPr>
          <w:bCs/>
        </w:rPr>
        <w:t xml:space="preserve">№13 </w:t>
      </w:r>
      <w:r w:rsidRPr="008C6E26">
        <w:rPr>
          <w:iCs/>
        </w:rPr>
        <w:t>Выбрать три правильных ответа</w:t>
      </w:r>
    </w:p>
    <w:p w:rsidR="006646A9" w:rsidRPr="008C6E26" w:rsidRDefault="006646A9" w:rsidP="006646A9">
      <w:pPr>
        <w:rPr>
          <w:iCs/>
        </w:rPr>
      </w:pPr>
      <w:r w:rsidRPr="008C6E26">
        <w:rPr>
          <w:iCs/>
        </w:rPr>
        <w:t>Целевыми группами обновлённых ФГОС (2021) НОО и ООО являются:</w:t>
      </w:r>
    </w:p>
    <w:p w:rsidR="006646A9" w:rsidRPr="008C6E26" w:rsidRDefault="006646A9" w:rsidP="006646A9">
      <w:pPr>
        <w:numPr>
          <w:ilvl w:val="0"/>
          <w:numId w:val="23"/>
        </w:numPr>
        <w:ind w:left="0" w:firstLine="0"/>
        <w:jc w:val="left"/>
        <w:rPr>
          <w:iCs/>
        </w:rPr>
      </w:pPr>
      <w:r w:rsidRPr="008C6E26">
        <w:rPr>
          <w:iCs/>
        </w:rPr>
        <w:t>Руководители и педагоги организаций общего образования</w:t>
      </w:r>
    </w:p>
    <w:p w:rsidR="006646A9" w:rsidRPr="008C6E26" w:rsidRDefault="006646A9" w:rsidP="006646A9">
      <w:pPr>
        <w:numPr>
          <w:ilvl w:val="0"/>
          <w:numId w:val="23"/>
        </w:numPr>
        <w:ind w:left="0" w:firstLine="0"/>
        <w:jc w:val="left"/>
        <w:rPr>
          <w:iCs/>
        </w:rPr>
      </w:pPr>
      <w:r w:rsidRPr="008C6E26">
        <w:rPr>
          <w:iCs/>
        </w:rPr>
        <w:t>Разработчики КИМ для государственной итоговой аттестации</w:t>
      </w:r>
    </w:p>
    <w:p w:rsidR="006646A9" w:rsidRPr="008C6E26" w:rsidRDefault="006646A9" w:rsidP="006646A9">
      <w:pPr>
        <w:numPr>
          <w:ilvl w:val="0"/>
          <w:numId w:val="23"/>
        </w:numPr>
        <w:ind w:left="0" w:firstLine="0"/>
        <w:jc w:val="left"/>
        <w:rPr>
          <w:iCs/>
        </w:rPr>
      </w:pPr>
      <w:r w:rsidRPr="008C6E26">
        <w:rPr>
          <w:iCs/>
        </w:rPr>
        <w:t>Руководители и педагоги организаций дополнительного образования</w:t>
      </w:r>
    </w:p>
    <w:p w:rsidR="006646A9" w:rsidRPr="008C6E26" w:rsidRDefault="006646A9" w:rsidP="006646A9">
      <w:pPr>
        <w:numPr>
          <w:ilvl w:val="0"/>
          <w:numId w:val="23"/>
        </w:numPr>
        <w:ind w:left="0" w:firstLine="0"/>
        <w:jc w:val="left"/>
        <w:rPr>
          <w:iCs/>
        </w:rPr>
      </w:pPr>
      <w:r w:rsidRPr="008C6E26">
        <w:rPr>
          <w:iCs/>
        </w:rPr>
        <w:t>Авторы учебников для общего образования</w:t>
      </w:r>
    </w:p>
    <w:p w:rsidR="006646A9" w:rsidRPr="008C6E26" w:rsidRDefault="006646A9" w:rsidP="006646A9">
      <w:pPr>
        <w:numPr>
          <w:ilvl w:val="0"/>
          <w:numId w:val="23"/>
        </w:numPr>
        <w:ind w:left="0" w:firstLine="0"/>
        <w:jc w:val="left"/>
        <w:rPr>
          <w:iCs/>
        </w:rPr>
      </w:pPr>
      <w:r w:rsidRPr="008C6E26">
        <w:rPr>
          <w:iCs/>
        </w:rPr>
        <w:t>Руководители и педагоги организаций среднего профессионального образования</w:t>
      </w:r>
    </w:p>
    <w:p w:rsidR="006646A9" w:rsidRPr="008C6E26" w:rsidRDefault="006646A9" w:rsidP="006646A9">
      <w:pPr>
        <w:pStyle w:val="Default"/>
        <w:rPr>
          <w:bCs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№14 Выбрать правильный ответ.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При реализации образовательных программ с использованием дистанционных образовательных технологий и электронного обучения продолжительность урока не должна превышать: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</w:t>
      </w:r>
      <w:r w:rsidRPr="008C6E26">
        <w:tab/>
        <w:t>30 минут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</w:t>
      </w:r>
      <w:r w:rsidRPr="008C6E26">
        <w:tab/>
        <w:t xml:space="preserve">40 минут </w:t>
      </w:r>
    </w:p>
    <w:p w:rsidR="006646A9" w:rsidRPr="008C6E26" w:rsidRDefault="006646A9" w:rsidP="006646A9">
      <w:pPr>
        <w:pStyle w:val="Default"/>
      </w:pPr>
      <w:r w:rsidRPr="008C6E26">
        <w:t>3.</w:t>
      </w:r>
      <w:r w:rsidRPr="008C6E26">
        <w:tab/>
      </w:r>
      <w:r w:rsidRPr="008C6E26">
        <w:tab/>
        <w:t xml:space="preserve">   45 минут</w:t>
      </w:r>
    </w:p>
    <w:p w:rsidR="006646A9" w:rsidRPr="008C6E26" w:rsidRDefault="006646A9" w:rsidP="006646A9">
      <w:pPr>
        <w:pStyle w:val="Default"/>
        <w:rPr>
          <w:bCs/>
        </w:rPr>
      </w:pP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>№ 15 Вписать словосочетание из 3 слов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ab/>
        <w:t>Согласно ФГОС среднего общего образования направленность (профиль) образования   подразумевает обязательное включение в учебный план учебных предметов на … … …из соответствующей профилю обучения предметной области и (или) смежной с ней предметной области.</w:t>
      </w:r>
    </w:p>
    <w:p w:rsidR="006646A9" w:rsidRPr="008C6E26" w:rsidRDefault="006646A9" w:rsidP="006646A9">
      <w:pPr>
        <w:pStyle w:val="Default"/>
        <w:rPr>
          <w:bCs/>
        </w:rPr>
      </w:pP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 xml:space="preserve">№16 Выбрать правильный ответ 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ab/>
        <w:t>Согласно ФГОС среднего общего образования учебный план направленности (профиля) обучения должен содержать для изучения на профильном уровне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>1. один учебный предмет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>2. два учебных предмета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>3. не менее трёх учебных предметов</w:t>
      </w:r>
    </w:p>
    <w:p w:rsidR="006646A9" w:rsidRPr="008C6E26" w:rsidRDefault="006646A9" w:rsidP="006646A9">
      <w:pPr>
        <w:pStyle w:val="Default"/>
        <w:rPr>
          <w:bCs/>
        </w:rPr>
      </w:pPr>
      <w:r w:rsidRPr="008C6E26">
        <w:rPr>
          <w:bCs/>
        </w:rPr>
        <w:t>4. любое количество учебных предметов</w:t>
      </w:r>
    </w:p>
    <w:p w:rsidR="006646A9" w:rsidRPr="008C6E26" w:rsidRDefault="006646A9" w:rsidP="006646A9">
      <w:pPr>
        <w:tabs>
          <w:tab w:val="left" w:pos="709"/>
        </w:tabs>
        <w:jc w:val="right"/>
        <w:rPr>
          <w:i/>
        </w:rPr>
      </w:pP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>ТЕМА: Педагогика и психология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</w:rPr>
      </w:pPr>
      <w:r w:rsidRPr="008C6E26">
        <w:rPr>
          <w:bCs/>
        </w:rPr>
        <w:t>№17</w:t>
      </w:r>
      <w:r w:rsidRPr="008C6E26">
        <w:rPr>
          <w:b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  <w:iCs/>
        </w:rPr>
      </w:pPr>
      <w:r w:rsidRPr="008C6E26">
        <w:rPr>
          <w:bCs/>
        </w:rPr>
        <w:tab/>
        <w:t xml:space="preserve">Нормативный документ, обеспечивающий реализацию федерального государственного образовательного стандарта с учетом </w:t>
      </w:r>
      <w:r w:rsidRPr="008C6E26">
        <w:rPr>
          <w:bCs/>
          <w:iCs/>
        </w:rPr>
        <w:t>региональных (национальных) особенностей, типа образовательной организации, образовательных потребностей и запросов учащихся – это: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</w:rPr>
      </w:pPr>
      <w:r w:rsidRPr="008C6E26">
        <w:t>1. Программа развития ОО</w:t>
      </w:r>
    </w:p>
    <w:p w:rsidR="006646A9" w:rsidRPr="008C6E26" w:rsidRDefault="006646A9" w:rsidP="006646A9">
      <w:pPr>
        <w:tabs>
          <w:tab w:val="left" w:pos="709"/>
          <w:tab w:val="left" w:pos="1080"/>
        </w:tabs>
      </w:pPr>
      <w:r w:rsidRPr="008C6E26">
        <w:t>2. Основная образовательная программа ОО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</w:rPr>
      </w:pPr>
    </w:p>
    <w:p w:rsidR="006646A9" w:rsidRPr="008C6E26" w:rsidRDefault="006646A9" w:rsidP="006646A9">
      <w:pPr>
        <w:tabs>
          <w:tab w:val="left" w:pos="709"/>
          <w:tab w:val="left" w:pos="1080"/>
        </w:tabs>
        <w:rPr>
          <w:iCs/>
        </w:rPr>
      </w:pPr>
      <w:r w:rsidRPr="008C6E26">
        <w:rPr>
          <w:iCs/>
        </w:rPr>
        <w:t>№18</w:t>
      </w:r>
      <w:r w:rsidRPr="008C6E26">
        <w:rPr>
          <w:i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iCs/>
        </w:rPr>
      </w:pPr>
      <w:r w:rsidRPr="008C6E26">
        <w:rPr>
          <w:iCs/>
        </w:rPr>
        <w:tab/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осуществления, относится к:</w:t>
      </w:r>
    </w:p>
    <w:p w:rsidR="006646A9" w:rsidRPr="008C6E26" w:rsidRDefault="006646A9" w:rsidP="006646A9">
      <w:pPr>
        <w:tabs>
          <w:tab w:val="left" w:pos="0"/>
          <w:tab w:val="left" w:pos="709"/>
        </w:tabs>
        <w:rPr>
          <w:iCs/>
        </w:rPr>
      </w:pPr>
      <w:r w:rsidRPr="008C6E26">
        <w:rPr>
          <w:iCs/>
        </w:rPr>
        <w:t>1. регулятивным действиям;</w:t>
      </w:r>
    </w:p>
    <w:p w:rsidR="006646A9" w:rsidRPr="008C6E26" w:rsidRDefault="006646A9" w:rsidP="006646A9">
      <w:pPr>
        <w:tabs>
          <w:tab w:val="left" w:pos="0"/>
          <w:tab w:val="left" w:pos="709"/>
        </w:tabs>
        <w:rPr>
          <w:iCs/>
        </w:rPr>
      </w:pPr>
      <w:r w:rsidRPr="008C6E26">
        <w:rPr>
          <w:iCs/>
        </w:rPr>
        <w:t>2. коммуникативным действиям;</w:t>
      </w:r>
    </w:p>
    <w:p w:rsidR="006646A9" w:rsidRPr="008C6E26" w:rsidRDefault="006646A9" w:rsidP="006646A9">
      <w:pPr>
        <w:tabs>
          <w:tab w:val="left" w:pos="0"/>
          <w:tab w:val="left" w:pos="709"/>
        </w:tabs>
        <w:rPr>
          <w:iCs/>
        </w:rPr>
      </w:pPr>
      <w:r w:rsidRPr="008C6E26">
        <w:rPr>
          <w:iCs/>
        </w:rPr>
        <w:t>3. познавательным действиям;</w:t>
      </w:r>
    </w:p>
    <w:p w:rsidR="006646A9" w:rsidRPr="008C6E26" w:rsidRDefault="006646A9" w:rsidP="006646A9">
      <w:pPr>
        <w:tabs>
          <w:tab w:val="left" w:pos="0"/>
          <w:tab w:val="left" w:pos="709"/>
        </w:tabs>
        <w:rPr>
          <w:iCs/>
        </w:rPr>
      </w:pPr>
      <w:r w:rsidRPr="008C6E26">
        <w:rPr>
          <w:iCs/>
        </w:rPr>
        <w:t>4. личностным действиям;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</w:rPr>
      </w:pPr>
    </w:p>
    <w:p w:rsidR="006646A9" w:rsidRPr="008C6E26" w:rsidRDefault="006646A9" w:rsidP="006646A9">
      <w:pPr>
        <w:tabs>
          <w:tab w:val="left" w:pos="284"/>
        </w:tabs>
        <w:kinsoku w:val="0"/>
        <w:overflowPunct w:val="0"/>
        <w:textAlignment w:val="baseline"/>
      </w:pPr>
      <w:r w:rsidRPr="008C6E26">
        <w:rPr>
          <w:bCs/>
        </w:rPr>
        <w:t>№19</w:t>
      </w:r>
      <w:r w:rsidRPr="008C6E26">
        <w:rPr>
          <w:b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284"/>
        </w:tabs>
        <w:kinsoku w:val="0"/>
        <w:overflowPunct w:val="0"/>
        <w:textAlignment w:val="baseline"/>
      </w:pPr>
      <w:r w:rsidRPr="008C6E26">
        <w:t>Ведущим видом деятельности обучающихся уровня основного общего образования является:</w:t>
      </w:r>
    </w:p>
    <w:p w:rsidR="006646A9" w:rsidRPr="008C6E26" w:rsidRDefault="006646A9" w:rsidP="006646A9">
      <w:pPr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left"/>
        <w:textAlignment w:val="baseline"/>
      </w:pPr>
      <w:r w:rsidRPr="008C6E26">
        <w:t>игровая деятельность</w:t>
      </w:r>
    </w:p>
    <w:p w:rsidR="006646A9" w:rsidRPr="008C6E26" w:rsidRDefault="006646A9" w:rsidP="006646A9">
      <w:pPr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left"/>
        <w:textAlignment w:val="baseline"/>
      </w:pPr>
      <w:r w:rsidRPr="008C6E26">
        <w:t>учебная деятельность</w:t>
      </w:r>
    </w:p>
    <w:p w:rsidR="006646A9" w:rsidRDefault="006646A9" w:rsidP="006646A9">
      <w:pPr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left"/>
        <w:textAlignment w:val="baseline"/>
      </w:pPr>
      <w:r w:rsidRPr="008C6E26">
        <w:t>трудовая деятельность</w:t>
      </w:r>
    </w:p>
    <w:p w:rsidR="006646A9" w:rsidRPr="008C6E26" w:rsidRDefault="006646A9" w:rsidP="006646A9">
      <w:pPr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left"/>
        <w:textAlignment w:val="baseline"/>
      </w:pPr>
      <w:r w:rsidRPr="008C6E26">
        <w:t>деятельность общения</w:t>
      </w:r>
    </w:p>
    <w:p w:rsidR="006646A9" w:rsidRPr="008C6E26" w:rsidRDefault="006646A9" w:rsidP="006646A9">
      <w:pPr>
        <w:tabs>
          <w:tab w:val="left" w:pos="709"/>
          <w:tab w:val="left" w:pos="1080"/>
        </w:tabs>
        <w:rPr>
          <w:bCs/>
        </w:rPr>
      </w:pPr>
    </w:p>
    <w:p w:rsidR="006646A9" w:rsidRPr="008C6E26" w:rsidRDefault="006646A9" w:rsidP="006646A9">
      <w:pPr>
        <w:tabs>
          <w:tab w:val="left" w:pos="709"/>
          <w:tab w:val="left" w:pos="1080"/>
        </w:tabs>
      </w:pPr>
      <w:r w:rsidRPr="008C6E26">
        <w:rPr>
          <w:bCs/>
        </w:rPr>
        <w:t>№20</w:t>
      </w:r>
      <w:r w:rsidRPr="008C6E26">
        <w:rPr>
          <w:b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Выбрать два правильных ответа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Какие результаты обучения сформулированы в категориях системно-</w:t>
      </w:r>
      <w:proofErr w:type="spellStart"/>
      <w:r w:rsidRPr="008C6E26">
        <w:rPr>
          <w:bCs/>
        </w:rPr>
        <w:t>деятельностного</w:t>
      </w:r>
      <w:proofErr w:type="spellEnd"/>
      <w:r w:rsidRPr="008C6E26">
        <w:rPr>
          <w:bCs/>
        </w:rPr>
        <w:t xml:space="preserve"> подхода? </w:t>
      </w:r>
    </w:p>
    <w:p w:rsidR="006646A9" w:rsidRPr="008C6E26" w:rsidRDefault="006646A9" w:rsidP="006646A9">
      <w:pPr>
        <w:numPr>
          <w:ilvl w:val="0"/>
          <w:numId w:val="25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формирование системы научных физических знаний</w:t>
      </w:r>
    </w:p>
    <w:p w:rsidR="006646A9" w:rsidRPr="008C6E26" w:rsidRDefault="006646A9" w:rsidP="006646A9">
      <w:pPr>
        <w:numPr>
          <w:ilvl w:val="0"/>
          <w:numId w:val="25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 xml:space="preserve">характеризовать физику как науку о природе </w:t>
      </w:r>
    </w:p>
    <w:p w:rsidR="006646A9" w:rsidRPr="008C6E26" w:rsidRDefault="006646A9" w:rsidP="006646A9">
      <w:pPr>
        <w:numPr>
          <w:ilvl w:val="0"/>
          <w:numId w:val="25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приобретение опыта использования научного метода</w:t>
      </w:r>
    </w:p>
    <w:p w:rsidR="006646A9" w:rsidRPr="008C6E26" w:rsidRDefault="006646A9" w:rsidP="006646A9">
      <w:pPr>
        <w:numPr>
          <w:ilvl w:val="0"/>
          <w:numId w:val="25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перечислять источники математических знаний</w:t>
      </w:r>
    </w:p>
    <w:p w:rsidR="006646A9" w:rsidRPr="008C6E26" w:rsidRDefault="006646A9" w:rsidP="006646A9">
      <w:pPr>
        <w:numPr>
          <w:ilvl w:val="0"/>
          <w:numId w:val="25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формирование основ экологической грамотности</w:t>
      </w:r>
    </w:p>
    <w:p w:rsidR="006646A9" w:rsidRPr="008C6E26" w:rsidRDefault="006646A9" w:rsidP="006646A9">
      <w:pPr>
        <w:tabs>
          <w:tab w:val="left" w:pos="709"/>
        </w:tabs>
        <w:ind w:left="360"/>
        <w:rPr>
          <w:bCs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№21 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Методологической основой обновлённых ФГОС (2021) является </w:t>
      </w:r>
    </w:p>
    <w:p w:rsidR="006646A9" w:rsidRPr="008C6E26" w:rsidRDefault="006646A9" w:rsidP="006646A9">
      <w:pPr>
        <w:numPr>
          <w:ilvl w:val="0"/>
          <w:numId w:val="27"/>
        </w:numPr>
        <w:tabs>
          <w:tab w:val="left" w:pos="709"/>
        </w:tabs>
        <w:ind w:left="0" w:firstLine="0"/>
      </w:pPr>
      <w:proofErr w:type="spellStart"/>
      <w:r w:rsidRPr="008C6E26">
        <w:t>компетентностный</w:t>
      </w:r>
      <w:proofErr w:type="spellEnd"/>
      <w:r w:rsidRPr="008C6E26">
        <w:t xml:space="preserve"> подход</w:t>
      </w:r>
    </w:p>
    <w:p w:rsidR="006646A9" w:rsidRPr="008C6E26" w:rsidRDefault="006646A9" w:rsidP="006646A9">
      <w:pPr>
        <w:numPr>
          <w:ilvl w:val="0"/>
          <w:numId w:val="27"/>
        </w:numPr>
        <w:tabs>
          <w:tab w:val="left" w:pos="709"/>
        </w:tabs>
        <w:ind w:left="0" w:firstLine="0"/>
      </w:pPr>
      <w:r w:rsidRPr="008C6E26">
        <w:t>системный подход</w:t>
      </w:r>
    </w:p>
    <w:p w:rsidR="006646A9" w:rsidRPr="008C6E26" w:rsidRDefault="006646A9" w:rsidP="006646A9">
      <w:pPr>
        <w:numPr>
          <w:ilvl w:val="0"/>
          <w:numId w:val="27"/>
        </w:numPr>
        <w:tabs>
          <w:tab w:val="left" w:pos="709"/>
        </w:tabs>
        <w:ind w:left="0" w:firstLine="0"/>
      </w:pPr>
      <w:r w:rsidRPr="008C6E26">
        <w:t>системно-</w:t>
      </w:r>
      <w:proofErr w:type="spellStart"/>
      <w:r w:rsidRPr="008C6E26">
        <w:t>деятельностный</w:t>
      </w:r>
      <w:proofErr w:type="spellEnd"/>
      <w:r w:rsidRPr="008C6E26">
        <w:t xml:space="preserve"> подход</w:t>
      </w:r>
    </w:p>
    <w:p w:rsidR="006646A9" w:rsidRPr="008C6E26" w:rsidRDefault="006646A9" w:rsidP="006646A9">
      <w:pPr>
        <w:numPr>
          <w:ilvl w:val="0"/>
          <w:numId w:val="27"/>
        </w:numPr>
        <w:tabs>
          <w:tab w:val="left" w:pos="709"/>
        </w:tabs>
        <w:ind w:left="0" w:firstLine="0"/>
      </w:pPr>
      <w:r w:rsidRPr="008C6E26">
        <w:t>комплексный подход</w:t>
      </w:r>
    </w:p>
    <w:p w:rsidR="006646A9" w:rsidRPr="008C6E26" w:rsidRDefault="006646A9" w:rsidP="006646A9">
      <w:pPr>
        <w:numPr>
          <w:ilvl w:val="0"/>
          <w:numId w:val="27"/>
        </w:numPr>
        <w:tabs>
          <w:tab w:val="left" w:pos="709"/>
        </w:tabs>
        <w:ind w:left="0" w:firstLine="0"/>
      </w:pPr>
      <w:r w:rsidRPr="008C6E26">
        <w:t>личностный подход</w:t>
      </w:r>
    </w:p>
    <w:p w:rsidR="006646A9" w:rsidRPr="008C6E26" w:rsidRDefault="006646A9" w:rsidP="006646A9">
      <w:pPr>
        <w:tabs>
          <w:tab w:val="left" w:pos="709"/>
          <w:tab w:val="left" w:pos="1080"/>
        </w:tabs>
      </w:pP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№22</w:t>
      </w:r>
      <w:r w:rsidRPr="008C6E26">
        <w:rPr>
          <w:bCs/>
        </w:rPr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В обновлённых ФГОС ООО (2021) на углубленном уровне не определены требования к учебному предмету: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 xml:space="preserve">Математика 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 xml:space="preserve">Информатика 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Русский язык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 xml:space="preserve">Физика 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>Химия</w:t>
      </w:r>
    </w:p>
    <w:p w:rsidR="006646A9" w:rsidRPr="008C6E26" w:rsidRDefault="006646A9" w:rsidP="006646A9">
      <w:pPr>
        <w:numPr>
          <w:ilvl w:val="0"/>
          <w:numId w:val="29"/>
        </w:numPr>
        <w:tabs>
          <w:tab w:val="left" w:pos="709"/>
        </w:tabs>
        <w:ind w:left="0" w:firstLine="0"/>
        <w:rPr>
          <w:bCs/>
        </w:rPr>
      </w:pPr>
      <w:r w:rsidRPr="008C6E26">
        <w:rPr>
          <w:bCs/>
        </w:rPr>
        <w:t xml:space="preserve">Биология 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rPr>
          <w:bCs/>
        </w:rPr>
        <w:t>№23</w:t>
      </w:r>
      <w:r w:rsidRPr="008C6E26">
        <w:rPr>
          <w:bCs/>
        </w:rPr>
        <w:tab/>
      </w:r>
      <w:r w:rsidRPr="008C6E26">
        <w:t>Выбрать правильный ответ: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Новый структурный компонент основной образовательной программы закреплённый в требованиях, обновлённых ФГОС (2021) НОО и ООО к структуре основных образовательных программ.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Рабочие программы учебных предметов, учебных курсов, учебных модулей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Программа формирования УУД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Рабочая программа воспитания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Программа формирования экологической культуры и формирования здорового и безопасного образа жизни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Программа коррекционной работы</w:t>
      </w:r>
    </w:p>
    <w:p w:rsidR="006646A9" w:rsidRPr="008C6E26" w:rsidRDefault="006646A9" w:rsidP="006646A9">
      <w:pPr>
        <w:numPr>
          <w:ilvl w:val="0"/>
          <w:numId w:val="30"/>
        </w:numPr>
        <w:tabs>
          <w:tab w:val="left" w:pos="709"/>
        </w:tabs>
        <w:ind w:left="0" w:firstLine="0"/>
      </w:pPr>
      <w:r w:rsidRPr="008C6E26">
        <w:t>Рабочая Программа воспитания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№24 Выбрать правильный ответ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Содержание учебного предмета, планируемых результатов обучения и тематическое планирование представлено в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1)</w:t>
      </w:r>
      <w:r w:rsidRPr="008C6E26">
        <w:tab/>
        <w:t>обновленных ФГОС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2)</w:t>
      </w:r>
      <w:r w:rsidRPr="008C6E26">
        <w:tab/>
        <w:t>примерных рабочих программах учебных предметов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>3)</w:t>
      </w:r>
      <w:r w:rsidRPr="008C6E26">
        <w:tab/>
        <w:t>универсальном кодификаторе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4)</w:t>
      </w:r>
      <w:r w:rsidRPr="008C6E26">
        <w:tab/>
        <w:t>примерных основных образовательных программах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rPr>
          <w:bCs/>
        </w:rPr>
        <w:t>№25</w:t>
      </w:r>
      <w:r w:rsidRPr="008C6E26">
        <w:rPr>
          <w:b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Единица учебной деятельности – это </w:t>
      </w:r>
    </w:p>
    <w:p w:rsidR="006646A9" w:rsidRPr="008C6E26" w:rsidRDefault="006646A9" w:rsidP="006646A9">
      <w:pPr>
        <w:numPr>
          <w:ilvl w:val="0"/>
          <w:numId w:val="21"/>
        </w:numPr>
        <w:tabs>
          <w:tab w:val="left" w:pos="709"/>
        </w:tabs>
        <w:ind w:left="0" w:firstLine="0"/>
      </w:pPr>
      <w:r w:rsidRPr="008C6E26">
        <w:t>Практический вопрос</w:t>
      </w:r>
    </w:p>
    <w:p w:rsidR="006646A9" w:rsidRPr="008C6E26" w:rsidRDefault="006646A9" w:rsidP="006646A9">
      <w:pPr>
        <w:numPr>
          <w:ilvl w:val="0"/>
          <w:numId w:val="21"/>
        </w:numPr>
        <w:tabs>
          <w:tab w:val="left" w:pos="709"/>
        </w:tabs>
        <w:ind w:left="0" w:firstLine="0"/>
      </w:pPr>
      <w:r w:rsidRPr="008C6E26">
        <w:t>Теоретический материал</w:t>
      </w:r>
    </w:p>
    <w:p w:rsidR="006646A9" w:rsidRPr="008C6E26" w:rsidRDefault="006646A9" w:rsidP="006646A9">
      <w:pPr>
        <w:numPr>
          <w:ilvl w:val="0"/>
          <w:numId w:val="21"/>
        </w:numPr>
        <w:tabs>
          <w:tab w:val="left" w:pos="709"/>
        </w:tabs>
        <w:ind w:left="0" w:firstLine="0"/>
      </w:pPr>
      <w:r w:rsidRPr="008C6E26">
        <w:t>Учебная задача</w:t>
      </w:r>
    </w:p>
    <w:p w:rsidR="006646A9" w:rsidRPr="008C6E26" w:rsidRDefault="006646A9" w:rsidP="006646A9">
      <w:pPr>
        <w:numPr>
          <w:ilvl w:val="0"/>
          <w:numId w:val="21"/>
        </w:numPr>
        <w:tabs>
          <w:tab w:val="left" w:pos="709"/>
        </w:tabs>
        <w:ind w:left="0" w:firstLine="0"/>
      </w:pPr>
      <w:r w:rsidRPr="008C6E26">
        <w:t xml:space="preserve">Новое понятие </w:t>
      </w:r>
    </w:p>
    <w:p w:rsidR="006646A9" w:rsidRPr="008C6E26" w:rsidRDefault="006646A9" w:rsidP="006646A9">
      <w:pPr>
        <w:tabs>
          <w:tab w:val="left" w:pos="709"/>
        </w:tabs>
        <w:rPr>
          <w:spacing w:val="-6"/>
        </w:rPr>
      </w:pPr>
    </w:p>
    <w:p w:rsidR="006646A9" w:rsidRPr="008C6E26" w:rsidRDefault="006646A9" w:rsidP="006646A9">
      <w:pPr>
        <w:tabs>
          <w:tab w:val="left" w:pos="709"/>
        </w:tabs>
        <w:rPr>
          <w:i/>
        </w:rPr>
      </w:pPr>
      <w:r w:rsidRPr="008C6E26">
        <w:t>№26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Право психолога на диагностическое обследование детей определяется: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согласием родителей;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приказом директора;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решением педсовета;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должностной инструкцией;</w:t>
      </w:r>
    </w:p>
    <w:p w:rsidR="006646A9" w:rsidRPr="008C6E26" w:rsidRDefault="006646A9" w:rsidP="006646A9">
      <w:pPr>
        <w:tabs>
          <w:tab w:val="left" w:pos="709"/>
          <w:tab w:val="left" w:pos="2655"/>
        </w:tabs>
      </w:pPr>
      <w:r w:rsidRPr="008C6E26">
        <w:t>5. запросом учителя;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№27</w:t>
      </w:r>
      <w:r w:rsidRPr="008C6E26">
        <w:tab/>
        <w:t xml:space="preserve"> Выбрать 3 правильных ответа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Психотравмирующими ситуациями в образовательной среде являются: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наличие конфликтов в среде педагогов;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наличие конфликтов в среде родителей;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несогласованность действий психолога и администрации;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отсутствие рабочего кабинета у психолога;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5. низкий уровень материального обеспечения учреждения;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rPr>
          <w:bCs/>
        </w:rPr>
        <w:t>№28</w:t>
      </w:r>
      <w:r w:rsidRPr="008C6E26">
        <w:rPr>
          <w:bCs/>
        </w:rPr>
        <w:tab/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Основные виды деятельности обучающихся в примерной рабочей программе представлены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1)</w:t>
      </w:r>
      <w:r w:rsidRPr="008C6E26">
        <w:tab/>
        <w:t>в разделе «Тематическое планирование»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2)</w:t>
      </w:r>
      <w:r w:rsidRPr="008C6E26">
        <w:tab/>
        <w:t>отдельным разделом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3)</w:t>
      </w:r>
      <w:r w:rsidRPr="008C6E26">
        <w:tab/>
        <w:t>в пояснительной записке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t>4)</w:t>
      </w:r>
      <w:r w:rsidRPr="008C6E26">
        <w:tab/>
        <w:t>в разделе «Планируемые результаты изучения учебного предмета»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rPr>
          <w:iCs/>
        </w:rPr>
        <w:t>№29</w:t>
      </w:r>
      <w:r w:rsidRPr="008C6E26">
        <w:t xml:space="preserve"> Продолжительность срока получения начального общего образования может быть сокращена для:</w:t>
      </w:r>
    </w:p>
    <w:p w:rsidR="006646A9" w:rsidRPr="008C6E26" w:rsidRDefault="006646A9" w:rsidP="006646A9">
      <w:pPr>
        <w:numPr>
          <w:ilvl w:val="0"/>
          <w:numId w:val="32"/>
        </w:numPr>
        <w:tabs>
          <w:tab w:val="left" w:pos="709"/>
        </w:tabs>
      </w:pPr>
      <w:r w:rsidRPr="008C6E26">
        <w:t>Обучающихся с ОВЗ</w:t>
      </w:r>
    </w:p>
    <w:p w:rsidR="006646A9" w:rsidRPr="008C6E26" w:rsidRDefault="006646A9" w:rsidP="006646A9">
      <w:pPr>
        <w:numPr>
          <w:ilvl w:val="0"/>
          <w:numId w:val="32"/>
        </w:numPr>
        <w:tabs>
          <w:tab w:val="left" w:pos="709"/>
        </w:tabs>
      </w:pPr>
      <w:r w:rsidRPr="008C6E26">
        <w:t>Обучающихся по индивидуальным планам</w:t>
      </w:r>
    </w:p>
    <w:p w:rsidR="006646A9" w:rsidRPr="008C6E26" w:rsidRDefault="006646A9" w:rsidP="006646A9">
      <w:pPr>
        <w:numPr>
          <w:ilvl w:val="0"/>
          <w:numId w:val="32"/>
        </w:numPr>
        <w:tabs>
          <w:tab w:val="left" w:pos="709"/>
        </w:tabs>
      </w:pPr>
      <w:r w:rsidRPr="008C6E26">
        <w:t>Обучающихся, находящихся на семейном обучении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№30</w:t>
      </w:r>
      <w:r w:rsidRPr="008C6E26">
        <w:rPr>
          <w:iCs/>
        </w:rPr>
        <w:tab/>
        <w:t>Выбрать 3 правильных ответа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  <w:spacing w:val="-10"/>
        </w:rPr>
      </w:pPr>
      <w:r w:rsidRPr="008C6E26">
        <w:rPr>
          <w:iCs/>
        </w:rPr>
        <w:tab/>
      </w:r>
      <w:r w:rsidRPr="008C6E26">
        <w:rPr>
          <w:iCs/>
          <w:spacing w:val="-10"/>
        </w:rPr>
        <w:t>Определить методы организации внутренней (</w:t>
      </w:r>
      <w:proofErr w:type="spellStart"/>
      <w:r w:rsidRPr="008C6E26">
        <w:rPr>
          <w:iCs/>
          <w:spacing w:val="-10"/>
        </w:rPr>
        <w:t>внутриклассной</w:t>
      </w:r>
      <w:proofErr w:type="spellEnd"/>
      <w:r w:rsidRPr="008C6E26">
        <w:rPr>
          <w:iCs/>
          <w:spacing w:val="-10"/>
        </w:rPr>
        <w:t>) дифференциации обучения: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1. комплектование классов гомогенного состава с начального этапа обучения в школе на основе диагностики динамических характеристик личности и уровня овладения </w:t>
      </w:r>
      <w:proofErr w:type="spellStart"/>
      <w:r w:rsidRPr="008C6E26">
        <w:rPr>
          <w:iCs/>
        </w:rPr>
        <w:t>общеучебным</w:t>
      </w:r>
      <w:proofErr w:type="spellEnd"/>
      <w:r w:rsidRPr="008C6E26">
        <w:rPr>
          <w:iCs/>
          <w:lang w:val="be-BY"/>
        </w:rPr>
        <w:t>и</w:t>
      </w:r>
      <w:r w:rsidRPr="008C6E26">
        <w:rPr>
          <w:iCs/>
        </w:rPr>
        <w:t xml:space="preserve"> умениями;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2. </w:t>
      </w:r>
      <w:proofErr w:type="spellStart"/>
      <w:r w:rsidRPr="008C6E26">
        <w:rPr>
          <w:iCs/>
        </w:rPr>
        <w:t>разноуровневое</w:t>
      </w:r>
      <w:proofErr w:type="spellEnd"/>
      <w:r w:rsidRPr="008C6E26">
        <w:rPr>
          <w:iCs/>
        </w:rPr>
        <w:t xml:space="preserve"> изложение материала;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3. использование </w:t>
      </w:r>
      <w:proofErr w:type="spellStart"/>
      <w:r w:rsidRPr="008C6E26">
        <w:rPr>
          <w:iCs/>
        </w:rPr>
        <w:t>разноуровневых</w:t>
      </w:r>
      <w:proofErr w:type="spellEnd"/>
      <w:r w:rsidRPr="008C6E26">
        <w:rPr>
          <w:iCs/>
        </w:rPr>
        <w:t xml:space="preserve"> заданий с учетом успеваемости, уровня развития, интересов учащихся, целевой направленности обучения;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4. создание профильных классов;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5, индивидуализация домашних заданий (по объему, по сложности, по творческой направленности, по срокам выполнения);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6. введение в учебный план курсов по выбору учащихся, факультативов;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7. выделение базового обязательного уровня общеобразовательной подготовки, который должен быть реально выполним для всех учащихся и которого обязан достичь каждый </w:t>
      </w:r>
      <w:r w:rsidRPr="008C6E26">
        <w:rPr>
          <w:iCs/>
        </w:rPr>
        <w:lastRenderedPageBreak/>
        <w:t>ученик, а также предоставление возможности повышенной подготовки, определяющейся глубиной овладения содержанием учебного предмета;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</w:p>
    <w:p w:rsidR="006646A9" w:rsidRPr="008C6E26" w:rsidRDefault="006646A9" w:rsidP="006646A9">
      <w:pPr>
        <w:spacing w:line="276" w:lineRule="auto"/>
      </w:pPr>
      <w:r w:rsidRPr="008C6E26">
        <w:rPr>
          <w:iCs/>
        </w:rPr>
        <w:t>№31</w:t>
      </w:r>
      <w:r w:rsidRPr="008C6E26">
        <w:rPr>
          <w:iCs/>
        </w:rPr>
        <w:tab/>
      </w:r>
      <w:r w:rsidRPr="008C6E26">
        <w:rPr>
          <w:rFonts w:eastAsia="Calibri"/>
          <w:lang w:eastAsia="en-US"/>
        </w:rPr>
        <w:t>Выбрать правильный ответ.</w:t>
      </w:r>
    </w:p>
    <w:p w:rsidR="006646A9" w:rsidRPr="008C6E26" w:rsidRDefault="006646A9" w:rsidP="006646A9">
      <w:pPr>
        <w:spacing w:line="276" w:lineRule="auto"/>
      </w:pPr>
      <w:r w:rsidRPr="008C6E26">
        <w:t>Структура программы учебного курса «Индивидуальный проект», согласно требованиями ФГОС СОО, включает:</w:t>
      </w:r>
    </w:p>
    <w:p w:rsidR="006646A9" w:rsidRPr="008C6E26" w:rsidRDefault="006646A9" w:rsidP="006646A9">
      <w:pPr>
        <w:spacing w:line="276" w:lineRule="auto"/>
      </w:pPr>
      <w:r w:rsidRPr="008C6E26">
        <w:t>1. Пояснительную записку,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6646A9" w:rsidRPr="008C6E26" w:rsidRDefault="006646A9" w:rsidP="006646A9">
      <w:pPr>
        <w:spacing w:line="276" w:lineRule="auto"/>
      </w:pPr>
      <w:r w:rsidRPr="008C6E26">
        <w:t>2.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6646A9" w:rsidRPr="008C6E26" w:rsidRDefault="006646A9" w:rsidP="006646A9">
      <w:pPr>
        <w:spacing w:line="276" w:lineRule="auto"/>
      </w:pPr>
      <w:r w:rsidRPr="008C6E26">
        <w:t>3.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темы, способы оценки полученных результатов.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t>4. Планируемые результаты освоения учебного предмета, курса; содержание учебного предмета, курса; календарно-тематическое планирование с указанием количества часов, отводимых на освоение каждой темы.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№32</w:t>
      </w:r>
      <w:r w:rsidRPr="008C6E26">
        <w:rPr>
          <w:iCs/>
        </w:rPr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ab/>
        <w:t>Процесс обучения новым ценностям, нормам, ролям, и правилам поведения взамен старых норм и ценностей это процесс: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1. </w:t>
      </w:r>
      <w:proofErr w:type="spellStart"/>
      <w:r w:rsidRPr="008C6E26">
        <w:rPr>
          <w:iCs/>
        </w:rPr>
        <w:t>десоциализации</w:t>
      </w:r>
      <w:proofErr w:type="spellEnd"/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2. </w:t>
      </w:r>
      <w:proofErr w:type="spellStart"/>
      <w:r w:rsidRPr="008C6E26">
        <w:rPr>
          <w:iCs/>
        </w:rPr>
        <w:t>ресоциализации</w:t>
      </w:r>
      <w:proofErr w:type="spellEnd"/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 xml:space="preserve">3. </w:t>
      </w:r>
      <w:proofErr w:type="spellStart"/>
      <w:r w:rsidRPr="008C6E26">
        <w:rPr>
          <w:iCs/>
        </w:rPr>
        <w:t>асоциализации</w:t>
      </w:r>
      <w:proofErr w:type="spellEnd"/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  <w:r w:rsidRPr="008C6E26">
        <w:rPr>
          <w:iCs/>
        </w:rPr>
        <w:t>4. социализации</w:t>
      </w:r>
    </w:p>
    <w:p w:rsidR="006646A9" w:rsidRPr="008C6E26" w:rsidRDefault="006646A9" w:rsidP="006646A9">
      <w:pPr>
        <w:tabs>
          <w:tab w:val="left" w:pos="709"/>
          <w:tab w:val="left" w:pos="1276"/>
        </w:tabs>
        <w:rPr>
          <w:iCs/>
        </w:rPr>
      </w:pP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 xml:space="preserve">ТЕМА: Основы менеджмента и теории управления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№33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Философия Образовательной организации это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научная философская доктрина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научное обеспечение согласованной деятельности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мировоззренческие установки, отражаемые в принимаемых руководителем управленческих решениях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мировоззрение, которое разделяют ведущие менеджеры (взгляды на человека, педагогический процесс, роль педагога в педагогическом процессе, роль образования в стране и мире)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t>№34</w:t>
      </w:r>
      <w:r w:rsidRPr="008C6E26">
        <w:tab/>
      </w:r>
      <w:r w:rsidRPr="008C6E26">
        <w:rPr>
          <w:color w:val="auto"/>
        </w:rPr>
        <w:t>Выбрать правильный ответ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Документ, содержащий структурированный набор мероприятий и индикаторов, реализация которых ведет к достижению общей цели и позволяет отслеживать внедрение конкретной инициативы – это: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1. дорожная карта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2. концепция проекта организационных изменений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 xml:space="preserve">3. циклограмма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административный регламент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t>№35</w:t>
      </w:r>
      <w:r w:rsidRPr="008C6E26">
        <w:tab/>
      </w:r>
      <w:r w:rsidRPr="008C6E26">
        <w:rPr>
          <w:color w:val="auto"/>
        </w:rPr>
        <w:t>Выбрать правильный ответ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ab/>
        <w:t xml:space="preserve">Определите в перечне мероприятий по контролю результатов образовательной деятельности, комплекс </w:t>
      </w:r>
      <w:proofErr w:type="gramStart"/>
      <w:r w:rsidRPr="008C6E26">
        <w:rPr>
          <w:color w:val="auto"/>
        </w:rPr>
        <w:t>мероприятий</w:t>
      </w:r>
      <w:proofErr w:type="gramEnd"/>
      <w:r w:rsidRPr="008C6E26">
        <w:rPr>
          <w:color w:val="auto"/>
        </w:rPr>
        <w:t xml:space="preserve"> отнесённых к мероприятиям с «высокими ставками» (т.е. итоги контрольного мероприятия, при выявлении недостатка результатов, окажут негативное влияние на перспективы и возможности конкретного ученика)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lastRenderedPageBreak/>
        <w:t>1.</w:t>
      </w:r>
      <w:r>
        <w:rPr>
          <w:color w:val="auto"/>
        </w:rPr>
        <w:t xml:space="preserve"> </w:t>
      </w:r>
      <w:r w:rsidRPr="008C6E26">
        <w:rPr>
          <w:color w:val="auto"/>
        </w:rPr>
        <w:t xml:space="preserve">государственная итоговая аттестация в форме ЕГЭ 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 xml:space="preserve">2. </w:t>
      </w:r>
      <w:proofErr w:type="spellStart"/>
      <w:r w:rsidRPr="008C6E26">
        <w:rPr>
          <w:color w:val="auto"/>
        </w:rPr>
        <w:t>внутришкольный</w:t>
      </w:r>
      <w:proofErr w:type="spellEnd"/>
      <w:r w:rsidRPr="008C6E26">
        <w:rPr>
          <w:color w:val="auto"/>
        </w:rPr>
        <w:t xml:space="preserve"> мониторинг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3. всероссийские проверочные работы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комплекс мероприятий ВШК подготовки выпускников к ГИА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№36</w:t>
      </w:r>
      <w:r w:rsidRPr="008C6E26">
        <w:tab/>
        <w:t xml:space="preserve">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Совокупность официальных прав руководителя это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полномочия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субординация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служебные обязанности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поручения учредителя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№37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spacing w:val="-10"/>
        </w:rPr>
      </w:pPr>
      <w:r w:rsidRPr="008C6E26">
        <w:tab/>
      </w:r>
      <w:r w:rsidRPr="008C6E26">
        <w:rPr>
          <w:spacing w:val="-10"/>
        </w:rPr>
        <w:t>Набор наиболее важных предположений, принимаемых членами организации и получающих выражение в заявляемых организацией ценностях, задающих людям ориентиры их поведения и действий, передающийся (транслируемый) индивидам через «символические» средства духовного и материального внутриорганизационного окружения - это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культура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субкультура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контркультура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4. </w:t>
      </w:r>
      <w:proofErr w:type="spellStart"/>
      <w:r w:rsidRPr="008C6E26">
        <w:t>оргкультура</w:t>
      </w:r>
      <w:proofErr w:type="spellEnd"/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№38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  <w:rPr>
          <w:spacing w:val="-10"/>
        </w:rPr>
      </w:pPr>
      <w:r w:rsidRPr="008C6E26">
        <w:tab/>
      </w:r>
      <w:r w:rsidRPr="008C6E26">
        <w:rPr>
          <w:spacing w:val="-10"/>
        </w:rPr>
        <w:t>Вид деятельности, протекающий в управляющей системе и связанный с подготовкой, нахождением, выбором, принятием и реализацией определенных вариантов действий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1. принятие управленческого решения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2. мотивирование сотрудников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3. делегирование полномочий</w:t>
      </w:r>
      <w:r w:rsidRPr="008C6E26">
        <w:tab/>
      </w:r>
    </w:p>
    <w:p w:rsidR="006646A9" w:rsidRPr="008C6E26" w:rsidRDefault="006646A9" w:rsidP="006646A9">
      <w:pPr>
        <w:tabs>
          <w:tab w:val="left" w:pos="709"/>
        </w:tabs>
      </w:pPr>
      <w:r w:rsidRPr="008C6E26">
        <w:t>4. коммуникационная деятельность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jc w:val="left"/>
        <w:rPr>
          <w:rFonts w:eastAsia="Calibri"/>
          <w:lang w:eastAsia="en-US"/>
        </w:rPr>
      </w:pPr>
      <w:r w:rsidRPr="008C6E26">
        <w:t>№39</w:t>
      </w:r>
      <w:r w:rsidRPr="008C6E26">
        <w:tab/>
      </w:r>
      <w:r w:rsidRPr="008C6E26">
        <w:rPr>
          <w:rFonts w:eastAsia="Calibri"/>
          <w:lang w:eastAsia="en-US"/>
        </w:rPr>
        <w:t>Вставить пропущенное словосочетание из трёх слов</w:t>
      </w:r>
    </w:p>
    <w:p w:rsidR="006646A9" w:rsidRPr="008C6E26" w:rsidRDefault="006646A9" w:rsidP="006646A9">
      <w:pPr>
        <w:jc w:val="left"/>
        <w:rPr>
          <w:rFonts w:eastAsia="Calibri"/>
          <w:bCs/>
          <w:lang w:eastAsia="en-US"/>
        </w:rPr>
      </w:pPr>
      <w:r w:rsidRPr="008C6E26">
        <w:rPr>
          <w:rFonts w:eastAsia="Calibri"/>
          <w:bCs/>
          <w:lang w:eastAsia="en-US"/>
        </w:rPr>
        <w:t>… … … - это система разделения и согласования функций, полномочий и ответственности между структурными элементами организации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№40 Выбрать два правильных ответа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ab/>
        <w:t xml:space="preserve">К принципам </w:t>
      </w:r>
      <w:proofErr w:type="spellStart"/>
      <w:r w:rsidRPr="008C6E26">
        <w:t>внутришкольного</w:t>
      </w:r>
      <w:proofErr w:type="spellEnd"/>
      <w:r w:rsidRPr="008C6E26">
        <w:t xml:space="preserve"> контроля относятся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1. обоснованность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2. объективность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3. ориентированность в будущее</w:t>
      </w:r>
    </w:p>
    <w:p w:rsidR="006646A9" w:rsidRPr="008C6E26" w:rsidRDefault="006646A9" w:rsidP="006646A9">
      <w:pPr>
        <w:widowControl w:val="0"/>
        <w:tabs>
          <w:tab w:val="left" w:pos="709"/>
          <w:tab w:val="left" w:pos="1080"/>
        </w:tabs>
        <w:autoSpaceDE w:val="0"/>
        <w:autoSpaceDN w:val="0"/>
      </w:pPr>
      <w:r w:rsidRPr="008C6E26">
        <w:t>4. инвестиционная привлекательность</w:t>
      </w:r>
    </w:p>
    <w:p w:rsidR="006646A9" w:rsidRPr="008C6E26" w:rsidRDefault="006646A9" w:rsidP="006646A9">
      <w:pPr>
        <w:tabs>
          <w:tab w:val="left" w:pos="709"/>
        </w:tabs>
      </w:pPr>
    </w:p>
    <w:tbl>
      <w:tblPr>
        <w:tblStyle w:val="ae"/>
        <w:tblW w:w="4945" w:type="pct"/>
        <w:tblLook w:val="04A0" w:firstRow="1" w:lastRow="0" w:firstColumn="1" w:lastColumn="0" w:noHBand="0" w:noVBand="1"/>
      </w:tblPr>
      <w:tblGrid>
        <w:gridCol w:w="4673"/>
        <w:gridCol w:w="4569"/>
      </w:tblGrid>
      <w:tr w:rsidR="006646A9" w:rsidRPr="008C6E26" w:rsidTr="005C0FBF">
        <w:tc>
          <w:tcPr>
            <w:tcW w:w="5000" w:type="pct"/>
            <w:gridSpan w:val="2"/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№41 Соотнесите вид управленческого решения (УР) с его краткой характеристикой</w:t>
            </w:r>
          </w:p>
        </w:tc>
      </w:tr>
      <w:tr w:rsidR="006646A9" w:rsidRPr="008C6E26" w:rsidTr="005C0FBF">
        <w:tc>
          <w:tcPr>
            <w:tcW w:w="2528" w:type="pct"/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Вид УР</w:t>
            </w:r>
          </w:p>
        </w:tc>
        <w:tc>
          <w:tcPr>
            <w:tcW w:w="2472" w:type="pct"/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Краткая характеристика УР</w:t>
            </w:r>
          </w:p>
        </w:tc>
      </w:tr>
      <w:tr w:rsidR="006646A9" w:rsidRPr="008C6E26" w:rsidTr="005C0FBF">
        <w:tc>
          <w:tcPr>
            <w:tcW w:w="2528" w:type="pct"/>
          </w:tcPr>
          <w:p w:rsidR="006646A9" w:rsidRPr="008C6E26" w:rsidRDefault="006646A9" w:rsidP="005C0FBF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8C6E26">
              <w:t>Интуитивные решения</w:t>
            </w:r>
          </w:p>
        </w:tc>
        <w:tc>
          <w:tcPr>
            <w:tcW w:w="2472" w:type="pct"/>
          </w:tcPr>
          <w:p w:rsidR="006646A9" w:rsidRPr="008C6E26" w:rsidRDefault="006646A9" w:rsidP="005C0FBF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8C6E26">
              <w:t xml:space="preserve">Основаны на чувствах и ощущении человеком того, что эти решения правильные </w:t>
            </w:r>
          </w:p>
        </w:tc>
      </w:tr>
      <w:tr w:rsidR="006646A9" w:rsidRPr="008C6E26" w:rsidTr="005C0FBF">
        <w:tc>
          <w:tcPr>
            <w:tcW w:w="2528" w:type="pct"/>
          </w:tcPr>
          <w:p w:rsidR="006646A9" w:rsidRPr="008C6E26" w:rsidRDefault="006646A9" w:rsidP="005C0FBF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8C6E26">
              <w:t xml:space="preserve">Рациональные решения </w:t>
            </w:r>
          </w:p>
          <w:p w:rsidR="006646A9" w:rsidRPr="008C6E26" w:rsidRDefault="006646A9" w:rsidP="005C0FBF">
            <w:pPr>
              <w:tabs>
                <w:tab w:val="left" w:pos="709"/>
              </w:tabs>
            </w:pPr>
          </w:p>
        </w:tc>
        <w:tc>
          <w:tcPr>
            <w:tcW w:w="2472" w:type="pct"/>
          </w:tcPr>
          <w:p w:rsidR="006646A9" w:rsidRPr="008C6E26" w:rsidRDefault="006646A9" w:rsidP="005C0FBF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8C6E26">
              <w:t xml:space="preserve">Принимаются на основе объективного анализа проблемных ситуаций с использованием научных методов и компьютерных технологий </w:t>
            </w:r>
          </w:p>
        </w:tc>
      </w:tr>
      <w:tr w:rsidR="006646A9" w:rsidRPr="008C6E26" w:rsidTr="005C0FBF">
        <w:tc>
          <w:tcPr>
            <w:tcW w:w="2528" w:type="pct"/>
          </w:tcPr>
          <w:p w:rsidR="006646A9" w:rsidRPr="008C6E26" w:rsidRDefault="006646A9" w:rsidP="005C0FBF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r w:rsidRPr="008C6E26">
              <w:t>Допустимые решения</w:t>
            </w:r>
          </w:p>
        </w:tc>
        <w:tc>
          <w:tcPr>
            <w:tcW w:w="2472" w:type="pct"/>
          </w:tcPr>
          <w:p w:rsidR="006646A9" w:rsidRPr="008C6E26" w:rsidRDefault="006646A9" w:rsidP="005C0FBF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8C6E26">
              <w:t xml:space="preserve">Удовлетворяют всем объективным ограничениям и могут быть реализованы на практике </w:t>
            </w:r>
          </w:p>
        </w:tc>
      </w:tr>
      <w:tr w:rsidR="006646A9" w:rsidRPr="008C6E26" w:rsidTr="005C0FBF">
        <w:tc>
          <w:tcPr>
            <w:tcW w:w="2528" w:type="pct"/>
          </w:tcPr>
          <w:p w:rsidR="006646A9" w:rsidRPr="008C6E26" w:rsidRDefault="006646A9" w:rsidP="005C0FBF">
            <w:pPr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</w:pPr>
            <w:proofErr w:type="spellStart"/>
            <w:r w:rsidRPr="008C6E26">
              <w:lastRenderedPageBreak/>
              <w:t>Псевдорешения</w:t>
            </w:r>
            <w:proofErr w:type="spellEnd"/>
          </w:p>
        </w:tc>
        <w:tc>
          <w:tcPr>
            <w:tcW w:w="2472" w:type="pct"/>
          </w:tcPr>
          <w:p w:rsidR="006646A9" w:rsidRPr="008C6E26" w:rsidRDefault="006646A9" w:rsidP="005C0FBF">
            <w:pPr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</w:pPr>
            <w:r w:rsidRPr="008C6E26">
              <w:t>Решения, не приводящие к достижению цели управления и не подразумевающие разрешения каких либо  из имеющихся противоречий или проблем</w:t>
            </w:r>
          </w:p>
        </w:tc>
      </w:tr>
    </w:tbl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t>№42</w:t>
      </w:r>
      <w:r w:rsidRPr="008C6E26">
        <w:tab/>
      </w:r>
      <w:r w:rsidRPr="008C6E26">
        <w:rPr>
          <w:color w:val="auto"/>
        </w:rPr>
        <w:t>Выбрать правильный ответ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ab/>
        <w:t>Применение в управлении ОО документа «дорожная карта» имеет целью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1. осовременить традиционные подходы в планировании через дополнение к названию документа «план мероприятий» словосочетания «дородная карта»; следование моде в управлении; желание «быть в тренде»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>2. документально закрепить четкий план мероприятий по переходу от текущего к целевому состоянию модернизируемого объекта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продемонстрировать готовности приложить некоторые усилия повлиять на проблемную ситуацию в ОО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№43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Цель — это:</w:t>
      </w:r>
    </w:p>
    <w:p w:rsidR="006646A9" w:rsidRPr="008C6E26" w:rsidRDefault="006646A9" w:rsidP="006646A9">
      <w:pPr>
        <w:tabs>
          <w:tab w:val="left" w:pos="709"/>
        </w:tabs>
        <w:snapToGrid w:val="0"/>
        <w:rPr>
          <w:bCs/>
        </w:rPr>
      </w:pPr>
      <w:r w:rsidRPr="008C6E26">
        <w:rPr>
          <w:bCs/>
        </w:rPr>
        <w:t>1. прогнозируемые конкретные конечные результаты деятельности человека, организации;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процесс изменений, которые осуществляет человек, организация;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количество необходимых для получения результата усилий человека.</w:t>
      </w:r>
    </w:p>
    <w:p w:rsidR="006646A9" w:rsidRPr="008C6E26" w:rsidRDefault="006646A9" w:rsidP="006646A9">
      <w:pPr>
        <w:tabs>
          <w:tab w:val="left" w:pos="709"/>
        </w:tabs>
        <w:snapToGrid w:val="0"/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№44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 xml:space="preserve">Задачи деятельности отвечают на вопрос: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«Что мы хотим достичь?»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 xml:space="preserve">2. «Как мы хотим достичь результата?»  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  <w:r w:rsidRPr="008C6E26">
        <w:t>3. «Кто, что и когда будет делать?»</w:t>
      </w:r>
      <w:r w:rsidRPr="008C6E26">
        <w:rPr>
          <w:i/>
        </w:rPr>
        <w:tab/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№45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Горизонтальные связи в структуре управления организацией являются одноуровневыми и носят характер: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взаимного подчинения;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кооперации;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доверия;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№46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spacing w:val="-14"/>
        </w:rPr>
      </w:pPr>
      <w:r w:rsidRPr="008C6E26">
        <w:tab/>
      </w:r>
      <w:r w:rsidRPr="008C6E26">
        <w:rPr>
          <w:spacing w:val="-14"/>
        </w:rPr>
        <w:t>Распределение задач по времени их выполнения основывается на сочетании двух критериев: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1. срочных и важных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интересных и важных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важных и полезных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4. срочных и полезных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5. срочных и интересных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</w:p>
    <w:p w:rsidR="006646A9" w:rsidRPr="008C6E26" w:rsidRDefault="006646A9" w:rsidP="006646A9">
      <w:pPr>
        <w:jc w:val="left"/>
        <w:rPr>
          <w:rFonts w:eastAsia="Calibri"/>
          <w:bCs/>
          <w:lang w:eastAsia="en-US"/>
        </w:rPr>
      </w:pPr>
      <w:r w:rsidRPr="008C6E26">
        <w:t>№47</w:t>
      </w:r>
      <w:r w:rsidRPr="008C6E26">
        <w:tab/>
      </w:r>
      <w:r w:rsidRPr="008C6E26">
        <w:rPr>
          <w:rFonts w:eastAsia="Calibri"/>
          <w:bCs/>
          <w:lang w:eastAsia="en-US"/>
        </w:rPr>
        <w:t>Выбрать правильный ответ</w:t>
      </w:r>
    </w:p>
    <w:p w:rsidR="006646A9" w:rsidRPr="008C6E26" w:rsidRDefault="006646A9" w:rsidP="006646A9">
      <w:pPr>
        <w:jc w:val="left"/>
        <w:rPr>
          <w:rFonts w:eastAsia="Calibri"/>
          <w:lang w:eastAsia="en-US"/>
        </w:rPr>
      </w:pPr>
      <w:r w:rsidRPr="008C6E26">
        <w:rPr>
          <w:rFonts w:eastAsia="Calibri"/>
          <w:lang w:eastAsia="en-US"/>
        </w:rPr>
        <w:t>Постоянное улучшение процессов (</w:t>
      </w:r>
      <w:proofErr w:type="spellStart"/>
      <w:r w:rsidRPr="008C6E26">
        <w:rPr>
          <w:rFonts w:eastAsia="Calibri"/>
          <w:lang w:eastAsia="en-US"/>
        </w:rPr>
        <w:t>Continuous</w:t>
      </w:r>
      <w:proofErr w:type="spellEnd"/>
      <w:r w:rsidRPr="008C6E26">
        <w:rPr>
          <w:rFonts w:eastAsia="Calibri"/>
          <w:lang w:eastAsia="en-US"/>
        </w:rPr>
        <w:t xml:space="preserve"> </w:t>
      </w:r>
      <w:proofErr w:type="spellStart"/>
      <w:r w:rsidRPr="008C6E26">
        <w:rPr>
          <w:rFonts w:eastAsia="Calibri"/>
          <w:lang w:eastAsia="en-US"/>
        </w:rPr>
        <w:t>Improvement</w:t>
      </w:r>
      <w:proofErr w:type="spellEnd"/>
      <w:r w:rsidRPr="008C6E26">
        <w:rPr>
          <w:rFonts w:eastAsia="Calibri"/>
          <w:lang w:eastAsia="en-US"/>
        </w:rPr>
        <w:t xml:space="preserve"> </w:t>
      </w:r>
      <w:proofErr w:type="spellStart"/>
      <w:r w:rsidRPr="008C6E26">
        <w:rPr>
          <w:rFonts w:eastAsia="Calibri"/>
          <w:lang w:eastAsia="en-US"/>
        </w:rPr>
        <w:t>Process</w:t>
      </w:r>
      <w:proofErr w:type="spellEnd"/>
      <w:r w:rsidRPr="008C6E26">
        <w:rPr>
          <w:rFonts w:eastAsia="Calibri"/>
          <w:lang w:eastAsia="en-US"/>
        </w:rPr>
        <w:t>) -  это концепция, которая предусматривает незначительные, но постоянные улучшения процесса, по всем его составляющим. Наиболее известным подходом, в основе которого лежит постоянное улучшение процессов является:</w:t>
      </w:r>
    </w:p>
    <w:p w:rsidR="006646A9" w:rsidRPr="008C6E26" w:rsidRDefault="006646A9" w:rsidP="006646A9">
      <w:pPr>
        <w:numPr>
          <w:ilvl w:val="0"/>
          <w:numId w:val="8"/>
        </w:numPr>
        <w:ind w:left="357" w:hanging="357"/>
        <w:contextualSpacing/>
        <w:jc w:val="left"/>
        <w:rPr>
          <w:rFonts w:eastAsiaTheme="minorHAnsi"/>
          <w:lang w:eastAsia="en-US"/>
        </w:rPr>
      </w:pPr>
      <w:r w:rsidRPr="008C6E26">
        <w:rPr>
          <w:rFonts w:eastAsiaTheme="minorHAnsi"/>
          <w:lang w:eastAsia="en-US"/>
        </w:rPr>
        <w:t xml:space="preserve">японский подход </w:t>
      </w:r>
      <w:hyperlink r:id="rId8" w:history="1">
        <w:proofErr w:type="spellStart"/>
        <w:r w:rsidRPr="008C6E26">
          <w:rPr>
            <w:rFonts w:eastAsiaTheme="minorHAnsi"/>
            <w:lang w:eastAsia="en-US"/>
          </w:rPr>
          <w:t>кайдзен</w:t>
        </w:r>
        <w:proofErr w:type="spellEnd"/>
        <w:r w:rsidRPr="008C6E26">
          <w:rPr>
            <w:rFonts w:eastAsiaTheme="minorHAnsi"/>
            <w:lang w:eastAsia="en-US"/>
          </w:rPr>
          <w:t xml:space="preserve"> (</w:t>
        </w:r>
        <w:proofErr w:type="spellStart"/>
        <w:r w:rsidRPr="008C6E26">
          <w:rPr>
            <w:rFonts w:eastAsiaTheme="minorHAnsi"/>
            <w:lang w:eastAsia="en-US"/>
          </w:rPr>
          <w:t>kai</w:t>
        </w:r>
        <w:proofErr w:type="spellEnd"/>
        <w:r w:rsidRPr="008C6E26">
          <w:rPr>
            <w:rFonts w:eastAsiaTheme="minorHAnsi"/>
            <w:lang w:val="en-US" w:eastAsia="en-US"/>
          </w:rPr>
          <w:t>d</w:t>
        </w:r>
        <w:proofErr w:type="spellStart"/>
        <w:r w:rsidRPr="008C6E26">
          <w:rPr>
            <w:rFonts w:eastAsiaTheme="minorHAnsi"/>
            <w:lang w:eastAsia="en-US"/>
          </w:rPr>
          <w:t>zen</w:t>
        </w:r>
        <w:proofErr w:type="spellEnd"/>
        <w:r w:rsidRPr="008C6E26">
          <w:rPr>
            <w:rFonts w:eastAsiaTheme="minorHAnsi"/>
            <w:lang w:eastAsia="en-US"/>
          </w:rPr>
          <w:t>)</w:t>
        </w:r>
      </w:hyperlink>
    </w:p>
    <w:p w:rsidR="006646A9" w:rsidRPr="008C6E26" w:rsidRDefault="006646A9" w:rsidP="006646A9">
      <w:pPr>
        <w:numPr>
          <w:ilvl w:val="0"/>
          <w:numId w:val="8"/>
        </w:numPr>
        <w:ind w:left="357" w:hanging="357"/>
        <w:contextualSpacing/>
        <w:jc w:val="left"/>
        <w:rPr>
          <w:rFonts w:eastAsiaTheme="minorHAnsi"/>
          <w:lang w:eastAsia="en-US"/>
        </w:rPr>
      </w:pPr>
      <w:r w:rsidRPr="008C6E26">
        <w:rPr>
          <w:rFonts w:eastAsiaTheme="minorHAnsi"/>
          <w:lang w:eastAsia="en-US"/>
        </w:rPr>
        <w:t>информационный подход</w:t>
      </w:r>
    </w:p>
    <w:p w:rsidR="006646A9" w:rsidRPr="008C6E26" w:rsidRDefault="006646A9" w:rsidP="006646A9">
      <w:pPr>
        <w:numPr>
          <w:ilvl w:val="0"/>
          <w:numId w:val="8"/>
        </w:numPr>
        <w:ind w:left="357" w:hanging="357"/>
        <w:contextualSpacing/>
        <w:jc w:val="left"/>
        <w:rPr>
          <w:rFonts w:eastAsiaTheme="minorHAnsi"/>
          <w:lang w:eastAsia="en-US"/>
        </w:rPr>
      </w:pPr>
      <w:r w:rsidRPr="008C6E26">
        <w:rPr>
          <w:rFonts w:eastAsiaTheme="minorHAnsi"/>
          <w:lang w:eastAsia="en-US"/>
        </w:rPr>
        <w:t>маркетинговый подход</w:t>
      </w:r>
    </w:p>
    <w:p w:rsidR="006646A9" w:rsidRPr="008C6E26" w:rsidRDefault="006646A9" w:rsidP="006646A9">
      <w:pPr>
        <w:numPr>
          <w:ilvl w:val="0"/>
          <w:numId w:val="8"/>
        </w:numPr>
        <w:ind w:left="357" w:hanging="357"/>
        <w:contextualSpacing/>
        <w:jc w:val="left"/>
        <w:rPr>
          <w:rFonts w:eastAsiaTheme="minorHAnsi"/>
          <w:lang w:eastAsia="en-US"/>
        </w:rPr>
      </w:pPr>
      <w:r w:rsidRPr="008C6E26">
        <w:rPr>
          <w:rFonts w:eastAsiaTheme="minorHAnsi"/>
          <w:lang w:eastAsia="en-US"/>
        </w:rPr>
        <w:t>количественный подход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</w:p>
    <w:p w:rsidR="006646A9" w:rsidRPr="008C6E26" w:rsidRDefault="006646A9" w:rsidP="006646A9">
      <w:pPr>
        <w:pStyle w:val="af4"/>
        <w:tabs>
          <w:tab w:val="left" w:pos="709"/>
        </w:tabs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C6E26">
        <w:rPr>
          <w:rFonts w:ascii="Times New Roman" w:hAnsi="Times New Roman"/>
          <w:sz w:val="24"/>
          <w:szCs w:val="24"/>
        </w:rPr>
        <w:t>№48</w:t>
      </w:r>
      <w:r w:rsidRPr="008C6E26">
        <w:rPr>
          <w:rFonts w:ascii="Times New Roman" w:hAnsi="Times New Roman"/>
          <w:sz w:val="24"/>
          <w:szCs w:val="24"/>
        </w:rPr>
        <w:tab/>
      </w:r>
      <w:r w:rsidRPr="008C6E26">
        <w:rPr>
          <w:rFonts w:ascii="Times New Roman" w:eastAsia="Times New Roman" w:hAnsi="Times New Roman"/>
          <w:iCs/>
          <w:sz w:val="24"/>
          <w:szCs w:val="24"/>
          <w:lang w:eastAsia="ru-RU"/>
        </w:rPr>
        <w:t>Выбрать правильный ответ.</w:t>
      </w:r>
    </w:p>
    <w:p w:rsidR="006646A9" w:rsidRPr="008C6E26" w:rsidRDefault="006646A9" w:rsidP="006646A9">
      <w:pPr>
        <w:pStyle w:val="af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ab/>
        <w:t>К основным требованиям, предъявляемым к управленческим решениям, относится: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>1. эргономичность;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динамизм;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3.правомочность;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инерционность.</w:t>
      </w:r>
    </w:p>
    <w:p w:rsidR="006646A9" w:rsidRPr="008C6E26" w:rsidRDefault="006646A9" w:rsidP="006646A9">
      <w:pPr>
        <w:tabs>
          <w:tab w:val="left" w:pos="709"/>
        </w:tabs>
        <w:spacing w:line="228" w:lineRule="auto"/>
      </w:pPr>
    </w:p>
    <w:p w:rsidR="006646A9" w:rsidRPr="008C6E26" w:rsidRDefault="006646A9" w:rsidP="006646A9">
      <w:pPr>
        <w:tabs>
          <w:tab w:val="left" w:pos="709"/>
        </w:tabs>
        <w:spacing w:line="228" w:lineRule="auto"/>
      </w:pPr>
      <w:r w:rsidRPr="008C6E26">
        <w:t>№49</w:t>
      </w:r>
      <w:r w:rsidRPr="008C6E26">
        <w:tab/>
        <w:t xml:space="preserve"> 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ab/>
        <w:t>Передача подчиненным права принятия определенных решений или права на решение определенных проблем:</w:t>
      </w:r>
    </w:p>
    <w:p w:rsidR="006646A9" w:rsidRPr="008C6E26" w:rsidRDefault="006646A9" w:rsidP="006646A9">
      <w:pPr>
        <w:tabs>
          <w:tab w:val="left" w:pos="709"/>
        </w:tabs>
        <w:rPr>
          <w:bCs/>
          <w:iCs/>
        </w:rPr>
      </w:pPr>
      <w:r w:rsidRPr="008C6E26">
        <w:rPr>
          <w:bCs/>
          <w:iCs/>
        </w:rPr>
        <w:t>1. делегирование полномочий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>2. освобождение от ответственности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>3. контроль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>4. оценка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№50</w:t>
      </w:r>
      <w:r w:rsidRPr="008C6E26">
        <w:tab/>
        <w:t xml:space="preserve">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Предметом управления персоналом является: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фонд заработной платы работников;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отношения между работодателем и работником;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трудовые решения в организации;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подбор и расстановка кадров в организации;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rPr>
          <w:rFonts w:eastAsia="Calibri"/>
          <w:lang w:eastAsia="en-US"/>
        </w:rPr>
      </w:pPr>
      <w:r w:rsidRPr="008C6E26">
        <w:t>№51</w:t>
      </w:r>
      <w:r w:rsidRPr="008C6E26">
        <w:tab/>
      </w:r>
      <w:r w:rsidRPr="008C6E26">
        <w:rPr>
          <w:rFonts w:eastAsia="Calibri"/>
          <w:lang w:eastAsia="en-US"/>
        </w:rPr>
        <w:t>Выбрать правильный ответ: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rPr>
          <w:rFonts w:eastAsia="Calibri"/>
          <w:lang w:eastAsia="en-US"/>
        </w:rPr>
      </w:pPr>
      <w:r w:rsidRPr="008C6E26">
        <w:rPr>
          <w:rFonts w:eastAsia="Calibri"/>
          <w:lang w:eastAsia="en-US"/>
        </w:rPr>
        <w:t>Программа развития образовательной организации: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jc w:val="left"/>
        <w:rPr>
          <w:rFonts w:eastAsia="Calibri"/>
          <w:lang w:eastAsia="en-US"/>
        </w:rPr>
      </w:pPr>
      <w:r w:rsidRPr="008C6E26">
        <w:rPr>
          <w:rFonts w:eastAsia="Calibri"/>
          <w:lang w:eastAsia="en-US"/>
        </w:rPr>
        <w:t xml:space="preserve">1.  обеспечивает ее </w:t>
      </w:r>
      <w:r w:rsidRPr="008C6E26">
        <w:rPr>
          <w:rFonts w:eastAsiaTheme="minorHAnsi" w:cstheme="minorBidi"/>
          <w:lang w:eastAsia="en-US"/>
        </w:rPr>
        <w:t>устойчивое функционирование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jc w:val="left"/>
        <w:rPr>
          <w:rFonts w:eastAsia="Calibri"/>
          <w:lang w:eastAsia="en-US"/>
        </w:rPr>
      </w:pPr>
      <w:r w:rsidRPr="008C6E26">
        <w:rPr>
          <w:rFonts w:eastAsiaTheme="minorHAnsi" w:cstheme="minorBidi"/>
          <w:lang w:eastAsia="en-US"/>
        </w:rPr>
        <w:t>2. обеспечивает распределение ответственности между участниками образовательных отношений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  <w:jc w:val="left"/>
        <w:rPr>
          <w:rFonts w:eastAsia="Calibri"/>
          <w:lang w:eastAsia="en-US"/>
        </w:rPr>
      </w:pPr>
      <w:r w:rsidRPr="008C6E26">
        <w:rPr>
          <w:rFonts w:eastAsiaTheme="minorHAnsi" w:cstheme="minorBidi"/>
          <w:lang w:eastAsia="en-US"/>
        </w:rPr>
        <w:t>3. определяет приоритетные направления деятельности</w:t>
      </w:r>
    </w:p>
    <w:p w:rsidR="006646A9" w:rsidRPr="008C6E26" w:rsidRDefault="006646A9" w:rsidP="006646A9">
      <w:pPr>
        <w:tabs>
          <w:tab w:val="left" w:pos="709"/>
        </w:tabs>
        <w:spacing w:line="228" w:lineRule="auto"/>
      </w:pPr>
      <w:r w:rsidRPr="008C6E26">
        <w:rPr>
          <w:rFonts w:eastAsia="Calibri"/>
          <w:lang w:eastAsia="en-US"/>
        </w:rPr>
        <w:t>4. обеспечивает выполнение задач вышестоящих организаций управления</w:t>
      </w: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>ТЕМА: Основы управления проектами и инновациями</w:t>
      </w:r>
    </w:p>
    <w:p w:rsidR="006646A9" w:rsidRPr="008C6E26" w:rsidRDefault="006646A9" w:rsidP="006646A9">
      <w:pPr>
        <w:autoSpaceDE w:val="0"/>
        <w:autoSpaceDN w:val="0"/>
        <w:adjustRightInd w:val="0"/>
        <w:jc w:val="left"/>
        <w:rPr>
          <w:lang w:eastAsia="en-US"/>
        </w:rPr>
      </w:pPr>
      <w:r w:rsidRPr="008C6E26">
        <w:t>№52</w:t>
      </w:r>
      <w:r w:rsidRPr="008C6E26">
        <w:tab/>
      </w:r>
      <w:r w:rsidRPr="008C6E26">
        <w:rPr>
          <w:lang w:eastAsia="en-US"/>
        </w:rPr>
        <w:t>Выбрать правильный ответ:</w:t>
      </w:r>
    </w:p>
    <w:p w:rsidR="006646A9" w:rsidRPr="008C6E26" w:rsidRDefault="006646A9" w:rsidP="006646A9">
      <w:pPr>
        <w:autoSpaceDE w:val="0"/>
        <w:autoSpaceDN w:val="0"/>
        <w:adjustRightInd w:val="0"/>
        <w:jc w:val="left"/>
        <w:rPr>
          <w:lang w:eastAsia="en-US"/>
        </w:rPr>
      </w:pPr>
      <w:r w:rsidRPr="008C6E26">
        <w:rPr>
          <w:lang w:eastAsia="en-US"/>
        </w:rPr>
        <w:t>Обязательными элементами миссии ОУ являются:</w:t>
      </w:r>
    </w:p>
    <w:p w:rsidR="006646A9" w:rsidRPr="008C6E26" w:rsidRDefault="006646A9" w:rsidP="006646A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left"/>
        <w:rPr>
          <w:lang w:eastAsia="en-US"/>
        </w:rPr>
      </w:pPr>
      <w:r w:rsidRPr="008C6E26">
        <w:rPr>
          <w:lang w:eastAsia="en-US"/>
        </w:rPr>
        <w:t>потребитель, учредитель, педагогический коллектив</w:t>
      </w:r>
    </w:p>
    <w:p w:rsidR="006646A9" w:rsidRPr="008C6E26" w:rsidRDefault="006646A9" w:rsidP="006646A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left"/>
        <w:rPr>
          <w:lang w:eastAsia="en-US"/>
        </w:rPr>
      </w:pPr>
      <w:r w:rsidRPr="008C6E26">
        <w:rPr>
          <w:lang w:eastAsia="en-US"/>
        </w:rPr>
        <w:t>потребитель, основной процесс, социальная ценность</w:t>
      </w:r>
    </w:p>
    <w:p w:rsidR="006646A9" w:rsidRPr="008C6E26" w:rsidRDefault="006646A9" w:rsidP="006646A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left"/>
        <w:rPr>
          <w:lang w:eastAsia="en-US"/>
        </w:rPr>
      </w:pPr>
      <w:r w:rsidRPr="008C6E26">
        <w:rPr>
          <w:lang w:eastAsia="en-US"/>
        </w:rPr>
        <w:t>администрация ОУ, основной процесс, педагогический коллектив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contextualSpacing/>
        <w:outlineLvl w:val="0"/>
        <w:rPr>
          <w:lang w:eastAsia="en-US"/>
        </w:rPr>
      </w:pPr>
      <w:r w:rsidRPr="008C6E26">
        <w:t>№53</w:t>
      </w:r>
      <w:r w:rsidRPr="008C6E26">
        <w:rPr>
          <w:lang w:eastAsia="en-US"/>
        </w:rPr>
        <w:t xml:space="preserve"> Выбрать правильный ответ:</w:t>
      </w:r>
    </w:p>
    <w:p w:rsidR="006646A9" w:rsidRPr="008C6E26" w:rsidRDefault="006646A9" w:rsidP="006646A9">
      <w:pPr>
        <w:contextualSpacing/>
        <w:outlineLvl w:val="0"/>
        <w:rPr>
          <w:lang w:eastAsia="en-US"/>
        </w:rPr>
      </w:pPr>
      <w:r w:rsidRPr="008C6E26">
        <w:rPr>
          <w:lang w:eastAsia="en-US"/>
        </w:rPr>
        <w:t>Отличительной особенностью проектной команды является:</w:t>
      </w:r>
    </w:p>
    <w:p w:rsidR="006646A9" w:rsidRPr="008C6E26" w:rsidRDefault="006646A9" w:rsidP="006646A9">
      <w:pPr>
        <w:numPr>
          <w:ilvl w:val="0"/>
          <w:numId w:val="9"/>
        </w:numPr>
        <w:ind w:left="0" w:firstLine="0"/>
        <w:contextualSpacing/>
        <w:jc w:val="left"/>
        <w:outlineLvl w:val="0"/>
        <w:rPr>
          <w:lang w:eastAsia="en-US"/>
        </w:rPr>
      </w:pPr>
      <w:r w:rsidRPr="008C6E26">
        <w:rPr>
          <w:lang w:eastAsia="en-US"/>
        </w:rPr>
        <w:t>дружеские отношения между участниками</w:t>
      </w:r>
    </w:p>
    <w:p w:rsidR="006646A9" w:rsidRPr="008C6E26" w:rsidRDefault="006646A9" w:rsidP="006646A9">
      <w:pPr>
        <w:numPr>
          <w:ilvl w:val="0"/>
          <w:numId w:val="9"/>
        </w:numPr>
        <w:ind w:left="0" w:firstLine="0"/>
        <w:contextualSpacing/>
        <w:jc w:val="left"/>
        <w:outlineLvl w:val="0"/>
        <w:rPr>
          <w:lang w:eastAsia="en-US"/>
        </w:rPr>
      </w:pPr>
      <w:r w:rsidRPr="008C6E26">
        <w:rPr>
          <w:lang w:eastAsia="en-US"/>
        </w:rPr>
        <w:t>распределение функций между участниками</w:t>
      </w:r>
    </w:p>
    <w:p w:rsidR="006646A9" w:rsidRPr="008C6E26" w:rsidRDefault="006646A9" w:rsidP="006646A9">
      <w:pPr>
        <w:numPr>
          <w:ilvl w:val="0"/>
          <w:numId w:val="9"/>
        </w:numPr>
        <w:ind w:left="0" w:firstLine="0"/>
        <w:contextualSpacing/>
        <w:jc w:val="left"/>
        <w:outlineLvl w:val="0"/>
        <w:rPr>
          <w:lang w:eastAsia="en-US"/>
        </w:rPr>
      </w:pPr>
      <w:r w:rsidRPr="008C6E26">
        <w:rPr>
          <w:lang w:eastAsia="en-US"/>
        </w:rPr>
        <w:t>наличие и принятие единой, общей цели для всех участников</w:t>
      </w:r>
    </w:p>
    <w:p w:rsidR="006646A9" w:rsidRPr="008C6E26" w:rsidRDefault="006646A9" w:rsidP="006646A9">
      <w:pPr>
        <w:numPr>
          <w:ilvl w:val="0"/>
          <w:numId w:val="9"/>
        </w:numPr>
        <w:ind w:left="0" w:firstLine="0"/>
        <w:contextualSpacing/>
        <w:jc w:val="left"/>
        <w:outlineLvl w:val="0"/>
        <w:rPr>
          <w:lang w:eastAsia="en-US"/>
        </w:rPr>
      </w:pPr>
      <w:r w:rsidRPr="008C6E26">
        <w:rPr>
          <w:rFonts w:eastAsia="Calibri"/>
          <w:lang w:eastAsia="en-US"/>
        </w:rPr>
        <w:t>подчинение одному руководителю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autoSpaceDE w:val="0"/>
        <w:autoSpaceDN w:val="0"/>
        <w:adjustRightInd w:val="0"/>
        <w:rPr>
          <w:color w:val="000000"/>
        </w:rPr>
      </w:pPr>
      <w:r w:rsidRPr="008C6E26">
        <w:t>№54</w:t>
      </w:r>
      <w:r w:rsidRPr="008C6E26">
        <w:tab/>
      </w:r>
      <w:r w:rsidRPr="008C6E26">
        <w:rPr>
          <w:color w:val="000000"/>
        </w:rPr>
        <w:t>Поставить в соответствие элементу проектной технологии адекватный метод его исполнения: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858"/>
        <w:gridCol w:w="511"/>
        <w:gridCol w:w="4110"/>
      </w:tblGrid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1.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изучение проектной ситуации (выявление проблемы)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 xml:space="preserve">использование </w:t>
            </w:r>
            <w:r w:rsidRPr="008C6E26">
              <w:rPr>
                <w:color w:val="000000"/>
                <w:lang w:val="en-US"/>
              </w:rPr>
              <w:t>SWOT-</w:t>
            </w:r>
            <w:proofErr w:type="spellStart"/>
            <w:r w:rsidRPr="008C6E26">
              <w:rPr>
                <w:color w:val="000000"/>
                <w:lang w:val="en-US"/>
              </w:rPr>
              <w:t>анализ</w:t>
            </w:r>
            <w:proofErr w:type="spellEnd"/>
            <w:r w:rsidRPr="008C6E26">
              <w:rPr>
                <w:color w:val="000000"/>
              </w:rPr>
              <w:t>а</w:t>
            </w:r>
          </w:p>
        </w:tc>
      </w:tr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2.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формирование перечня альтернатив/ способов решения проблемы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2.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организация мозгового штурма</w:t>
            </w:r>
          </w:p>
        </w:tc>
      </w:tr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3.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определение актуальности вопроса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3.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изучение нормативных документов по изучаемой теме</w:t>
            </w:r>
          </w:p>
        </w:tc>
      </w:tr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4.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целеполагание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4.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 xml:space="preserve">применение </w:t>
            </w:r>
            <w:r w:rsidRPr="008C6E26">
              <w:rPr>
                <w:color w:val="000000"/>
                <w:lang w:val="en-US"/>
              </w:rPr>
              <w:t xml:space="preserve">SMART - </w:t>
            </w:r>
            <w:proofErr w:type="spellStart"/>
            <w:r w:rsidRPr="008C6E26">
              <w:rPr>
                <w:color w:val="000000"/>
                <w:lang w:val="en-US"/>
              </w:rPr>
              <w:t>критерии</w:t>
            </w:r>
            <w:proofErr w:type="spellEnd"/>
          </w:p>
        </w:tc>
      </w:tr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5.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планирование работ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5.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 xml:space="preserve">заполнение диаграммы (график) </w:t>
            </w:r>
            <w:proofErr w:type="spellStart"/>
            <w:r w:rsidRPr="008C6E26">
              <w:rPr>
                <w:color w:val="000000"/>
              </w:rPr>
              <w:t>Гантта</w:t>
            </w:r>
            <w:proofErr w:type="spellEnd"/>
          </w:p>
        </w:tc>
      </w:tr>
      <w:tr w:rsidR="006646A9" w:rsidRPr="008C6E26" w:rsidTr="005C0FBF">
        <w:tc>
          <w:tcPr>
            <w:tcW w:w="534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lastRenderedPageBreak/>
              <w:t>6.</w:t>
            </w:r>
          </w:p>
        </w:tc>
        <w:tc>
          <w:tcPr>
            <w:tcW w:w="3858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предъявление проекта заказчику/</w:t>
            </w:r>
            <w:proofErr w:type="spellStart"/>
            <w:r w:rsidRPr="008C6E26">
              <w:rPr>
                <w:color w:val="000000"/>
              </w:rPr>
              <w:t>стейкхолдерам</w:t>
            </w:r>
            <w:proofErr w:type="spellEnd"/>
            <w:r w:rsidRPr="008C6E26">
              <w:rPr>
                <w:color w:val="000000"/>
              </w:rPr>
              <w:t xml:space="preserve"> (для получения ресурсов на реализацию проекта)</w:t>
            </w:r>
          </w:p>
        </w:tc>
        <w:tc>
          <w:tcPr>
            <w:tcW w:w="511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6.</w:t>
            </w:r>
          </w:p>
        </w:tc>
        <w:tc>
          <w:tcPr>
            <w:tcW w:w="4110" w:type="dxa"/>
          </w:tcPr>
          <w:p w:rsidR="006646A9" w:rsidRPr="008C6E26" w:rsidRDefault="006646A9" w:rsidP="005C0FB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C6E26">
              <w:rPr>
                <w:color w:val="000000"/>
              </w:rPr>
              <w:t>презентация проекта</w:t>
            </w:r>
          </w:p>
        </w:tc>
      </w:tr>
    </w:tbl>
    <w:p w:rsidR="006646A9" w:rsidRPr="008C6E26" w:rsidRDefault="006646A9" w:rsidP="006646A9">
      <w:pPr>
        <w:pStyle w:val="Default"/>
      </w:pP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autoSpaceDE w:val="0"/>
        <w:autoSpaceDN w:val="0"/>
        <w:adjustRightInd w:val="0"/>
        <w:jc w:val="left"/>
        <w:rPr>
          <w:bCs/>
          <w:lang w:eastAsia="en-US"/>
        </w:rPr>
      </w:pPr>
      <w:r w:rsidRPr="008C6E26">
        <w:rPr>
          <w:bCs/>
        </w:rPr>
        <w:t>№55</w:t>
      </w:r>
      <w:r w:rsidRPr="008C6E26">
        <w:rPr>
          <w:bCs/>
        </w:rPr>
        <w:tab/>
      </w:r>
      <w:r w:rsidRPr="008C6E26">
        <w:rPr>
          <w:bCs/>
          <w:lang w:eastAsia="en-US"/>
        </w:rPr>
        <w:t>Выбрать правильный ответ:</w:t>
      </w:r>
    </w:p>
    <w:p w:rsidR="006646A9" w:rsidRPr="008C6E26" w:rsidRDefault="006646A9" w:rsidP="006646A9">
      <w:pPr>
        <w:autoSpaceDE w:val="0"/>
        <w:autoSpaceDN w:val="0"/>
        <w:adjustRightInd w:val="0"/>
        <w:jc w:val="left"/>
        <w:rPr>
          <w:bCs/>
          <w:lang w:eastAsia="en-US"/>
        </w:rPr>
      </w:pPr>
      <w:r w:rsidRPr="008C6E26">
        <w:rPr>
          <w:bCs/>
          <w:lang w:eastAsia="en-US"/>
        </w:rPr>
        <w:t>Отличительной особенностью проектной деятельности не является:</w:t>
      </w:r>
    </w:p>
    <w:p w:rsidR="006646A9" w:rsidRPr="008C6E26" w:rsidRDefault="006646A9" w:rsidP="006646A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left"/>
        <w:rPr>
          <w:bCs/>
          <w:lang w:eastAsia="en-US"/>
        </w:rPr>
      </w:pPr>
      <w:r w:rsidRPr="008C6E26">
        <w:rPr>
          <w:bCs/>
          <w:lang w:eastAsia="en-US"/>
        </w:rPr>
        <w:t>ориентация на результат</w:t>
      </w:r>
    </w:p>
    <w:p w:rsidR="006646A9" w:rsidRPr="008C6E26" w:rsidRDefault="006646A9" w:rsidP="006646A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left"/>
        <w:rPr>
          <w:bCs/>
          <w:lang w:eastAsia="en-US"/>
        </w:rPr>
      </w:pPr>
      <w:r w:rsidRPr="008C6E26">
        <w:rPr>
          <w:bCs/>
          <w:lang w:eastAsia="en-US"/>
        </w:rPr>
        <w:t>вовлеченность всего педагогического коллектива</w:t>
      </w:r>
    </w:p>
    <w:p w:rsidR="006646A9" w:rsidRPr="008C6E26" w:rsidRDefault="006646A9" w:rsidP="006646A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left"/>
        <w:rPr>
          <w:bCs/>
          <w:lang w:eastAsia="en-US"/>
        </w:rPr>
      </w:pPr>
      <w:r w:rsidRPr="008C6E26">
        <w:rPr>
          <w:bCs/>
          <w:lang w:eastAsia="en-US"/>
        </w:rPr>
        <w:t>зафиксированный период времени</w:t>
      </w:r>
    </w:p>
    <w:p w:rsidR="006646A9" w:rsidRPr="008C6E26" w:rsidRDefault="006646A9" w:rsidP="006646A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left"/>
        <w:rPr>
          <w:bCs/>
          <w:lang w:eastAsia="en-US"/>
        </w:rPr>
      </w:pPr>
      <w:r w:rsidRPr="008C6E26">
        <w:rPr>
          <w:rFonts w:ascii="Calibri" w:hAnsi="Calibri"/>
          <w:bCs/>
          <w:sz w:val="22"/>
          <w:szCs w:val="22"/>
          <w:lang w:eastAsia="en-US"/>
        </w:rPr>
        <w:t>персональная ответственность руководителя проекта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  <w:rPr>
          <w:bCs/>
          <w:color w:val="auto"/>
        </w:rPr>
      </w:pPr>
      <w:r w:rsidRPr="008C6E26">
        <w:rPr>
          <w:bCs/>
        </w:rPr>
        <w:t>№56</w:t>
      </w:r>
      <w:r w:rsidRPr="008C6E26">
        <w:rPr>
          <w:bCs/>
          <w:color w:val="auto"/>
        </w:rPr>
        <w:t>Выбрать правильный ответ</w:t>
      </w:r>
    </w:p>
    <w:p w:rsidR="006646A9" w:rsidRPr="008C6E26" w:rsidRDefault="006646A9" w:rsidP="006646A9">
      <w:pPr>
        <w:pStyle w:val="Default"/>
        <w:rPr>
          <w:bCs/>
          <w:color w:val="auto"/>
        </w:rPr>
      </w:pPr>
      <w:r w:rsidRPr="008C6E26">
        <w:rPr>
          <w:bCs/>
          <w:color w:val="auto"/>
        </w:rPr>
        <w:t xml:space="preserve">Низкий рейтинг ОО по количеству </w:t>
      </w:r>
      <w:proofErr w:type="gramStart"/>
      <w:r w:rsidRPr="008C6E26">
        <w:rPr>
          <w:bCs/>
          <w:color w:val="auto"/>
        </w:rPr>
        <w:t>побед</w:t>
      </w:r>
      <w:proofErr w:type="gramEnd"/>
      <w:r w:rsidRPr="008C6E26">
        <w:rPr>
          <w:bCs/>
          <w:color w:val="auto"/>
        </w:rPr>
        <w:t xml:space="preserve"> обучающихся в олимпиадах разного уровня определяется как </w:t>
      </w:r>
    </w:p>
    <w:p w:rsidR="006646A9" w:rsidRPr="008C6E26" w:rsidRDefault="006646A9" w:rsidP="006646A9">
      <w:pPr>
        <w:pStyle w:val="Default"/>
        <w:rPr>
          <w:bCs/>
          <w:color w:val="auto"/>
        </w:rPr>
      </w:pPr>
      <w:r w:rsidRPr="008C6E26">
        <w:rPr>
          <w:bCs/>
          <w:color w:val="auto"/>
        </w:rPr>
        <w:t>1. проблема</w:t>
      </w:r>
    </w:p>
    <w:p w:rsidR="006646A9" w:rsidRPr="008C6E26" w:rsidRDefault="006646A9" w:rsidP="006646A9">
      <w:pPr>
        <w:pStyle w:val="Default"/>
        <w:rPr>
          <w:bCs/>
          <w:color w:val="auto"/>
        </w:rPr>
      </w:pPr>
      <w:r w:rsidRPr="008C6E26">
        <w:rPr>
          <w:bCs/>
          <w:color w:val="auto"/>
        </w:rPr>
        <w:t>2. причина существования проблемы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bCs/>
        </w:rPr>
        <w:t>3. следствие существования проблемы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>ТЕМА: Безопасность образовательного процесса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№ 57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ОО получает предписание органа контроля и надзора в сфере антитеррористической безопасности, если будут обнаружено, что: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1. помещение оборудовано входными дверями, выполненными из материалов, позволяющих обеспечить надежную защиту от несанкционированного проникновения посторонних лиц, имеются все необходимые локальные акты, обеспечивающие пропускной, </w:t>
      </w:r>
      <w:proofErr w:type="spellStart"/>
      <w:r w:rsidRPr="008C6E26">
        <w:t>внутриобъектовый</w:t>
      </w:r>
      <w:proofErr w:type="spellEnd"/>
      <w:r w:rsidRPr="008C6E26">
        <w:t xml:space="preserve"> режим;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отсутствуют документы, отражающие информацию о проведении занятий с сотрудниками по действиям при возникновении чрезвычайных ситуаций, а также соответствующие инструкции для персонала;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определено должностное лицо, ответственное за принятие мер по антитеррористической защите;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№58</w:t>
      </w:r>
      <w:r w:rsidRPr="008C6E26">
        <w:tab/>
        <w:t xml:space="preserve"> Определить последовательность создания комплексной системы безопасности ОО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1.подразделение ОО на объекты, требующие обеспечения безопасности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2.оценка угроз безопасности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3.анализ уязвимости ОО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4.выбор мер противодействия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5.внедрение мер противодействия 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№59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Документ, определяющий общие правовые, экономические и социальные основы обеспечения пожарной безопасности в Российской Федерации: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1.. Национальная программа обеспечения пожарной безопасности</w:t>
      </w:r>
    </w:p>
    <w:p w:rsidR="006646A9" w:rsidRPr="008C6E26" w:rsidRDefault="006646A9" w:rsidP="006646A9">
      <w:pPr>
        <w:tabs>
          <w:tab w:val="left" w:pos="709"/>
        </w:tabs>
        <w:rPr>
          <w:bCs/>
        </w:rPr>
      </w:pPr>
      <w:r w:rsidRPr="008C6E26">
        <w:rPr>
          <w:bCs/>
        </w:rPr>
        <w:t>2. Федеральный закон РФ «О пожарной безопасности»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Комплексная программа национальной безопасности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Национальный проект «Безопасная школа»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№60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Организация обучения работников образовательной организации мерам пожарной безопасности является обязанностью: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руководителя ОО;</w:t>
      </w:r>
    </w:p>
    <w:p w:rsidR="006646A9" w:rsidRPr="008C6E26" w:rsidRDefault="006646A9" w:rsidP="006646A9">
      <w:pPr>
        <w:tabs>
          <w:tab w:val="left" w:pos="709"/>
        </w:tabs>
      </w:pPr>
      <w:r w:rsidRPr="008C6E26">
        <w:rPr>
          <w:bCs/>
        </w:rPr>
        <w:t>2. должностного лица, ответственного за обеспечение пожарной безопасности;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>учредителя ОО;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заместителя руководителя ОО по административно-хозяйственной части.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  <w:rPr>
          <w:i/>
        </w:rPr>
      </w:pPr>
      <w:r w:rsidRPr="008C6E26">
        <w:t>№61</w:t>
      </w:r>
      <w:r w:rsidRPr="008C6E26">
        <w:tab/>
        <w:t xml:space="preserve"> Поставить в соответствие должностное лицо и его функциональные обязанности по обеспечению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6646A9" w:rsidRPr="008C6E26" w:rsidTr="005C0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Руководитель 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 xml:space="preserve">Руководит разработкой и реализацией мер по обеспечению безопасности образовательного организации </w:t>
            </w:r>
          </w:p>
        </w:tc>
      </w:tr>
      <w:tr w:rsidR="006646A9" w:rsidRPr="008C6E26" w:rsidTr="005C0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Ответственный за обеспечение безопасности участников образовательного процесса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Возглавляет организационно-техническую работу по созданию безопасных условий труда и работы</w:t>
            </w:r>
          </w:p>
        </w:tc>
      </w:tr>
      <w:tr w:rsidR="006646A9" w:rsidRPr="008C6E26" w:rsidTr="005C0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Ответственный за воспитание и пропаганду безопасного поведения обучающихся и сотрудников 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 xml:space="preserve">Организует работу с обучающимися и их родителями, профилактические мероприятия по предупреждению травматизма, дорожно-транспортных происшествий, несчастных случаев и т.д. </w:t>
            </w:r>
          </w:p>
        </w:tc>
      </w:tr>
      <w:tr w:rsidR="006646A9" w:rsidRPr="008C6E26" w:rsidTr="005C0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Педагогический работник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9" w:rsidRPr="008C6E26" w:rsidRDefault="006646A9" w:rsidP="005C0FBF">
            <w:pPr>
              <w:tabs>
                <w:tab w:val="left" w:pos="709"/>
              </w:tabs>
            </w:pPr>
            <w:r w:rsidRPr="008C6E26">
              <w:t>Поводит инструктаж обучающихся по безопасности труда на учебных занятиях, перед проведением воспитательных мероприятий с обязательной регистрацией в журнале инструктажа</w:t>
            </w:r>
          </w:p>
        </w:tc>
      </w:tr>
    </w:tbl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r w:rsidRPr="008C6E26">
        <w:t>№62</w:t>
      </w:r>
      <w:r w:rsidRPr="008C6E26">
        <w:tab/>
        <w:t xml:space="preserve">Выбрать два правильных ответа </w:t>
      </w:r>
    </w:p>
    <w:p w:rsidR="006646A9" w:rsidRPr="008C6E26" w:rsidRDefault="006646A9" w:rsidP="006646A9">
      <w:r w:rsidRPr="008C6E26">
        <w:t>Обучение лиц мерам пожарной безопасности включает в себя следующие мероприятия</w:t>
      </w:r>
    </w:p>
    <w:p w:rsidR="006646A9" w:rsidRPr="008C6E26" w:rsidRDefault="006646A9" w:rsidP="006646A9">
      <w:pPr>
        <w:jc w:val="left"/>
      </w:pPr>
      <w:r w:rsidRPr="008C6E26">
        <w:t>1. Противопожарный инструктаж</w:t>
      </w:r>
    </w:p>
    <w:p w:rsidR="006646A9" w:rsidRPr="008C6E26" w:rsidRDefault="006646A9" w:rsidP="006646A9">
      <w:pPr>
        <w:jc w:val="left"/>
      </w:pPr>
      <w:r w:rsidRPr="008C6E26">
        <w:t xml:space="preserve">2. Прохождение пожарно-технического минимума </w:t>
      </w:r>
    </w:p>
    <w:p w:rsidR="006646A9" w:rsidRPr="008C6E26" w:rsidRDefault="006646A9" w:rsidP="006646A9">
      <w:pPr>
        <w:jc w:val="left"/>
      </w:pPr>
      <w:r w:rsidRPr="008C6E26">
        <w:t>3. Обучение по соответствующим программам дополнительного профессионального образования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Учебно-тренировочные сборы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Default="006646A9" w:rsidP="006646A9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i w:val="0"/>
          <w:sz w:val="24"/>
          <w:szCs w:val="24"/>
        </w:rPr>
        <w:t>Коммуникативная компетенция</w:t>
      </w:r>
    </w:p>
    <w:p w:rsidR="006646A9" w:rsidRPr="00970632" w:rsidRDefault="006646A9" w:rsidP="006646A9"/>
    <w:p w:rsidR="006646A9" w:rsidRPr="008C6E26" w:rsidRDefault="006646A9" w:rsidP="006646A9">
      <w:pPr>
        <w:tabs>
          <w:tab w:val="left" w:pos="709"/>
        </w:tabs>
      </w:pPr>
      <w:r w:rsidRPr="008C6E26">
        <w:t>№63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rPr>
          <w:bCs/>
        </w:rPr>
        <w:tab/>
        <w:t>Д</w:t>
      </w:r>
      <w:r w:rsidRPr="008C6E26">
        <w:t>еловой контакт между людьми связанными интересами дела и обладающими необходимыми полномочиями для установления деловых отношений, разрешения деловых проблем и выработки конкретных подходов к их решению</w:t>
      </w:r>
      <w:r w:rsidRPr="008C6E26">
        <w:rPr>
          <w:bCs/>
        </w:rPr>
        <w:t xml:space="preserve"> - это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мониторинговое исследование;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деловое общение;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информационное взаимодействие;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публичная речь;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№64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Конфликт – это: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столкновение противоположных позиций на основе противоположно направленных мотивов или суждений;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2. противоборство сторон;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соперничество, направленное на достижение победы в споре;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спор, дискуссия по острой проблеме;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jc w:val="left"/>
        <w:rPr>
          <w:lang w:eastAsia="en-US"/>
        </w:rPr>
      </w:pPr>
      <w:r w:rsidRPr="008C6E26">
        <w:t>№ 65</w:t>
      </w:r>
      <w:r w:rsidRPr="008C6E26">
        <w:rPr>
          <w:lang w:eastAsia="en-US"/>
        </w:rPr>
        <w:t xml:space="preserve"> Выберите правильный ответ.</w:t>
      </w:r>
    </w:p>
    <w:p w:rsidR="006646A9" w:rsidRPr="008C6E26" w:rsidRDefault="006646A9" w:rsidP="006646A9">
      <w:pPr>
        <w:jc w:val="left"/>
        <w:rPr>
          <w:lang w:eastAsia="en-US"/>
        </w:rPr>
      </w:pPr>
      <w:r w:rsidRPr="008C6E26">
        <w:rPr>
          <w:lang w:eastAsia="en-US"/>
        </w:rPr>
        <w:t>Высказывание и обсуждение доводов в пользу предлагаемого решения или позиции с целью формирования или изменения отношения собеседника к данному явлению – это:</w:t>
      </w:r>
    </w:p>
    <w:p w:rsidR="006646A9" w:rsidRPr="008C6E26" w:rsidRDefault="006646A9" w:rsidP="006646A9">
      <w:pPr>
        <w:jc w:val="left"/>
        <w:rPr>
          <w:lang w:eastAsia="en-US"/>
        </w:rPr>
      </w:pPr>
      <w:r w:rsidRPr="008C6E26">
        <w:rPr>
          <w:lang w:eastAsia="en-US"/>
        </w:rPr>
        <w:t xml:space="preserve">1. </w:t>
      </w:r>
      <w:proofErr w:type="spellStart"/>
      <w:r w:rsidRPr="008C6E26">
        <w:rPr>
          <w:lang w:eastAsia="en-US"/>
        </w:rPr>
        <w:t>Самопродвижение</w:t>
      </w:r>
      <w:proofErr w:type="spellEnd"/>
    </w:p>
    <w:p w:rsidR="006646A9" w:rsidRPr="008C6E26" w:rsidRDefault="006646A9" w:rsidP="006646A9">
      <w:pPr>
        <w:jc w:val="left"/>
        <w:rPr>
          <w:lang w:eastAsia="en-US"/>
        </w:rPr>
      </w:pPr>
      <w:r w:rsidRPr="008C6E26">
        <w:rPr>
          <w:lang w:eastAsia="en-US"/>
        </w:rPr>
        <w:t>2. Самореклама</w:t>
      </w:r>
    </w:p>
    <w:p w:rsidR="006646A9" w:rsidRPr="008C6E26" w:rsidRDefault="006646A9" w:rsidP="006646A9">
      <w:pPr>
        <w:jc w:val="left"/>
        <w:rPr>
          <w:lang w:eastAsia="en-US"/>
        </w:rPr>
      </w:pPr>
      <w:r w:rsidRPr="008C6E26">
        <w:rPr>
          <w:lang w:eastAsia="en-US"/>
        </w:rPr>
        <w:lastRenderedPageBreak/>
        <w:t>3. Контраргументация</w:t>
      </w:r>
    </w:p>
    <w:p w:rsidR="006646A9" w:rsidRPr="008C6E26" w:rsidRDefault="006646A9" w:rsidP="006646A9">
      <w:pPr>
        <w:jc w:val="left"/>
        <w:rPr>
          <w:bCs/>
          <w:lang w:eastAsia="en-US"/>
        </w:rPr>
      </w:pPr>
      <w:r w:rsidRPr="008C6E26">
        <w:rPr>
          <w:bCs/>
          <w:lang w:eastAsia="en-US"/>
        </w:rPr>
        <w:t>4. Аргументация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№66 Выбрать 3 правильных ответа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ab/>
        <w:t>Педагогическими и психологическими методами (средствами) разрешения конфликта являются: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1. беседа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 xml:space="preserve">2. убеждение 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3. просьба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4. приказ руководителя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№67 Выбрать 4 правильных ответа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ab/>
        <w:t>Административные методы разрешения конфликта: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1. перевод на другую работу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2. увольнение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3. решение комиссий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 xml:space="preserve">4. решение суда 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5. беседа</w:t>
      </w:r>
    </w:p>
    <w:p w:rsidR="006646A9" w:rsidRPr="008C6E26" w:rsidRDefault="006646A9" w:rsidP="006646A9">
      <w:pPr>
        <w:pStyle w:val="a3"/>
        <w:tabs>
          <w:tab w:val="left" w:pos="709"/>
        </w:tabs>
        <w:spacing w:after="0"/>
        <w:rPr>
          <w:sz w:val="24"/>
        </w:rPr>
      </w:pPr>
      <w:r w:rsidRPr="008C6E26">
        <w:rPr>
          <w:sz w:val="24"/>
        </w:rPr>
        <w:t>6. убеждение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№68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Коммуникативная деятельность руководителя, адресованная нижестоящим должностным лицам, осуществляется в форме: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отчетов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предложений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приказов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докладных записок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Информационная компетенция</w:t>
      </w: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>ТЕМА: работа с информацией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№69</w:t>
      </w:r>
      <w:r>
        <w:t xml:space="preserve"> </w:t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  <w:rPr>
          <w:spacing w:val="-8"/>
        </w:rPr>
      </w:pPr>
      <w:r w:rsidRPr="008C6E26">
        <w:tab/>
      </w:r>
      <w:r w:rsidRPr="008C6E26">
        <w:rPr>
          <w:spacing w:val="-8"/>
        </w:rPr>
        <w:t>Непрерывное слежение за какими-либо объектами или явлениями педагогической деятельности (организация сбора, хранения, обработки и распространения информации) – это: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мониторинг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экспертиза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стандартизация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диагностика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№70</w:t>
      </w:r>
      <w:r>
        <w:t xml:space="preserve"> </w:t>
      </w:r>
      <w:r w:rsidRPr="008C6E26"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К факторам внутренней среды ОО не относится:</w:t>
      </w:r>
    </w:p>
    <w:p w:rsidR="006646A9" w:rsidRPr="008C6E26" w:rsidRDefault="006646A9" w:rsidP="006646A9">
      <w:pPr>
        <w:pStyle w:val="IauiBfbe"/>
        <w:tabs>
          <w:tab w:val="left" w:pos="709"/>
          <w:tab w:val="left" w:pos="2745"/>
        </w:tabs>
        <w:snapToGrid w:val="0"/>
        <w:rPr>
          <w:sz w:val="24"/>
          <w:szCs w:val="24"/>
        </w:rPr>
      </w:pPr>
      <w:r w:rsidRPr="008C6E26">
        <w:rPr>
          <w:sz w:val="24"/>
          <w:szCs w:val="24"/>
        </w:rPr>
        <w:t>1. ученики</w:t>
      </w:r>
    </w:p>
    <w:p w:rsidR="006646A9" w:rsidRPr="008C6E26" w:rsidRDefault="006646A9" w:rsidP="006646A9">
      <w:pPr>
        <w:tabs>
          <w:tab w:val="left" w:pos="709"/>
          <w:tab w:val="left" w:pos="7290"/>
        </w:tabs>
        <w:snapToGrid w:val="0"/>
      </w:pPr>
      <w:r w:rsidRPr="008C6E26">
        <w:t>2. руководитель ОО</w:t>
      </w:r>
    </w:p>
    <w:p w:rsidR="006646A9" w:rsidRPr="008C6E26" w:rsidRDefault="006646A9" w:rsidP="006646A9">
      <w:pPr>
        <w:tabs>
          <w:tab w:val="left" w:pos="709"/>
          <w:tab w:val="left" w:pos="7290"/>
        </w:tabs>
        <w:snapToGrid w:val="0"/>
      </w:pPr>
      <w:r w:rsidRPr="008C6E26">
        <w:t>3. педагогический коллектив</w:t>
      </w:r>
    </w:p>
    <w:p w:rsidR="006646A9" w:rsidRPr="008C6E26" w:rsidRDefault="006646A9" w:rsidP="006646A9">
      <w:pPr>
        <w:tabs>
          <w:tab w:val="left" w:pos="709"/>
          <w:tab w:val="left" w:pos="7290"/>
        </w:tabs>
        <w:snapToGrid w:val="0"/>
      </w:pPr>
      <w:r w:rsidRPr="008C6E26">
        <w:t>4. образовательные организации города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5. образовательные и воспитательные процессы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af4"/>
        <w:tabs>
          <w:tab w:val="left" w:pos="709"/>
        </w:tabs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C6E26">
        <w:rPr>
          <w:rFonts w:ascii="Times New Roman" w:hAnsi="Times New Roman"/>
          <w:sz w:val="24"/>
          <w:szCs w:val="24"/>
        </w:rPr>
        <w:t>№71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E26">
        <w:rPr>
          <w:rFonts w:ascii="Times New Roman" w:eastAsia="Times New Roman" w:hAnsi="Times New Roman"/>
          <w:iCs/>
          <w:sz w:val="24"/>
          <w:szCs w:val="24"/>
          <w:lang w:eastAsia="ru-RU"/>
        </w:rPr>
        <w:t>Выбрать правильный ответ.</w:t>
      </w:r>
    </w:p>
    <w:p w:rsidR="006646A9" w:rsidRPr="008C6E26" w:rsidRDefault="006646A9" w:rsidP="006646A9">
      <w:pPr>
        <w:pStyle w:val="af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ab/>
        <w:t>Образовательное организация обеспечивает открытость и доступность следующей 1. информации: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сведения о персональном составе педагогических работников с указанием уровня образования и квалификации;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сведения о персональной успеваемости каждого учащегося;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>4. сведения о содержании материалов для государственной (итоговой) аттестации учащегося;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5. сведения о персональных данных учащихся.</w:t>
      </w:r>
    </w:p>
    <w:p w:rsidR="006646A9" w:rsidRPr="008C6E26" w:rsidRDefault="006646A9" w:rsidP="006646A9">
      <w:pPr>
        <w:pStyle w:val="a5"/>
        <w:tabs>
          <w:tab w:val="left" w:pos="709"/>
        </w:tabs>
        <w:snapToGrid w:val="0"/>
      </w:pPr>
    </w:p>
    <w:p w:rsidR="006646A9" w:rsidRDefault="006646A9" w:rsidP="006646A9">
      <w:pPr>
        <w:spacing w:line="276" w:lineRule="auto"/>
      </w:pPr>
      <w:r w:rsidRPr="008C6E26">
        <w:t xml:space="preserve">№72 Выбрать правильный ответ </w:t>
      </w:r>
    </w:p>
    <w:p w:rsidR="006646A9" w:rsidRPr="008C6E26" w:rsidRDefault="006646A9" w:rsidP="006646A9">
      <w:pPr>
        <w:spacing w:line="276" w:lineRule="auto"/>
      </w:pPr>
      <w:r>
        <w:t>П</w:t>
      </w:r>
      <w:r w:rsidRPr="008C6E26">
        <w:t>оставить в соответствие уровень информационно-аналитической компетентности руководителя ОО с проявляемыми им знаниями и умениями в работе с информацией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0"/>
        <w:gridCol w:w="642"/>
        <w:gridCol w:w="5954"/>
      </w:tblGrid>
      <w:tr w:rsidR="006646A9" w:rsidRPr="008C6E26" w:rsidTr="005C0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  <w:ind w:right="-109"/>
            </w:pPr>
            <w:r w:rsidRPr="008C6E26">
              <w:t xml:space="preserve">Низкий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</w:pPr>
            <w:r w:rsidRPr="008C6E26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обладает общими представлениями о способах сбора, обработ</w:t>
            </w:r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ки и анализа информации, принимает управленческие  решения без опоры </w:t>
            </w:r>
            <w:proofErr w:type="spellStart"/>
            <w:r w:rsidRPr="008C6E26">
              <w:rPr>
                <w:rFonts w:eastAsia="Calibri"/>
                <w:color w:val="000000"/>
                <w:szCs w:val="22"/>
                <w:lang w:eastAsia="en-US"/>
              </w:rPr>
              <w:t>наинформацию</w:t>
            </w:r>
            <w:proofErr w:type="spellEnd"/>
          </w:p>
        </w:tc>
      </w:tr>
      <w:tr w:rsidR="006646A9" w:rsidRPr="008C6E26" w:rsidTr="005C0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</w:pPr>
            <w:r w:rsidRPr="008C6E26">
              <w:t>Средний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8C6E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обладает </w:t>
            </w:r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широкими знаниями </w:t>
            </w:r>
            <w:r w:rsidRPr="008C6E26">
              <w:rPr>
                <w:rFonts w:eastAsia="Calibri"/>
                <w:color w:val="000000"/>
                <w:sz w:val="22"/>
                <w:szCs w:val="22"/>
                <w:lang w:eastAsia="en-US"/>
              </w:rPr>
              <w:t>о способах сбора, обработ</w:t>
            </w:r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ки и анализа информации, принимает управленческие решения в отдельных областях управления ОО на основе информации, без определения альтернатив </w:t>
            </w:r>
          </w:p>
        </w:tc>
      </w:tr>
      <w:tr w:rsidR="006646A9" w:rsidRPr="008C6E26" w:rsidTr="005C0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</w:pPr>
            <w:r w:rsidRPr="008C6E26">
              <w:t>Высокий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jc w:val="left"/>
              <w:rPr>
                <w:rFonts w:eastAsia="Calibri"/>
                <w:bCs/>
                <w:lang w:eastAsia="en-US"/>
              </w:rPr>
            </w:pPr>
            <w:r w:rsidRPr="008C6E26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9" w:rsidRPr="008C6E26" w:rsidRDefault="006646A9" w:rsidP="005C0FBF">
            <w:pPr>
              <w:spacing w:line="276" w:lineRule="auto"/>
            </w:pPr>
            <w:r w:rsidRPr="008C6E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обладает </w:t>
            </w:r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широкими знаниями </w:t>
            </w:r>
            <w:r w:rsidRPr="008C6E26">
              <w:rPr>
                <w:rFonts w:eastAsia="Calibri"/>
                <w:color w:val="000000"/>
                <w:sz w:val="22"/>
                <w:szCs w:val="22"/>
                <w:lang w:eastAsia="en-US"/>
              </w:rPr>
              <w:t>о способах сбора, обработ</w:t>
            </w:r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ки и анализа информации, </w:t>
            </w:r>
            <w:proofErr w:type="spellStart"/>
            <w:r w:rsidRPr="008C6E26">
              <w:rPr>
                <w:rFonts w:eastAsia="Calibri"/>
                <w:color w:val="000000"/>
                <w:szCs w:val="22"/>
                <w:lang w:eastAsia="en-US"/>
              </w:rPr>
              <w:t>принимаетобоснованное</w:t>
            </w:r>
            <w:proofErr w:type="spellEnd"/>
            <w:r w:rsidRPr="008C6E26">
              <w:rPr>
                <w:rFonts w:eastAsia="Calibri"/>
                <w:color w:val="000000"/>
                <w:szCs w:val="22"/>
                <w:lang w:eastAsia="en-US"/>
              </w:rPr>
              <w:t xml:space="preserve"> управленческое решение, выбирая  из ряда альтернатив</w:t>
            </w:r>
          </w:p>
        </w:tc>
      </w:tr>
    </w:tbl>
    <w:p w:rsidR="006646A9" w:rsidRPr="008C6E26" w:rsidRDefault="006646A9" w:rsidP="006646A9"/>
    <w:p w:rsidR="006646A9" w:rsidRPr="008C6E26" w:rsidRDefault="006646A9" w:rsidP="006646A9">
      <w:r w:rsidRPr="008C6E26">
        <w:tab/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3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sz w:val="24"/>
          <w:szCs w:val="24"/>
        </w:rPr>
        <w:t>ТЕМА: ИКТ-технологии в управлении ОО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№73 Выбрать правильный ответ: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К средствам разработки мультимедийных презентаций относится: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1. Microsoft Power Point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2. WinRAR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3. Microsoft Word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4. Microsoft Excel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5. Microsoft Access</w:t>
      </w:r>
    </w:p>
    <w:p w:rsidR="006646A9" w:rsidRPr="008C6E26" w:rsidRDefault="006646A9" w:rsidP="006646A9">
      <w:pPr>
        <w:tabs>
          <w:tab w:val="left" w:pos="709"/>
        </w:tabs>
        <w:rPr>
          <w:lang w:val="en-US"/>
        </w:rPr>
      </w:pPr>
      <w:r w:rsidRPr="008C6E26">
        <w:rPr>
          <w:lang w:val="en-US"/>
        </w:rPr>
        <w:t>6. Microsoft Outlook Express</w:t>
      </w:r>
    </w:p>
    <w:p w:rsidR="006646A9" w:rsidRPr="006646A9" w:rsidRDefault="006646A9" w:rsidP="006646A9">
      <w:pPr>
        <w:tabs>
          <w:tab w:val="left" w:pos="709"/>
        </w:tabs>
        <w:rPr>
          <w:lang w:val="en-US"/>
        </w:rPr>
      </w:pPr>
      <w:r w:rsidRPr="006646A9">
        <w:rPr>
          <w:lang w:val="en-US"/>
        </w:rPr>
        <w:t xml:space="preserve">7. </w:t>
      </w:r>
      <w:r w:rsidRPr="008C6E26">
        <w:rPr>
          <w:lang w:val="en-US"/>
        </w:rPr>
        <w:t>PROMT</w:t>
      </w:r>
      <w:r w:rsidRPr="006646A9">
        <w:rPr>
          <w:lang w:val="en-US"/>
        </w:rPr>
        <w:t xml:space="preserve"> </w:t>
      </w:r>
      <w:proofErr w:type="spellStart"/>
      <w:r w:rsidRPr="008C6E26">
        <w:rPr>
          <w:lang w:val="en-US"/>
        </w:rPr>
        <w:t>Translanion</w:t>
      </w:r>
      <w:proofErr w:type="spellEnd"/>
      <w:r w:rsidRPr="006646A9">
        <w:rPr>
          <w:lang w:val="en-US"/>
        </w:rPr>
        <w:t xml:space="preserve"> </w:t>
      </w:r>
      <w:r w:rsidRPr="008C6E26">
        <w:rPr>
          <w:lang w:val="en-US"/>
        </w:rPr>
        <w:t>Office</w:t>
      </w:r>
    </w:p>
    <w:p w:rsidR="006646A9" w:rsidRPr="006646A9" w:rsidRDefault="006646A9" w:rsidP="006646A9">
      <w:pPr>
        <w:tabs>
          <w:tab w:val="left" w:pos="709"/>
        </w:tabs>
        <w:rPr>
          <w:lang w:val="en-US"/>
        </w:rPr>
      </w:pPr>
      <w:r w:rsidRPr="006646A9">
        <w:rPr>
          <w:lang w:val="en-US"/>
        </w:rPr>
        <w:t xml:space="preserve">8. </w:t>
      </w:r>
      <w:r w:rsidRPr="008C6E26">
        <w:rPr>
          <w:lang w:val="en-US"/>
        </w:rPr>
        <w:t>Internet</w:t>
      </w:r>
      <w:r w:rsidRPr="006646A9">
        <w:rPr>
          <w:lang w:val="en-US"/>
        </w:rPr>
        <w:t xml:space="preserve"> </w:t>
      </w:r>
      <w:r w:rsidRPr="008C6E26">
        <w:rPr>
          <w:lang w:val="en-US"/>
        </w:rPr>
        <w:t>Explorer</w:t>
      </w:r>
    </w:p>
    <w:p w:rsidR="006646A9" w:rsidRPr="006646A9" w:rsidRDefault="006646A9" w:rsidP="006646A9">
      <w:pPr>
        <w:tabs>
          <w:tab w:val="left" w:pos="709"/>
        </w:tabs>
        <w:rPr>
          <w:lang w:val="en-US"/>
        </w:rPr>
      </w:pPr>
    </w:p>
    <w:p w:rsidR="006646A9" w:rsidRPr="006646A9" w:rsidRDefault="006646A9" w:rsidP="006646A9">
      <w:pPr>
        <w:tabs>
          <w:tab w:val="left" w:pos="709"/>
        </w:tabs>
        <w:rPr>
          <w:lang w:val="en-US"/>
        </w:rPr>
      </w:pPr>
      <w:r w:rsidRPr="006646A9">
        <w:rPr>
          <w:lang w:val="en-US"/>
        </w:rPr>
        <w:t xml:space="preserve">№74 </w:t>
      </w:r>
      <w:r w:rsidRPr="008C6E26">
        <w:t>Выбрать</w:t>
      </w:r>
      <w:r w:rsidRPr="006646A9">
        <w:rPr>
          <w:lang w:val="en-US"/>
        </w:rPr>
        <w:t xml:space="preserve"> </w:t>
      </w:r>
      <w:r w:rsidRPr="008C6E26">
        <w:t>правильный</w:t>
      </w:r>
      <w:r w:rsidRPr="006646A9">
        <w:rPr>
          <w:lang w:val="en-US"/>
        </w:rPr>
        <w:t xml:space="preserve"> </w:t>
      </w:r>
      <w:r w:rsidRPr="008C6E26">
        <w:t>ответ</w:t>
      </w:r>
      <w:r w:rsidRPr="006646A9">
        <w:rPr>
          <w:lang w:val="en-US"/>
        </w:rPr>
        <w:t>:</w:t>
      </w:r>
    </w:p>
    <w:p w:rsidR="006646A9" w:rsidRPr="008C6E26" w:rsidRDefault="006646A9" w:rsidP="006646A9">
      <w:pPr>
        <w:tabs>
          <w:tab w:val="left" w:pos="709"/>
        </w:tabs>
      </w:pPr>
      <w:r w:rsidRPr="006646A9">
        <w:rPr>
          <w:lang w:val="en-US"/>
        </w:rPr>
        <w:tab/>
      </w:r>
      <w:r w:rsidRPr="008C6E26">
        <w:t>Группа компьютеров, связанных каналами передачи информации и находящихся в пределах территории, ограниченной небольшими размерами (комнаты, здания, предприятии), называется: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глобальной компьютерной сетью;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информационной системой с гиперсвязями;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локальной компьютерной сетью;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региональной компьютерной сетью;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№75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</w:r>
      <w:proofErr w:type="spellStart"/>
      <w:r w:rsidRPr="008C6E26">
        <w:t>Web</w:t>
      </w:r>
      <w:proofErr w:type="spellEnd"/>
      <w:r w:rsidRPr="008C6E26">
        <w:t xml:space="preserve"> 2.0 это: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1. термин, обозначающий второе поколение сетевых сервисов, которые позволяют пользователям не только путешествовать по сети, но и совместно работать и размещать в сети Интернет текстовую и </w:t>
      </w:r>
      <w:proofErr w:type="spellStart"/>
      <w:r w:rsidRPr="008C6E26">
        <w:t>медиаинформацию</w:t>
      </w:r>
      <w:proofErr w:type="spellEnd"/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2. библиотека текстовых и </w:t>
      </w:r>
      <w:proofErr w:type="spellStart"/>
      <w:r w:rsidRPr="008C6E26">
        <w:t>медиаресурсов</w:t>
      </w:r>
      <w:proofErr w:type="spellEnd"/>
    </w:p>
    <w:p w:rsidR="006646A9" w:rsidRPr="008C6E26" w:rsidRDefault="006646A9" w:rsidP="006646A9">
      <w:pPr>
        <w:tabs>
          <w:tab w:val="left" w:pos="709"/>
        </w:tabs>
      </w:pPr>
      <w:r w:rsidRPr="008C6E26">
        <w:t>3. технология подготовки электронных ресурсов для размещения их в сети Интернет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язык программирования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№76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ab/>
        <w:t>Сеть Интернет – это: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локальная вычислительная сеть;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корпоративная сеть;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региональная информационно-вычислительная сеть;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гигантская мировая компьютерная сеть, «сеть сетей»;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№77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</w:r>
      <w:r w:rsidRPr="008C6E26">
        <w:rPr>
          <w:lang w:val="en-US"/>
        </w:rPr>
        <w:t>Browser</w:t>
      </w:r>
      <w:r w:rsidRPr="008C6E26">
        <w:t xml:space="preserve"> (</w:t>
      </w:r>
      <w:proofErr w:type="spellStart"/>
      <w:r w:rsidRPr="008C6E26">
        <w:t>Броузер</w:t>
      </w:r>
      <w:proofErr w:type="spellEnd"/>
      <w:r w:rsidRPr="008C6E26">
        <w:t>) – это: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1. устройство, необходимое для просмотра </w:t>
      </w:r>
      <w:r w:rsidRPr="008C6E26">
        <w:rPr>
          <w:lang w:val="en-US"/>
        </w:rPr>
        <w:t>WWW</w:t>
      </w:r>
      <w:r w:rsidRPr="008C6E26">
        <w:t>- страниц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устройство, позволяющее посылать и принимать сообщения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 xml:space="preserve">3. программа, позволяющая просматривать </w:t>
      </w:r>
      <w:r w:rsidRPr="008C6E26">
        <w:rPr>
          <w:lang w:val="en-US"/>
        </w:rPr>
        <w:t>WWW</w:t>
      </w:r>
      <w:r w:rsidRPr="008C6E26">
        <w:t>- страницы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программа, позволяющая посылать и принимать сообщения.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№78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Что такое «форматирование» документа?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оцифровка документа, то есть запись всех данных в виде последовательности «0» и «1»;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перезапись документа из одного формата в другой (например, из «</w:t>
      </w:r>
      <w:r w:rsidRPr="008C6E26">
        <w:rPr>
          <w:lang w:val="en-US"/>
        </w:rPr>
        <w:t>txt</w:t>
      </w:r>
      <w:r w:rsidRPr="008C6E26">
        <w:t>» в «</w:t>
      </w:r>
      <w:r w:rsidRPr="008C6E26">
        <w:rPr>
          <w:lang w:val="en-US"/>
        </w:rPr>
        <w:t>doc</w:t>
      </w:r>
      <w:r w:rsidRPr="008C6E26">
        <w:t>»);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оформление документа различными шрифтами, отступами и т.п.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№79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 xml:space="preserve">Для чего в электронных таблицах </w:t>
      </w:r>
      <w:proofErr w:type="spellStart"/>
      <w:r w:rsidRPr="008C6E26">
        <w:rPr>
          <w:lang w:val="en-US"/>
        </w:rPr>
        <w:t>MicrosoftExcel</w:t>
      </w:r>
      <w:proofErr w:type="spellEnd"/>
      <w:r w:rsidRPr="008C6E26">
        <w:t xml:space="preserve"> служит строка формул?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для редактирования формул;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для показа результатов вычисления формул;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для редактирования любых значений ячеек;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i w:val="0"/>
          <w:sz w:val="24"/>
          <w:szCs w:val="24"/>
        </w:rPr>
        <w:t>Правовая Компетенция</w:t>
      </w:r>
    </w:p>
    <w:p w:rsidR="006646A9" w:rsidRPr="008C6E26" w:rsidRDefault="006646A9" w:rsidP="006646A9">
      <w:pPr>
        <w:tabs>
          <w:tab w:val="left" w:pos="709"/>
        </w:tabs>
        <w:rPr>
          <w:i/>
        </w:rPr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№80 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Ответственность за нарушение законодательства в сфере образования несут: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только физические лица;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только должностные лица, нарушившие или допустившие нарушение законодательства;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только юридические лица, нарушившие законодательство;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все юридические или физические лица, нарушившие законодательство.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  <w:spacing w:after="200"/>
        <w:jc w:val="left"/>
        <w:rPr>
          <w:rFonts w:eastAsiaTheme="minorEastAsia"/>
        </w:rPr>
      </w:pPr>
      <w:r w:rsidRPr="008C6E26">
        <w:t>№81</w:t>
      </w:r>
      <w:r w:rsidRPr="008C6E26">
        <w:rPr>
          <w:rFonts w:eastAsiaTheme="minorEastAsia"/>
        </w:rPr>
        <w:t xml:space="preserve"> Вставить пропущенное словосочетание из двух слов</w:t>
      </w:r>
    </w:p>
    <w:p w:rsidR="006646A9" w:rsidRPr="008C6E26" w:rsidRDefault="006646A9" w:rsidP="006646A9">
      <w:pPr>
        <w:tabs>
          <w:tab w:val="left" w:pos="709"/>
        </w:tabs>
      </w:pPr>
      <w:r w:rsidRPr="008C6E26">
        <w:rPr>
          <w:rFonts w:eastAsiaTheme="minorEastAsia"/>
        </w:rPr>
        <w:t xml:space="preserve">Правовой акт, регулирующий социально-трудовые отношения в организации и заключаемый работниками и работодателем </w:t>
      </w:r>
      <w:proofErr w:type="gramStart"/>
      <w:r w:rsidRPr="008C6E26">
        <w:rPr>
          <w:rFonts w:eastAsiaTheme="minorEastAsia"/>
        </w:rPr>
        <w:t>называется</w:t>
      </w:r>
      <w:r w:rsidRPr="008C6E26">
        <w:rPr>
          <w:rFonts w:eastAsiaTheme="minorEastAsia"/>
          <w:i/>
        </w:rPr>
        <w:t>….</w:t>
      </w:r>
      <w:proofErr w:type="gramEnd"/>
      <w:r w:rsidRPr="008C6E26">
        <w:rPr>
          <w:rFonts w:eastAsiaTheme="minorEastAsia"/>
          <w:i/>
        </w:rPr>
        <w:t>(коллективный договор)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  <w:spacing w:after="200"/>
        <w:jc w:val="left"/>
        <w:rPr>
          <w:rFonts w:eastAsiaTheme="minorEastAsia"/>
        </w:rPr>
      </w:pPr>
      <w:r w:rsidRPr="008C6E26">
        <w:t>№82</w:t>
      </w:r>
      <w:r w:rsidRPr="008C6E26">
        <w:rPr>
          <w:rFonts w:eastAsiaTheme="minorEastAsia"/>
        </w:rPr>
        <w:t xml:space="preserve"> Вставить пропущенное словосочетание из трёх слов</w:t>
      </w:r>
    </w:p>
    <w:p w:rsidR="006646A9" w:rsidRPr="008C6E26" w:rsidRDefault="006646A9" w:rsidP="006646A9">
      <w:pPr>
        <w:tabs>
          <w:tab w:val="left" w:pos="709"/>
        </w:tabs>
        <w:rPr>
          <w:lang w:eastAsia="en-US"/>
        </w:rPr>
      </w:pPr>
      <w:r w:rsidRPr="008C6E26">
        <w:rPr>
          <w:lang w:eastAsia="en-US"/>
        </w:rPr>
        <w:t xml:space="preserve">Для педагогических работников устанавливается сокращенная продолжительность рабочего времени не более … ...в неделю 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pStyle w:val="Default"/>
      </w:pPr>
      <w:r w:rsidRPr="008C6E26">
        <w:t>№83Выбрать правильный ответ</w:t>
      </w:r>
    </w:p>
    <w:p w:rsidR="006646A9" w:rsidRPr="008C6E26" w:rsidRDefault="006646A9" w:rsidP="006646A9">
      <w:pPr>
        <w:pStyle w:val="Default"/>
        <w:rPr>
          <w:color w:val="auto"/>
        </w:rPr>
      </w:pPr>
      <w:r w:rsidRPr="008C6E26">
        <w:rPr>
          <w:color w:val="auto"/>
        </w:rPr>
        <w:t xml:space="preserve">Сроки начала и окончания каникул определяются: </w:t>
      </w:r>
    </w:p>
    <w:p w:rsidR="006646A9" w:rsidRPr="008C6E26" w:rsidRDefault="006646A9" w:rsidP="006646A9">
      <w:pPr>
        <w:pStyle w:val="Default"/>
        <w:jc w:val="left"/>
      </w:pPr>
      <w:r w:rsidRPr="008C6E26">
        <w:rPr>
          <w:color w:val="auto"/>
        </w:rPr>
        <w:t>1. Образовательной организацией самостоятельно</w:t>
      </w:r>
    </w:p>
    <w:p w:rsidR="006646A9" w:rsidRPr="008C6E26" w:rsidRDefault="006646A9" w:rsidP="006646A9">
      <w:pPr>
        <w:pStyle w:val="Default"/>
        <w:jc w:val="left"/>
      </w:pPr>
      <w:r w:rsidRPr="008C6E26">
        <w:t xml:space="preserve">2. </w:t>
      </w:r>
      <w:proofErr w:type="spellStart"/>
      <w:r w:rsidRPr="008C6E26">
        <w:t>Минпросвещения</w:t>
      </w:r>
      <w:proofErr w:type="spellEnd"/>
      <w:r w:rsidRPr="008C6E26">
        <w:t xml:space="preserve"> РФ</w:t>
      </w:r>
    </w:p>
    <w:p w:rsidR="006646A9" w:rsidRPr="008C6E26" w:rsidRDefault="006646A9" w:rsidP="006646A9">
      <w:pPr>
        <w:pStyle w:val="Default"/>
        <w:jc w:val="left"/>
      </w:pPr>
      <w:r w:rsidRPr="008C6E26">
        <w:t xml:space="preserve">3. Учредителем образовательной организации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Представительными органами педагогических работников и родителей (законных представителей) обучающихся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 xml:space="preserve">№84Выбрать правильный ответ 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ab/>
        <w:t>Требования к квалификации педагогических работников закреплены в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lastRenderedPageBreak/>
        <w:t>1. Уставе образовательной организации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 xml:space="preserve">2. Трудовом кодексе РФ 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 xml:space="preserve">3. квалификационных характеристиках и профессиональных стандартах 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>4. Программе развития образовательной организации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>№85</w:t>
      </w:r>
      <w:r w:rsidRPr="008C6E26">
        <w:tab/>
        <w:t xml:space="preserve">Выбрать правильный ответ </w:t>
      </w:r>
    </w:p>
    <w:p w:rsidR="006646A9" w:rsidRPr="008C6E26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8C6E26">
        <w:tab/>
        <w:t xml:space="preserve">Процедура применения дисциплинарных взысканий в отношении педагогических работников регламентируется </w:t>
      </w:r>
    </w:p>
    <w:p w:rsidR="006646A9" w:rsidRPr="008C6E26" w:rsidRDefault="006646A9" w:rsidP="006646A9">
      <w:pPr>
        <w:pStyle w:val="af4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>1. ФЗ № 273 «Об образовании РФ»</w:t>
      </w:r>
    </w:p>
    <w:p w:rsidR="006646A9" w:rsidRPr="008C6E26" w:rsidRDefault="006646A9" w:rsidP="006646A9">
      <w:pPr>
        <w:pStyle w:val="af4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 xml:space="preserve">2. Трудовым кодексом РФ </w:t>
      </w:r>
    </w:p>
    <w:p w:rsidR="006646A9" w:rsidRPr="008C6E26" w:rsidRDefault="006646A9" w:rsidP="006646A9">
      <w:pPr>
        <w:pStyle w:val="af4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 xml:space="preserve">3. должностными инструкциями </w:t>
      </w:r>
    </w:p>
    <w:p w:rsidR="006646A9" w:rsidRPr="008C6E26" w:rsidRDefault="006646A9" w:rsidP="006646A9">
      <w:pPr>
        <w:pStyle w:val="af4"/>
        <w:widowControl w:val="0"/>
        <w:tabs>
          <w:tab w:val="left" w:pos="709"/>
        </w:tabs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8C6E26">
        <w:rPr>
          <w:rFonts w:ascii="Times New Roman" w:hAnsi="Times New Roman"/>
          <w:sz w:val="24"/>
          <w:szCs w:val="24"/>
        </w:rPr>
        <w:t xml:space="preserve">4. Профессиональными стандартами 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№86Выбрать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Система оплаты труда работников образовательной организации устанавливается: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Учредителем;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Коллективным договором, соглашением и (или) локальными нормативными актами образовательной организации;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Органом государственной власти субъекта РФ;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Постановлением Правительства РФ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№87Выбрать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При проведении мероприятий по контролю (надзору) проверяющим обязательно должны быть предъявлены следующие документы: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распоряжение (приказ) о проведении проверки;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план-задание на проведение мероприятий по контролю (надзору);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служебное удостоверение;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командировочное удостоверение.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r w:rsidRPr="008C6E26">
        <w:t>№88</w:t>
      </w:r>
      <w:r w:rsidRPr="008C6E26">
        <w:tab/>
        <w:t>Выбрать правильный ответ</w:t>
      </w:r>
    </w:p>
    <w:p w:rsidR="006646A9" w:rsidRPr="008C6E26" w:rsidRDefault="006646A9" w:rsidP="006646A9">
      <w:r w:rsidRPr="008C6E26">
        <w:t xml:space="preserve">Психолого-педагогическая, медицинская и социальная помощь оказывается детям на основании: </w:t>
      </w:r>
    </w:p>
    <w:p w:rsidR="006646A9" w:rsidRPr="008C6E26" w:rsidRDefault="006646A9" w:rsidP="006646A9">
      <w:pPr>
        <w:pStyle w:val="Default"/>
      </w:pPr>
      <w:r w:rsidRPr="008C6E26">
        <w:t>1. Рекомендаций педагогического совета ОО.</w:t>
      </w:r>
    </w:p>
    <w:p w:rsidR="006646A9" w:rsidRPr="008C6E26" w:rsidRDefault="006646A9" w:rsidP="006646A9">
      <w:pPr>
        <w:pStyle w:val="Default"/>
      </w:pPr>
      <w:r w:rsidRPr="008C6E26">
        <w:t>2. Заявления или согласия в письменной форме их родителей (законных представителей).</w:t>
      </w:r>
    </w:p>
    <w:p w:rsidR="006646A9" w:rsidRPr="008C6E26" w:rsidRDefault="006646A9" w:rsidP="006646A9">
      <w:pPr>
        <w:pStyle w:val="Default"/>
        <w:jc w:val="left"/>
      </w:pPr>
      <w:r w:rsidRPr="008C6E26">
        <w:t xml:space="preserve">3. Решения руководителя ОО. </w:t>
      </w:r>
    </w:p>
    <w:p w:rsidR="006646A9" w:rsidRPr="008C6E26" w:rsidRDefault="006646A9" w:rsidP="006646A9">
      <w:pPr>
        <w:pStyle w:val="Default"/>
        <w:jc w:val="left"/>
      </w:pPr>
      <w:r w:rsidRPr="008C6E26">
        <w:t>4. Решения педагога-психолога образовательной организации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</w:r>
    </w:p>
    <w:p w:rsidR="006646A9" w:rsidRPr="008C6E26" w:rsidRDefault="006646A9" w:rsidP="006646A9">
      <w:pPr>
        <w:tabs>
          <w:tab w:val="left" w:pos="709"/>
        </w:tabs>
        <w:autoSpaceDE w:val="0"/>
        <w:autoSpaceDN w:val="0"/>
        <w:adjustRightInd w:val="0"/>
      </w:pPr>
      <w:r w:rsidRPr="008C6E26">
        <w:t>№89 Выбрать правильный ответ</w:t>
      </w:r>
    </w:p>
    <w:p w:rsidR="006646A9" w:rsidRPr="008C6E26" w:rsidRDefault="006646A9" w:rsidP="006646A9">
      <w:r w:rsidRPr="008C6E26">
        <w:tab/>
        <w:t>Педагог написал заявление об увольнении. В течении срока предупреждения об увольнении руководитель решил принять на освобождаемое место в порядке перевода из другой ОО работника, направив ему письменное приглашение, однако увольняемый педагог отозвал свое заявление, сославшись, что имеет на это право. Какой вариант развития событий правильный?</w:t>
      </w:r>
    </w:p>
    <w:p w:rsidR="006646A9" w:rsidRPr="008C6E26" w:rsidRDefault="006646A9" w:rsidP="006646A9">
      <w:r w:rsidRPr="008C6E26">
        <w:t>1. Руководитель ОО обязан принять приглашенного в порядке перевода из другой организации работника.</w:t>
      </w:r>
    </w:p>
    <w:p w:rsidR="006646A9" w:rsidRPr="008C6E26" w:rsidRDefault="006646A9" w:rsidP="006646A9">
      <w:r w:rsidRPr="008C6E26">
        <w:t>2. Педагог имеет право отозвать заявление в любое время до истечения срока двух недель после подачи заявления.</w:t>
      </w:r>
    </w:p>
    <w:p w:rsidR="006646A9" w:rsidRPr="008C6E26" w:rsidRDefault="006646A9" w:rsidP="006646A9">
      <w:pPr>
        <w:tabs>
          <w:tab w:val="left" w:pos="709"/>
        </w:tabs>
        <w:autoSpaceDE w:val="0"/>
        <w:autoSpaceDN w:val="0"/>
        <w:adjustRightInd w:val="0"/>
      </w:pPr>
      <w:r w:rsidRPr="008C6E26">
        <w:t>3. Руководитель не имеет права приглашать на освобождаемое место других работников в пределах срока предупреждения об увольнении.</w:t>
      </w:r>
    </w:p>
    <w:p w:rsidR="006646A9" w:rsidRPr="008C6E26" w:rsidRDefault="006646A9" w:rsidP="006646A9">
      <w:pPr>
        <w:tabs>
          <w:tab w:val="left" w:pos="709"/>
        </w:tabs>
        <w:autoSpaceDE w:val="0"/>
        <w:autoSpaceDN w:val="0"/>
        <w:adjustRightInd w:val="0"/>
      </w:pPr>
    </w:p>
    <w:p w:rsidR="006646A9" w:rsidRPr="008C6E26" w:rsidRDefault="006646A9" w:rsidP="006646A9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6E26">
        <w:rPr>
          <w:rFonts w:ascii="Times New Roman" w:hAnsi="Times New Roman" w:cs="Times New Roman"/>
          <w:b w:val="0"/>
          <w:i w:val="0"/>
          <w:sz w:val="24"/>
          <w:szCs w:val="24"/>
        </w:rPr>
        <w:t>Экономическая компетенция</w:t>
      </w: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t>№90</w:t>
      </w:r>
      <w:r w:rsidRPr="008C6E26">
        <w:tab/>
      </w:r>
      <w:r w:rsidRPr="008C6E26">
        <w:rPr>
          <w:sz w:val="23"/>
          <w:szCs w:val="23"/>
        </w:rPr>
        <w:t xml:space="preserve">Выбрать правильный ответ </w:t>
      </w: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rPr>
          <w:sz w:val="23"/>
          <w:szCs w:val="23"/>
        </w:rPr>
        <w:lastRenderedPageBreak/>
        <w:tab/>
        <w:t>Образовательной организации необходимо разработать предложения по ГМЗ на очередной финансовый год. Бухгалтер ОО предлагает внести изменения в порядке расчета стоимости услуг/работ. Какой вариант действий является для руководителя целесообразным:</w:t>
      </w: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8C6E26">
        <w:rPr>
          <w:sz w:val="23"/>
          <w:szCs w:val="23"/>
        </w:rPr>
        <w:t>внести изменения в порядок расчета без внесения изменений в методику расчета ГМЗ</w:t>
      </w: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8C6E26">
        <w:rPr>
          <w:sz w:val="23"/>
          <w:szCs w:val="23"/>
        </w:rPr>
        <w:t>внести изменения в методику расчета ГМЗ, затем изменить порядок расчета ГМЗ</w:t>
      </w: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8C6E26">
        <w:rPr>
          <w:sz w:val="23"/>
          <w:szCs w:val="23"/>
        </w:rPr>
        <w:t>поставить учредителя в известность о внесении изменений в расчет путем согласования методики расчета ГМЗ</w:t>
      </w:r>
    </w:p>
    <w:p w:rsidR="006646A9" w:rsidRPr="008C6E26" w:rsidRDefault="006646A9" w:rsidP="006646A9">
      <w:pPr>
        <w:tabs>
          <w:tab w:val="left" w:pos="709"/>
        </w:tabs>
      </w:pPr>
      <w:r w:rsidRPr="008C6E26">
        <w:rPr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 w:rsidRPr="008C6E26">
        <w:rPr>
          <w:sz w:val="23"/>
          <w:szCs w:val="23"/>
        </w:rPr>
        <w:t>внести предложения учредителю, поскольку методика и расчет ГМЗ является его компетенцией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autoSpaceDE w:val="0"/>
        <w:autoSpaceDN w:val="0"/>
        <w:adjustRightInd w:val="0"/>
        <w:rPr>
          <w:sz w:val="23"/>
          <w:szCs w:val="23"/>
        </w:rPr>
      </w:pPr>
      <w:r w:rsidRPr="008C6E26">
        <w:t xml:space="preserve">№91 </w:t>
      </w:r>
      <w:r w:rsidRPr="008C6E26">
        <w:rPr>
          <w:sz w:val="23"/>
          <w:szCs w:val="23"/>
        </w:rPr>
        <w:t xml:space="preserve">Выбрать правильный ответ 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ab/>
        <w:t xml:space="preserve">В октябре месяце руководителем ОО были приняты обучающиеся сверх установленной цифры контингента по </w:t>
      </w:r>
      <w:proofErr w:type="gramStart"/>
      <w:r w:rsidRPr="008C6E26">
        <w:rPr>
          <w:iCs/>
        </w:rPr>
        <w:t>ГМЗ  на</w:t>
      </w:r>
      <w:proofErr w:type="gramEnd"/>
      <w:r w:rsidRPr="008C6E26">
        <w:rPr>
          <w:iCs/>
        </w:rPr>
        <w:t xml:space="preserve"> очередной учебный год и сформирован дополнительный класс. Какие последствия финансового характера ожидаемы в этом случае для руководителя: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>1.</w:t>
      </w:r>
      <w:r>
        <w:rPr>
          <w:iCs/>
        </w:rPr>
        <w:t xml:space="preserve"> </w:t>
      </w:r>
      <w:r w:rsidRPr="008C6E26">
        <w:rPr>
          <w:iCs/>
        </w:rPr>
        <w:t>нехватка учебного обеспечения для реализации ФГОС и невозможность их приобретения на данный момент времени</w:t>
      </w:r>
    </w:p>
    <w:p w:rsidR="006646A9" w:rsidRPr="008C6E26" w:rsidRDefault="006646A9" w:rsidP="006646A9">
      <w:pPr>
        <w:tabs>
          <w:tab w:val="left" w:pos="709"/>
        </w:tabs>
        <w:rPr>
          <w:iCs/>
        </w:rPr>
      </w:pPr>
      <w:r w:rsidRPr="008C6E26">
        <w:rPr>
          <w:iCs/>
        </w:rPr>
        <w:t>2.</w:t>
      </w:r>
      <w:r>
        <w:rPr>
          <w:iCs/>
        </w:rPr>
        <w:t xml:space="preserve"> </w:t>
      </w:r>
      <w:r w:rsidRPr="008C6E26">
        <w:rPr>
          <w:iCs/>
        </w:rPr>
        <w:t>штрафы со стороны контролирующих и надзорных организаций в следствии нарушения «Закона об образовании в РФ» в силу не</w:t>
      </w:r>
      <w:r>
        <w:rPr>
          <w:iCs/>
        </w:rPr>
        <w:t>в</w:t>
      </w:r>
      <w:r w:rsidRPr="008C6E26">
        <w:rPr>
          <w:iCs/>
        </w:rPr>
        <w:t>озможности покрытия расходов на реализацию ФГОС</w:t>
      </w:r>
    </w:p>
    <w:p w:rsidR="006646A9" w:rsidRPr="008C6E26" w:rsidRDefault="006646A9" w:rsidP="006646A9">
      <w:pPr>
        <w:tabs>
          <w:tab w:val="left" w:pos="709"/>
        </w:tabs>
      </w:pPr>
      <w:r w:rsidRPr="008C6E26">
        <w:rPr>
          <w:iCs/>
        </w:rPr>
        <w:t>3. нехватка ФОТ для покрытия расходов на заработную плату работников ОО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№92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Согласно Бюджетному Кодексу РФ, учредитель имеет право: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планировать и распределять средства по подведомственным учреждениям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расходовать средства подведомственных учреждений по личному усмотрению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вносить изменения в норматив финансового обеспечения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регулировать вопросы оплаты труда в подведомственных учреждениях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970632" w:rsidRDefault="006646A9" w:rsidP="006646A9">
      <w:pPr>
        <w:tabs>
          <w:tab w:val="left" w:pos="709"/>
        </w:tabs>
        <w:rPr>
          <w:rFonts w:eastAsia="Calibri"/>
          <w:lang w:eastAsia="en-US"/>
        </w:rPr>
      </w:pPr>
      <w:r w:rsidRPr="00970632">
        <w:t>№93</w:t>
      </w:r>
      <w:r w:rsidRPr="00970632">
        <w:rPr>
          <w:rFonts w:eastAsia="Calibri"/>
          <w:lang w:eastAsia="en-US"/>
        </w:rPr>
        <w:t xml:space="preserve"> Перечень возможных расходов из бюджетных средств в образовательной организации определяется на основе документа:</w:t>
      </w:r>
    </w:p>
    <w:p w:rsidR="006646A9" w:rsidRPr="00970632" w:rsidRDefault="006646A9" w:rsidP="006646A9">
      <w:pPr>
        <w:tabs>
          <w:tab w:val="left" w:pos="709"/>
        </w:tabs>
        <w:contextualSpacing/>
        <w:rPr>
          <w:rFonts w:eastAsia="Calibri"/>
          <w:lang w:eastAsia="en-US"/>
        </w:rPr>
      </w:pPr>
      <w:r w:rsidRPr="00970632">
        <w:rPr>
          <w:rFonts w:eastAsia="Calibri"/>
          <w:lang w:eastAsia="en-US"/>
        </w:rPr>
        <w:t>1. государственного (муниципального) задания</w:t>
      </w:r>
      <w:r w:rsidRPr="00970632">
        <w:rPr>
          <w:rFonts w:eastAsia="Calibri"/>
          <w:lang w:eastAsia="en-US"/>
        </w:rPr>
        <w:tab/>
      </w:r>
    </w:p>
    <w:p w:rsidR="006646A9" w:rsidRPr="00970632" w:rsidRDefault="006646A9" w:rsidP="006646A9">
      <w:pPr>
        <w:tabs>
          <w:tab w:val="left" w:pos="709"/>
        </w:tabs>
        <w:contextualSpacing/>
        <w:rPr>
          <w:rFonts w:eastAsia="Calibri"/>
          <w:lang w:eastAsia="en-US"/>
        </w:rPr>
      </w:pPr>
      <w:r w:rsidRPr="00970632">
        <w:rPr>
          <w:rFonts w:eastAsia="Calibri"/>
          <w:lang w:eastAsia="en-US"/>
        </w:rPr>
        <w:t>2. калькуляции расходов предыдущего финансового года</w:t>
      </w:r>
    </w:p>
    <w:p w:rsidR="006646A9" w:rsidRPr="00970632" w:rsidRDefault="006646A9" w:rsidP="006646A9">
      <w:pPr>
        <w:tabs>
          <w:tab w:val="left" w:pos="709"/>
          <w:tab w:val="left" w:pos="6090"/>
        </w:tabs>
        <w:contextualSpacing/>
        <w:rPr>
          <w:rFonts w:eastAsia="Calibri"/>
          <w:lang w:eastAsia="en-US"/>
        </w:rPr>
      </w:pPr>
      <w:r w:rsidRPr="00970632">
        <w:rPr>
          <w:rFonts w:eastAsia="Calibri"/>
          <w:lang w:eastAsia="en-US"/>
        </w:rPr>
        <w:t>3. классификации операций сектора государственного управления (КОСГУ)</w:t>
      </w:r>
    </w:p>
    <w:p w:rsidR="006646A9" w:rsidRPr="00970632" w:rsidRDefault="006646A9" w:rsidP="006646A9">
      <w:pPr>
        <w:widowControl w:val="0"/>
        <w:tabs>
          <w:tab w:val="left" w:pos="709"/>
        </w:tabs>
        <w:autoSpaceDE w:val="0"/>
        <w:autoSpaceDN w:val="0"/>
      </w:pPr>
      <w:r w:rsidRPr="00970632">
        <w:rPr>
          <w:rFonts w:eastAsia="Calibri"/>
          <w:lang w:eastAsia="en-US"/>
        </w:rPr>
        <w:t>4. сметы (плана финансово-хозяйственной деятельности -ПФХД)</w:t>
      </w:r>
    </w:p>
    <w:p w:rsidR="006646A9" w:rsidRPr="00970632" w:rsidRDefault="006646A9" w:rsidP="006646A9">
      <w:pPr>
        <w:pStyle w:val="af4"/>
        <w:widowControl w:val="0"/>
        <w:tabs>
          <w:tab w:val="left" w:pos="709"/>
        </w:tabs>
        <w:autoSpaceDE w:val="0"/>
        <w:autoSpaceDN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970632">
        <w:rPr>
          <w:sz w:val="24"/>
          <w:szCs w:val="24"/>
        </w:rPr>
        <w:tab/>
      </w:r>
    </w:p>
    <w:p w:rsidR="006646A9" w:rsidRPr="008C6E26" w:rsidRDefault="006646A9" w:rsidP="006646A9">
      <w:pPr>
        <w:tabs>
          <w:tab w:val="left" w:pos="709"/>
        </w:tabs>
        <w:ind w:hanging="720"/>
      </w:pPr>
    </w:p>
    <w:p w:rsidR="006646A9" w:rsidRPr="008C6E26" w:rsidRDefault="006646A9" w:rsidP="006646A9">
      <w:pPr>
        <w:pStyle w:val="Default"/>
      </w:pPr>
      <w:r w:rsidRPr="008C6E26">
        <w:t>№94</w:t>
      </w:r>
      <w:r w:rsidRPr="008C6E26">
        <w:tab/>
        <w:t xml:space="preserve">Выбрать правильный ответ </w:t>
      </w:r>
    </w:p>
    <w:p w:rsidR="006646A9" w:rsidRPr="008C6E26" w:rsidRDefault="006646A9" w:rsidP="006646A9">
      <w:pPr>
        <w:pStyle w:val="Default"/>
      </w:pPr>
      <w:r w:rsidRPr="008C6E26">
        <w:tab/>
        <w:t>Государственное (муниципальное) задание разрабатывается, в том числе, для отражения:</w:t>
      </w:r>
    </w:p>
    <w:p w:rsidR="006646A9" w:rsidRPr="008C6E26" w:rsidRDefault="006646A9" w:rsidP="006646A9">
      <w:pPr>
        <w:pStyle w:val="Default"/>
      </w:pPr>
      <w:r w:rsidRPr="008C6E26">
        <w:t>1.</w:t>
      </w:r>
      <w:r>
        <w:t xml:space="preserve"> </w:t>
      </w:r>
      <w:r w:rsidRPr="008C6E26">
        <w:t>качественных показателей оказания услуг</w:t>
      </w:r>
    </w:p>
    <w:p w:rsidR="006646A9" w:rsidRPr="008C6E26" w:rsidRDefault="006646A9" w:rsidP="006646A9">
      <w:pPr>
        <w:pStyle w:val="Default"/>
      </w:pPr>
      <w:r w:rsidRPr="008C6E26">
        <w:t>2. количественных показателей оказания услуг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3. количественных и качественных показателей услуг/работ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ab/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№95</w:t>
      </w:r>
      <w:r w:rsidRPr="008C6E26">
        <w:tab/>
        <w:t xml:space="preserve"> Выбрать правильный ответ 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 xml:space="preserve">Нормативное финансовое обеспечение в рамках 273-ФЗ «Закон об образовании в РФ» закрепляет за субъектом обязанность финансирования: 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1.</w:t>
      </w:r>
      <w:r>
        <w:t xml:space="preserve"> </w:t>
      </w:r>
      <w:r w:rsidRPr="008C6E26">
        <w:t>содержание имущества, коммунальные услуги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2.</w:t>
      </w:r>
      <w:r>
        <w:t xml:space="preserve"> </w:t>
      </w:r>
      <w:r w:rsidRPr="008C6E26">
        <w:t>коммунальные услуги, фонд оплаты труда, учебные расходы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3.</w:t>
      </w:r>
      <w:r>
        <w:t xml:space="preserve"> </w:t>
      </w:r>
      <w:r w:rsidRPr="008C6E26">
        <w:t>учебные расходы, фонд оплаты труда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4.</w:t>
      </w:r>
      <w:r>
        <w:t xml:space="preserve"> </w:t>
      </w:r>
      <w:r w:rsidRPr="008C6E26">
        <w:t>содержание имущества, коммунальные услуги, учебные расходы, фонд оплаты труда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</w:p>
    <w:p w:rsidR="006646A9" w:rsidRPr="008C6E26" w:rsidRDefault="006646A9" w:rsidP="006646A9">
      <w:pPr>
        <w:pStyle w:val="Default"/>
      </w:pPr>
      <w:r w:rsidRPr="008C6E26">
        <w:t>№96.</w:t>
      </w:r>
      <w:r w:rsidRPr="008C6E26">
        <w:tab/>
        <w:t xml:space="preserve"> Выбрать правильный ответ</w:t>
      </w:r>
    </w:p>
    <w:p w:rsidR="006646A9" w:rsidRPr="008C6E26" w:rsidRDefault="006646A9" w:rsidP="006646A9">
      <w:pPr>
        <w:pStyle w:val="Default"/>
      </w:pPr>
      <w:r w:rsidRPr="008C6E26">
        <w:tab/>
        <w:t>Эффективный контракт – это:</w:t>
      </w:r>
    </w:p>
    <w:p w:rsidR="006646A9" w:rsidRPr="008C6E26" w:rsidRDefault="006646A9" w:rsidP="006646A9">
      <w:pPr>
        <w:pStyle w:val="Default"/>
      </w:pPr>
      <w:r w:rsidRPr="008C6E26">
        <w:t>1. трудовой договор</w:t>
      </w:r>
    </w:p>
    <w:p w:rsidR="006646A9" w:rsidRPr="008C6E26" w:rsidRDefault="006646A9" w:rsidP="006646A9">
      <w:pPr>
        <w:pStyle w:val="Default"/>
      </w:pPr>
      <w:r w:rsidRPr="008C6E26">
        <w:lastRenderedPageBreak/>
        <w:t>2. порядок распределения базовой части фонда оплаты труда</w:t>
      </w:r>
    </w:p>
    <w:p w:rsidR="006646A9" w:rsidRPr="008C6E26" w:rsidRDefault="006646A9" w:rsidP="006646A9">
      <w:pPr>
        <w:pStyle w:val="Default"/>
      </w:pPr>
      <w:r w:rsidRPr="008C6E26">
        <w:t>3. порядок распределения стимулирующей части фонда оплаты труда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4. дополнительное соглашение к трудовому договору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ab/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№97</w:t>
      </w:r>
      <w:r w:rsidRPr="008C6E26">
        <w:tab/>
        <w:t xml:space="preserve">. Выбрать правильный ответ 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ab/>
        <w:t>Повышение заработной платы педагогических работников в образовательном учреждении должно быть отражено в: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1. Положении об оплате труда образовательного учреждения, Положении о материальном стимулировании работников образовательного учреждения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2. Положении об оплате труда образовательного учреждения, дополнительном соглашении к трудовому договору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3. Положении об оплате труда образовательного учреждения, Положении о материальном стимулировании работников образовательного учреждения, Коллективном договоре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№98</w:t>
      </w:r>
      <w:r w:rsidRPr="008C6E26">
        <w:tab/>
        <w:t xml:space="preserve">. Выбрать правильный ответ 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ab/>
        <w:t>Государственное (муниципальное) задание разрабатывается: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1. руководителем образовательного учреждения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2. коллективом образовательного учреждения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  <w:r w:rsidRPr="008C6E26">
        <w:t>3. учредителем образовательного учреждения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№99</w:t>
      </w:r>
      <w:r w:rsidRPr="008C6E26">
        <w:tab/>
        <w:t xml:space="preserve">. Выбрать правильный ответ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Расчет должностного минимального оклада основного персонала в ОСОТ строится на трех структурных элементах: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минимальный оклад по ПКГ, уровень образования, надбавка за выслугу лет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минимальный оклад по ПКГ, квалификационная категория, надбавка за выслугу лет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минимальный оклад по ПКГ, уровень образования, квалификационная категория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минимальный оклад по ПКГ, уровень образования, выплаты стимулирующего характера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№100</w:t>
      </w:r>
      <w:r w:rsidRPr="008C6E26">
        <w:tab/>
        <w:t xml:space="preserve"> Выбрать правильный ответ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В трудовом договоре работника должны быть прописаны условия и размеры: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выплат стимулирующего характера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выплат компенсирующего характера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доплат за деятельность, не входящую в основную деятельность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всех выплат, положенных работнику за осуществление условий трудового договора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№101</w:t>
      </w:r>
      <w:r w:rsidRPr="008C6E26">
        <w:tab/>
        <w:t xml:space="preserve"> Выбрать правильный ответ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ab/>
        <w:t>Повышение заработной платы для педагогических работников РФ предполагает: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 повышение минимального оклада по ПКГ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 повышение должностного оклада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 повышение выплат стимулирующего характера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 увеличение уровня заработной платы за ставку заработной платы</w:t>
      </w:r>
    </w:p>
    <w:p w:rsidR="006646A9" w:rsidRPr="008C6E26" w:rsidRDefault="006646A9" w:rsidP="006646A9">
      <w:pPr>
        <w:tabs>
          <w:tab w:val="left" w:pos="0"/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№102</w:t>
      </w:r>
      <w:r w:rsidRPr="008C6E26">
        <w:tab/>
        <w:t>Выбрать правильный ответ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Выплаты стимулирующего характера по критериям и показателям работнику ОО должны устанавливаться на основе: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</w:t>
      </w:r>
      <w:r>
        <w:t xml:space="preserve"> </w:t>
      </w:r>
      <w:r w:rsidRPr="008C6E26">
        <w:t>оценки профессиональных достижений работника за конкретный период времени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</w:t>
      </w:r>
      <w:r>
        <w:t xml:space="preserve"> </w:t>
      </w:r>
      <w:r w:rsidRPr="008C6E26">
        <w:t>в виде разовых выплат (премии) по итогам выполнения конкретной работы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</w:t>
      </w:r>
      <w:r>
        <w:t xml:space="preserve"> </w:t>
      </w:r>
      <w:r w:rsidRPr="008C6E26">
        <w:t>с учетом выполнения должностных обязанностей работника за конкретный период времени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</w:t>
      </w:r>
      <w:r>
        <w:t xml:space="preserve"> </w:t>
      </w:r>
      <w:r w:rsidRPr="008C6E26">
        <w:t>исключительно на основе оценки качества труда работника за конкретный период времени</w:t>
      </w: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</w:p>
    <w:p w:rsidR="006646A9" w:rsidRPr="008C6E26" w:rsidRDefault="006646A9" w:rsidP="006646A9">
      <w:pPr>
        <w:tabs>
          <w:tab w:val="left" w:pos="709"/>
        </w:tabs>
      </w:pPr>
      <w:r w:rsidRPr="008C6E26">
        <w:t>№103</w:t>
      </w:r>
      <w:r w:rsidRPr="008C6E26">
        <w:tab/>
        <w:t>Выбрать правильный ответ.</w:t>
      </w:r>
    </w:p>
    <w:p w:rsidR="006646A9" w:rsidRPr="008C6E26" w:rsidRDefault="006646A9" w:rsidP="006646A9">
      <w:pPr>
        <w:tabs>
          <w:tab w:val="left" w:pos="709"/>
        </w:tabs>
      </w:pPr>
      <w:r w:rsidRPr="008C6E26">
        <w:lastRenderedPageBreak/>
        <w:t xml:space="preserve">Нормативное финансовое обеспечение в рамках 273-ФЗ «Закон об образовании в РФ» закрепляет за муниципальным образованием обязанность финансирования: 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1.</w:t>
      </w:r>
      <w:r>
        <w:t xml:space="preserve"> </w:t>
      </w:r>
      <w:r w:rsidRPr="008C6E26">
        <w:t>содержание имущества, коммунальные услуги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2.</w:t>
      </w:r>
      <w:r>
        <w:t xml:space="preserve"> </w:t>
      </w:r>
      <w:r w:rsidRPr="008C6E26">
        <w:t>коммунальные услуги, фонд оплаты труда, учебные расходы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3.</w:t>
      </w:r>
      <w:r>
        <w:t xml:space="preserve"> </w:t>
      </w:r>
      <w:r w:rsidRPr="008C6E26">
        <w:t>учебные расходы, фонд оплаты труда</w:t>
      </w:r>
    </w:p>
    <w:p w:rsidR="006646A9" w:rsidRPr="008C6E26" w:rsidRDefault="006646A9" w:rsidP="006646A9">
      <w:pPr>
        <w:tabs>
          <w:tab w:val="left" w:pos="709"/>
        </w:tabs>
      </w:pPr>
      <w:r w:rsidRPr="008C6E26">
        <w:t>4.</w:t>
      </w:r>
      <w:r>
        <w:t xml:space="preserve"> </w:t>
      </w:r>
      <w:r w:rsidRPr="008C6E26">
        <w:t>содержание имущества, коммунальные услуги, учебные расходы, фонд оплаты труда</w:t>
      </w:r>
    </w:p>
    <w:p w:rsidR="006646A9" w:rsidRPr="008C6E26" w:rsidRDefault="006646A9" w:rsidP="006646A9">
      <w:pPr>
        <w:autoSpaceDE w:val="0"/>
        <w:autoSpaceDN w:val="0"/>
        <w:adjustRightInd w:val="0"/>
        <w:jc w:val="left"/>
      </w:pPr>
    </w:p>
    <w:p w:rsidR="00B15A9B" w:rsidRDefault="00B15A9B" w:rsidP="008B4D8C">
      <w:pPr>
        <w:tabs>
          <w:tab w:val="left" w:pos="709"/>
        </w:tabs>
        <w:sectPr w:rsidR="00B15A9B" w:rsidSect="00E814A8">
          <w:headerReference w:type="default" r:id="rId9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6E4396" w:rsidRDefault="006E4396" w:rsidP="008B4D8C">
      <w:pPr>
        <w:tabs>
          <w:tab w:val="left" w:pos="709"/>
        </w:tabs>
      </w:pPr>
      <w:bookmarkStart w:id="0" w:name="_GoBack"/>
      <w:bookmarkEnd w:id="0"/>
    </w:p>
    <w:p w:rsidR="002B3ACA" w:rsidRPr="002B3ACA" w:rsidRDefault="002B3ACA" w:rsidP="002B3ACA">
      <w:pPr>
        <w:jc w:val="center"/>
      </w:pPr>
      <w:r w:rsidRPr="002B3ACA">
        <w:t>ОБЩЕПЕДАГОГИЧЕСКИЕ   АСПЕКТЫ   МЕТОДИЧЕСКОЙ РАБОТЫ В СИСТЕМЕ ОБРАЗОВАНИЯ</w:t>
      </w:r>
    </w:p>
    <w:p w:rsidR="002B3ACA" w:rsidRPr="002B3ACA" w:rsidRDefault="002B3ACA" w:rsidP="002B3ACA">
      <w:r w:rsidRPr="002B3ACA">
        <w:rPr>
          <w:b/>
        </w:rPr>
        <w:t>Профессиональная педагогическая деятельность</w:t>
      </w:r>
      <w:r w:rsidRPr="002B3ACA">
        <w:t xml:space="preserve"> </w:t>
      </w:r>
    </w:p>
    <w:p w:rsidR="002B3ACA" w:rsidRPr="002B3ACA" w:rsidRDefault="002B3ACA" w:rsidP="002B3ACA">
      <w:r w:rsidRPr="002B3ACA">
        <w:t xml:space="preserve">1.  </w:t>
      </w:r>
      <w:r w:rsidR="006646A9" w:rsidRPr="002B3ACA">
        <w:t xml:space="preserve">Процесс </w:t>
      </w:r>
      <w:proofErr w:type="gramStart"/>
      <w:r w:rsidR="006646A9" w:rsidRPr="002B3ACA">
        <w:t>внутреннего</w:t>
      </w:r>
      <w:r w:rsidRPr="002B3ACA">
        <w:t xml:space="preserve">  изменения</w:t>
      </w:r>
      <w:proofErr w:type="gramEnd"/>
      <w:r w:rsidRPr="002B3ACA">
        <w:t xml:space="preserve">  человека,  обеспечивающий реализацию его жизненного потенциала и назначения – это: </w:t>
      </w:r>
    </w:p>
    <w:p w:rsidR="002B3ACA" w:rsidRPr="002B3ACA" w:rsidRDefault="002B3ACA" w:rsidP="002B3ACA">
      <w:r w:rsidRPr="002B3ACA">
        <w:t xml:space="preserve">1.образование </w:t>
      </w:r>
    </w:p>
    <w:p w:rsidR="002B3ACA" w:rsidRPr="002B3ACA" w:rsidRDefault="002B3ACA" w:rsidP="002B3ACA">
      <w:r w:rsidRPr="002B3ACA">
        <w:t xml:space="preserve">2. обучение </w:t>
      </w:r>
    </w:p>
    <w:p w:rsidR="002B3ACA" w:rsidRPr="002B3ACA" w:rsidRDefault="002B3ACA" w:rsidP="002B3ACA">
      <w:r w:rsidRPr="002B3ACA">
        <w:t xml:space="preserve">3. воспитание </w:t>
      </w:r>
    </w:p>
    <w:p w:rsidR="002B3ACA" w:rsidRPr="002B3ACA" w:rsidRDefault="002B3ACA" w:rsidP="002B3ACA">
      <w:r w:rsidRPr="002B3ACA">
        <w:t xml:space="preserve">4. развитие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2. </w:t>
      </w:r>
      <w:r w:rsidR="006646A9" w:rsidRPr="002B3ACA">
        <w:t xml:space="preserve">Устойчивые, </w:t>
      </w:r>
      <w:proofErr w:type="gramStart"/>
      <w:r w:rsidR="006646A9" w:rsidRPr="002B3ACA">
        <w:t>объективные</w:t>
      </w:r>
      <w:r w:rsidRPr="002B3ACA">
        <w:t>,  существенные</w:t>
      </w:r>
      <w:proofErr w:type="gramEnd"/>
      <w:r w:rsidRPr="002B3ACA">
        <w:t xml:space="preserve">  связи  между сторонами педагогического процесса, социальными и педагогическими явлениями, на основе которых строится теория и методика воспитания и обучения, педагогическая практика – это: </w:t>
      </w:r>
    </w:p>
    <w:p w:rsidR="002B3ACA" w:rsidRPr="002B3ACA" w:rsidRDefault="002B3ACA" w:rsidP="002B3ACA">
      <w:r w:rsidRPr="002B3ACA">
        <w:t xml:space="preserve">1. педагогические технологии </w:t>
      </w:r>
    </w:p>
    <w:p w:rsidR="002B3ACA" w:rsidRPr="002B3ACA" w:rsidRDefault="002B3ACA" w:rsidP="002B3ACA">
      <w:r w:rsidRPr="002B3ACA">
        <w:t xml:space="preserve">2. педагогические правила </w:t>
      </w:r>
    </w:p>
    <w:p w:rsidR="002B3ACA" w:rsidRPr="002B3ACA" w:rsidRDefault="002B3ACA" w:rsidP="002B3ACA">
      <w:r w:rsidRPr="002B3ACA">
        <w:t xml:space="preserve">3. педагогические закономерности </w:t>
      </w:r>
    </w:p>
    <w:p w:rsidR="002B3ACA" w:rsidRPr="002B3ACA" w:rsidRDefault="002B3ACA" w:rsidP="002B3ACA">
      <w:r w:rsidRPr="002B3ACA">
        <w:t xml:space="preserve">4. педагогические принципы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3. </w:t>
      </w:r>
      <w:r w:rsidR="006646A9" w:rsidRPr="002B3ACA">
        <w:t xml:space="preserve">Необходимость </w:t>
      </w:r>
      <w:proofErr w:type="gramStart"/>
      <w:r w:rsidR="006646A9" w:rsidRPr="002B3ACA">
        <w:t>обмена</w:t>
      </w:r>
      <w:r w:rsidRPr="002B3ACA">
        <w:t xml:space="preserve">  культурным</w:t>
      </w:r>
      <w:proofErr w:type="gramEnd"/>
      <w:r w:rsidRPr="002B3ACA">
        <w:t xml:space="preserve">  опытом   между поколениями составляет основу: </w:t>
      </w:r>
    </w:p>
    <w:p w:rsidR="002B3ACA" w:rsidRPr="002B3ACA" w:rsidRDefault="002B3ACA" w:rsidP="002B3ACA">
      <w:r w:rsidRPr="002B3ACA">
        <w:t xml:space="preserve">1.преобразующей функции педагогической деятельности </w:t>
      </w:r>
    </w:p>
    <w:p w:rsidR="002B3ACA" w:rsidRPr="002B3ACA" w:rsidRDefault="002B3ACA" w:rsidP="002B3ACA">
      <w:r w:rsidRPr="002B3ACA">
        <w:t xml:space="preserve">2.информационной функции педагогической деятельности </w:t>
      </w:r>
      <w:proofErr w:type="gramStart"/>
      <w:r w:rsidRPr="002B3ACA">
        <w:t>3.коммуникативной</w:t>
      </w:r>
      <w:proofErr w:type="gramEnd"/>
      <w:r w:rsidRPr="002B3ACA">
        <w:t xml:space="preserve"> функции педагогической деятельности</w:t>
      </w:r>
    </w:p>
    <w:p w:rsidR="002B3ACA" w:rsidRPr="002B3ACA" w:rsidRDefault="002B3ACA" w:rsidP="002B3ACA">
      <w:r w:rsidRPr="002B3ACA">
        <w:t xml:space="preserve">4.демонстрационной функции педагогической деятельности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4. </w:t>
      </w:r>
      <w:proofErr w:type="gramStart"/>
      <w:r w:rsidRPr="002B3ACA">
        <w:t xml:space="preserve">Требование  </w:t>
      </w:r>
      <w:proofErr w:type="spellStart"/>
      <w:r w:rsidRPr="002B3ACA">
        <w:t>эталонности</w:t>
      </w:r>
      <w:proofErr w:type="spellEnd"/>
      <w:proofErr w:type="gramEnd"/>
      <w:r w:rsidRPr="002B3ACA">
        <w:t xml:space="preserve">  действий  педагога,  транслирующего культурные образцы  другим людям, составляет основу: </w:t>
      </w:r>
    </w:p>
    <w:p w:rsidR="002B3ACA" w:rsidRPr="002B3ACA" w:rsidRDefault="002B3ACA" w:rsidP="002B3ACA">
      <w:r w:rsidRPr="002B3ACA">
        <w:t xml:space="preserve">1.преобразующей функции педагогической деятельности </w:t>
      </w:r>
    </w:p>
    <w:p w:rsidR="002B3ACA" w:rsidRPr="002B3ACA" w:rsidRDefault="002B3ACA" w:rsidP="002B3ACA">
      <w:r w:rsidRPr="002B3ACA">
        <w:t xml:space="preserve">2.информационной функции педагогической деятельности </w:t>
      </w:r>
      <w:proofErr w:type="gramStart"/>
      <w:r w:rsidRPr="002B3ACA">
        <w:t>3.коммуникативной</w:t>
      </w:r>
      <w:proofErr w:type="gramEnd"/>
      <w:r w:rsidRPr="002B3ACA">
        <w:t xml:space="preserve"> функции педагогической деятельности</w:t>
      </w:r>
    </w:p>
    <w:p w:rsidR="002B3ACA" w:rsidRPr="002B3ACA" w:rsidRDefault="002B3ACA" w:rsidP="002B3ACA">
      <w:r w:rsidRPr="002B3ACA">
        <w:t xml:space="preserve">4.демонстрационной функции педагогической деятельности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5. Педагогическая диагностика относится к видам педагогической деятельности, называемым: </w:t>
      </w:r>
    </w:p>
    <w:p w:rsidR="002B3ACA" w:rsidRPr="002B3ACA" w:rsidRDefault="002B3ACA" w:rsidP="002B3ACA">
      <w:r w:rsidRPr="002B3ACA">
        <w:t xml:space="preserve">1.методические </w:t>
      </w:r>
    </w:p>
    <w:p w:rsidR="002B3ACA" w:rsidRPr="002B3ACA" w:rsidRDefault="002B3ACA" w:rsidP="002B3ACA">
      <w:r w:rsidRPr="002B3ACA">
        <w:t xml:space="preserve">2.креативно-педагогические </w:t>
      </w:r>
    </w:p>
    <w:p w:rsidR="002B3ACA" w:rsidRPr="002B3ACA" w:rsidRDefault="002B3ACA" w:rsidP="002B3ACA">
      <w:r w:rsidRPr="002B3ACA">
        <w:t xml:space="preserve">3.организационно-педагогические </w:t>
      </w:r>
    </w:p>
    <w:p w:rsidR="002B3ACA" w:rsidRPr="002B3ACA" w:rsidRDefault="002B3ACA" w:rsidP="002B3ACA">
      <w:r w:rsidRPr="002B3ACA">
        <w:t xml:space="preserve">4.непосредственно-педагогические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6. </w:t>
      </w:r>
      <w:r w:rsidR="006646A9" w:rsidRPr="002B3ACA">
        <w:t xml:space="preserve">Написание </w:t>
      </w:r>
      <w:proofErr w:type="gramStart"/>
      <w:r w:rsidR="006646A9" w:rsidRPr="002B3ACA">
        <w:t>методических</w:t>
      </w:r>
      <w:r w:rsidRPr="002B3ACA">
        <w:t xml:space="preserve">  рекомендаций</w:t>
      </w:r>
      <w:proofErr w:type="gramEnd"/>
      <w:r w:rsidRPr="002B3ACA">
        <w:t xml:space="preserve">  по  организации  и проведению  деловых  игр  относится  к  группе  педагогических  задач, называемых: 1.типовые </w:t>
      </w:r>
    </w:p>
    <w:p w:rsidR="002B3ACA" w:rsidRPr="002B3ACA" w:rsidRDefault="002B3ACA" w:rsidP="002B3ACA">
      <w:r w:rsidRPr="002B3ACA">
        <w:t xml:space="preserve">2.творческие </w:t>
      </w:r>
    </w:p>
    <w:p w:rsidR="002B3ACA" w:rsidRPr="002B3ACA" w:rsidRDefault="002B3ACA" w:rsidP="002B3ACA">
      <w:r w:rsidRPr="002B3ACA">
        <w:t xml:space="preserve">3.нештатные </w:t>
      </w:r>
    </w:p>
    <w:p w:rsidR="002B3ACA" w:rsidRPr="002B3ACA" w:rsidRDefault="002B3ACA" w:rsidP="002B3ACA">
      <w:r w:rsidRPr="002B3ACA">
        <w:t xml:space="preserve">4.импровизационные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7. </w:t>
      </w:r>
      <w:proofErr w:type="gramStart"/>
      <w:r w:rsidRPr="002B3ACA">
        <w:t>Среди  перечисленных</w:t>
      </w:r>
      <w:proofErr w:type="gramEnd"/>
      <w:r w:rsidRPr="002B3ACA">
        <w:t xml:space="preserve">  видов  педагогической  деятельности  к сервисным относится: </w:t>
      </w:r>
    </w:p>
    <w:p w:rsidR="002B3ACA" w:rsidRPr="002B3ACA" w:rsidRDefault="002B3ACA" w:rsidP="002B3ACA">
      <w:r w:rsidRPr="002B3ACA">
        <w:t xml:space="preserve">1.научение </w:t>
      </w:r>
    </w:p>
    <w:p w:rsidR="002B3ACA" w:rsidRPr="002B3ACA" w:rsidRDefault="002B3ACA" w:rsidP="002B3ACA">
      <w:r w:rsidRPr="002B3ACA">
        <w:t xml:space="preserve">2.исследование </w:t>
      </w:r>
    </w:p>
    <w:p w:rsidR="002B3ACA" w:rsidRPr="002B3ACA" w:rsidRDefault="002B3ACA" w:rsidP="002B3ACA">
      <w:r w:rsidRPr="002B3ACA">
        <w:t xml:space="preserve">3.педагогическое общение </w:t>
      </w:r>
    </w:p>
    <w:p w:rsidR="002B3ACA" w:rsidRPr="002B3ACA" w:rsidRDefault="002B3ACA" w:rsidP="002B3ACA">
      <w:r w:rsidRPr="002B3ACA">
        <w:t xml:space="preserve">4.воспитание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8. </w:t>
      </w:r>
      <w:proofErr w:type="gramStart"/>
      <w:r w:rsidRPr="002B3ACA">
        <w:t>Среди  перечисленных</w:t>
      </w:r>
      <w:proofErr w:type="gramEnd"/>
      <w:r w:rsidRPr="002B3ACA">
        <w:t xml:space="preserve">  видов  педагогической  деятельности  к базовым относится: </w:t>
      </w:r>
    </w:p>
    <w:p w:rsidR="002B3ACA" w:rsidRPr="002B3ACA" w:rsidRDefault="002B3ACA" w:rsidP="002B3ACA">
      <w:r w:rsidRPr="002B3ACA">
        <w:t xml:space="preserve">1.проектирование </w:t>
      </w:r>
    </w:p>
    <w:p w:rsidR="002B3ACA" w:rsidRPr="002B3ACA" w:rsidRDefault="002B3ACA" w:rsidP="002B3ACA">
      <w:r w:rsidRPr="002B3ACA">
        <w:t xml:space="preserve">2.исследование </w:t>
      </w:r>
    </w:p>
    <w:p w:rsidR="002B3ACA" w:rsidRPr="002B3ACA" w:rsidRDefault="002B3ACA" w:rsidP="002B3ACA">
      <w:r w:rsidRPr="002B3ACA">
        <w:lastRenderedPageBreak/>
        <w:t xml:space="preserve">3.организационно-методическая работа </w:t>
      </w:r>
    </w:p>
    <w:p w:rsidR="002B3ACA" w:rsidRPr="002B3ACA" w:rsidRDefault="002B3ACA" w:rsidP="002B3ACA">
      <w:r w:rsidRPr="002B3ACA">
        <w:t xml:space="preserve">4.педагогическое общение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9. К результатам </w:t>
      </w:r>
      <w:proofErr w:type="gramStart"/>
      <w:r w:rsidRPr="002B3ACA">
        <w:t>педагогической  деятельности</w:t>
      </w:r>
      <w:proofErr w:type="gramEnd"/>
      <w:r w:rsidRPr="002B3ACA">
        <w:t xml:space="preserve">  среди перечисленного относится: </w:t>
      </w:r>
    </w:p>
    <w:p w:rsidR="002B3ACA" w:rsidRPr="002B3ACA" w:rsidRDefault="002B3ACA" w:rsidP="002B3ACA">
      <w:r w:rsidRPr="002B3ACA">
        <w:t xml:space="preserve">1.типология уроков по учебному курсу </w:t>
      </w:r>
    </w:p>
    <w:p w:rsidR="002B3ACA" w:rsidRPr="002B3ACA" w:rsidRDefault="002B3ACA" w:rsidP="002B3ACA">
      <w:r w:rsidRPr="002B3ACA">
        <w:t xml:space="preserve">2.качество знаний учащихся по предмету </w:t>
      </w:r>
    </w:p>
    <w:p w:rsidR="002B3ACA" w:rsidRPr="002B3ACA" w:rsidRDefault="002B3ACA" w:rsidP="002B3ACA">
      <w:r w:rsidRPr="002B3ACA">
        <w:t xml:space="preserve">3.публикация статьи в предметном журнале </w:t>
      </w:r>
    </w:p>
    <w:p w:rsidR="002B3ACA" w:rsidRPr="002B3ACA" w:rsidRDefault="002B3ACA" w:rsidP="002B3ACA">
      <w:r w:rsidRPr="002B3ACA">
        <w:t xml:space="preserve">4.картотека творческих заданий </w:t>
      </w:r>
    </w:p>
    <w:p w:rsidR="002B3ACA" w:rsidRDefault="002B3ACA" w:rsidP="002B3ACA"/>
    <w:p w:rsidR="002B3ACA" w:rsidRPr="002B3ACA" w:rsidRDefault="002B3ACA" w:rsidP="002B3ACA">
      <w:r w:rsidRPr="002B3ACA">
        <w:rPr>
          <w:b/>
        </w:rPr>
        <w:t>Образовательные подходы и технологии</w:t>
      </w:r>
      <w:r w:rsidRPr="002B3ACA">
        <w:t xml:space="preserve"> </w:t>
      </w:r>
    </w:p>
    <w:p w:rsidR="002B3ACA" w:rsidRPr="002B3ACA" w:rsidRDefault="002B3ACA" w:rsidP="002B3ACA">
      <w:r w:rsidRPr="002B3ACA">
        <w:t>10. Законосообразная педагогическая деятельность, реализующая научно-</w:t>
      </w:r>
      <w:proofErr w:type="gramStart"/>
      <w:r w:rsidRPr="002B3ACA">
        <w:t>обоснованный  проект</w:t>
      </w:r>
      <w:proofErr w:type="gramEnd"/>
      <w:r w:rsidRPr="002B3ACA">
        <w:t xml:space="preserve">  дидактического  процесса и  обладающая высокой  степенью  эффективности,  надежности,  гарантированности результата – это:  1. подход </w:t>
      </w:r>
    </w:p>
    <w:p w:rsidR="002B3ACA" w:rsidRPr="002B3ACA" w:rsidRDefault="002B3ACA" w:rsidP="002B3ACA">
      <w:r w:rsidRPr="002B3ACA">
        <w:t xml:space="preserve">2. методика </w:t>
      </w:r>
    </w:p>
    <w:p w:rsidR="002B3ACA" w:rsidRPr="002B3ACA" w:rsidRDefault="002B3ACA" w:rsidP="002B3ACA">
      <w:r w:rsidRPr="002B3ACA">
        <w:t xml:space="preserve">3. технология </w:t>
      </w:r>
    </w:p>
    <w:p w:rsidR="002B3ACA" w:rsidRPr="002B3ACA" w:rsidRDefault="002B3ACA" w:rsidP="002B3ACA">
      <w:r w:rsidRPr="002B3ACA">
        <w:t xml:space="preserve">4. метод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11.  </w:t>
      </w:r>
      <w:proofErr w:type="gramStart"/>
      <w:r w:rsidRPr="002B3ACA">
        <w:t>Фундаментальное  основание</w:t>
      </w:r>
      <w:proofErr w:type="gramEnd"/>
      <w:r w:rsidRPr="002B3ACA">
        <w:t xml:space="preserve">  педагогической  деятельности, базирующееся на определенной концепции - это: </w:t>
      </w:r>
    </w:p>
    <w:p w:rsidR="002B3ACA" w:rsidRPr="002B3ACA" w:rsidRDefault="002B3ACA" w:rsidP="002B3ACA">
      <w:r w:rsidRPr="002B3ACA">
        <w:t xml:space="preserve">1.стратегия </w:t>
      </w:r>
    </w:p>
    <w:p w:rsidR="002B3ACA" w:rsidRPr="002B3ACA" w:rsidRDefault="002B3ACA" w:rsidP="002B3ACA">
      <w:r w:rsidRPr="002B3ACA">
        <w:t xml:space="preserve">2.подход </w:t>
      </w:r>
    </w:p>
    <w:p w:rsidR="002B3ACA" w:rsidRPr="002B3ACA" w:rsidRDefault="002B3ACA" w:rsidP="002B3ACA">
      <w:r w:rsidRPr="002B3ACA">
        <w:t xml:space="preserve">3.технология </w:t>
      </w:r>
    </w:p>
    <w:p w:rsidR="002B3ACA" w:rsidRPr="002B3ACA" w:rsidRDefault="002B3ACA" w:rsidP="002B3ACA">
      <w:r w:rsidRPr="002B3ACA">
        <w:t xml:space="preserve">4.методика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12. </w:t>
      </w:r>
      <w:proofErr w:type="gramStart"/>
      <w:r w:rsidRPr="002B3ACA">
        <w:t>Специфической  особенностью</w:t>
      </w:r>
      <w:proofErr w:type="gramEnd"/>
      <w:r w:rsidRPr="002B3ACA">
        <w:t xml:space="preserve">  организации  образовательного процесса в современной основной школе является: </w:t>
      </w:r>
    </w:p>
    <w:p w:rsidR="002B3ACA" w:rsidRPr="002B3ACA" w:rsidRDefault="002B3ACA" w:rsidP="002B3ACA">
      <w:r w:rsidRPr="002B3ACA">
        <w:t xml:space="preserve">1.Введение правил оценочной безопасности </w:t>
      </w:r>
    </w:p>
    <w:p w:rsidR="002B3ACA" w:rsidRPr="002B3ACA" w:rsidRDefault="002B3ACA" w:rsidP="002B3ACA">
      <w:r w:rsidRPr="002B3ACA">
        <w:t xml:space="preserve">2.Организация учебного сотрудничества </w:t>
      </w:r>
    </w:p>
    <w:p w:rsidR="002B3ACA" w:rsidRPr="002B3ACA" w:rsidRDefault="002B3ACA" w:rsidP="002B3ACA">
      <w:r w:rsidRPr="002B3ACA">
        <w:t xml:space="preserve">3.Построение индивидуальных траекторий самодвижения учащихся в образовательных областях </w:t>
      </w:r>
    </w:p>
    <w:p w:rsidR="002B3ACA" w:rsidRPr="002B3ACA" w:rsidRDefault="002B3ACA" w:rsidP="002B3ACA">
      <w:r w:rsidRPr="002B3ACA">
        <w:t xml:space="preserve">4.Организация опыта </w:t>
      </w:r>
      <w:proofErr w:type="spellStart"/>
      <w:r w:rsidRPr="002B3ACA">
        <w:t>допрофессиональных</w:t>
      </w:r>
      <w:proofErr w:type="spellEnd"/>
      <w:r w:rsidRPr="002B3ACA">
        <w:t xml:space="preserve"> проб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13. Процесс оформления индивидуальных способностей человека, становления форм его мышления, сознания и самосознания – это: </w:t>
      </w:r>
    </w:p>
    <w:p w:rsidR="002B3ACA" w:rsidRPr="002B3ACA" w:rsidRDefault="002B3ACA" w:rsidP="002B3ACA">
      <w:r w:rsidRPr="002B3ACA">
        <w:t xml:space="preserve">1.образование, </w:t>
      </w:r>
    </w:p>
    <w:p w:rsidR="002B3ACA" w:rsidRPr="002B3ACA" w:rsidRDefault="002B3ACA" w:rsidP="002B3ACA">
      <w:r w:rsidRPr="002B3ACA">
        <w:t xml:space="preserve">2.развитие, </w:t>
      </w:r>
    </w:p>
    <w:p w:rsidR="002B3ACA" w:rsidRPr="002B3ACA" w:rsidRDefault="002B3ACA" w:rsidP="002B3ACA">
      <w:r w:rsidRPr="002B3ACA">
        <w:t xml:space="preserve">3.формирование </w:t>
      </w:r>
    </w:p>
    <w:p w:rsidR="002B3ACA" w:rsidRPr="002B3ACA" w:rsidRDefault="002B3ACA" w:rsidP="002B3ACA">
      <w:r w:rsidRPr="002B3ACA">
        <w:t xml:space="preserve">4.обучение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СОПРОВОЖДЕНИЕ РАЗВИТИЯ МОС </w:t>
      </w:r>
    </w:p>
    <w:p w:rsidR="002B3ACA" w:rsidRPr="002B3ACA" w:rsidRDefault="002B3ACA" w:rsidP="002B3ACA">
      <w:r w:rsidRPr="002B3ACA">
        <w:rPr>
          <w:b/>
        </w:rPr>
        <w:t>Организация   и   содержание   методической   работы   на муниципальном уровне</w:t>
      </w:r>
      <w:r w:rsidRPr="002B3ACA">
        <w:t xml:space="preserve"> </w:t>
      </w:r>
    </w:p>
    <w:p w:rsidR="002B3ACA" w:rsidRPr="002B3ACA" w:rsidRDefault="002B3ACA" w:rsidP="002B3ACA">
      <w:r w:rsidRPr="002B3ACA">
        <w:t xml:space="preserve">14. </w:t>
      </w:r>
      <w:proofErr w:type="gramStart"/>
      <w:r w:rsidRPr="002B3ACA">
        <w:t>Банк  информации</w:t>
      </w:r>
      <w:proofErr w:type="gramEnd"/>
      <w:r w:rsidRPr="002B3ACA">
        <w:t xml:space="preserve">  для  анализа  процесса  повышения квалификации включает: </w:t>
      </w:r>
    </w:p>
    <w:p w:rsidR="002B3ACA" w:rsidRPr="002B3ACA" w:rsidRDefault="002B3ACA" w:rsidP="002B3ACA">
      <w:r w:rsidRPr="002B3ACA">
        <w:t xml:space="preserve">1. Данные </w:t>
      </w:r>
      <w:proofErr w:type="gramStart"/>
      <w:r w:rsidRPr="002B3ACA">
        <w:t>мониторинга  профессионального</w:t>
      </w:r>
      <w:proofErr w:type="gramEnd"/>
      <w:r w:rsidRPr="002B3ACA">
        <w:t xml:space="preserve">  развития  педагогов (результативность   курсовой и межкурсовой   подготовки,   экспертные заключения муниципальной и школьной аттестационных комиссий и т.д.)</w:t>
      </w:r>
    </w:p>
    <w:p w:rsidR="002B3ACA" w:rsidRPr="002B3ACA" w:rsidRDefault="002B3ACA" w:rsidP="002B3ACA">
      <w:r w:rsidRPr="002B3ACA">
        <w:t xml:space="preserve"> 2. Данные о наличии дидактического обеспечения для организации учебно-познавательной работы по новым учебникам </w:t>
      </w:r>
    </w:p>
    <w:p w:rsidR="002B3ACA" w:rsidRPr="002B3ACA" w:rsidRDefault="002B3ACA" w:rsidP="002B3ACA">
      <w:r w:rsidRPr="002B3ACA">
        <w:t xml:space="preserve">3. </w:t>
      </w:r>
      <w:proofErr w:type="gramStart"/>
      <w:r w:rsidRPr="002B3ACA">
        <w:t>Данные  о</w:t>
      </w:r>
      <w:proofErr w:type="gramEnd"/>
      <w:r w:rsidRPr="002B3ACA">
        <w:t xml:space="preserve">  наличии  материалов  для  проведения  предметной диагностики и контроля </w:t>
      </w:r>
    </w:p>
    <w:p w:rsidR="002B3ACA" w:rsidRPr="002B3ACA" w:rsidRDefault="002B3ACA" w:rsidP="002B3ACA">
      <w:r w:rsidRPr="002B3ACA">
        <w:t xml:space="preserve">4. </w:t>
      </w:r>
      <w:proofErr w:type="gramStart"/>
      <w:r w:rsidRPr="002B3ACA">
        <w:t>Данные  о</w:t>
      </w:r>
      <w:proofErr w:type="gramEnd"/>
      <w:r w:rsidRPr="002B3ACA">
        <w:t xml:space="preserve">  психолого-педагогическом  сопровождении учебно-воспитательного процесса</w:t>
      </w:r>
    </w:p>
    <w:p w:rsidR="002B3ACA" w:rsidRPr="002B3ACA" w:rsidRDefault="002B3ACA" w:rsidP="002B3ACA">
      <w:r w:rsidRPr="002B3ACA">
        <w:t xml:space="preserve"> </w:t>
      </w:r>
    </w:p>
    <w:p w:rsidR="002B3ACA" w:rsidRPr="002B3ACA" w:rsidRDefault="002B3ACA" w:rsidP="002B3ACA">
      <w:r w:rsidRPr="002B3ACA">
        <w:t xml:space="preserve">15. Образовательная   и   консультационная   деятельность муниципальных методических служб включает в себя: </w:t>
      </w:r>
    </w:p>
    <w:p w:rsidR="002B3ACA" w:rsidRPr="002B3ACA" w:rsidRDefault="006E4396" w:rsidP="002B3ACA">
      <w:r>
        <w:t xml:space="preserve">1. </w:t>
      </w:r>
      <w:r w:rsidR="002B3ACA" w:rsidRPr="002B3ACA">
        <w:t xml:space="preserve">Ознакомление </w:t>
      </w:r>
      <w:proofErr w:type="gramStart"/>
      <w:r w:rsidR="002B3ACA" w:rsidRPr="002B3ACA">
        <w:t>педагогических  и</w:t>
      </w:r>
      <w:proofErr w:type="gramEnd"/>
      <w:r w:rsidR="002B3ACA" w:rsidRPr="002B3ACA">
        <w:t xml:space="preserve">  руководящих работников  ОО  с содержанием нормативных актов</w:t>
      </w:r>
    </w:p>
    <w:p w:rsidR="002B3ACA" w:rsidRPr="002B3ACA" w:rsidRDefault="002B3ACA" w:rsidP="002B3ACA">
      <w:r w:rsidRPr="002B3ACA">
        <w:lastRenderedPageBreak/>
        <w:t xml:space="preserve"> 2. Выявление, изучение, обобщение и распространение передового педагогического опыта</w:t>
      </w:r>
    </w:p>
    <w:p w:rsidR="002B3ACA" w:rsidRPr="002B3ACA" w:rsidRDefault="006E4396" w:rsidP="002B3ACA">
      <w:r>
        <w:t xml:space="preserve"> 3. </w:t>
      </w:r>
      <w:proofErr w:type="gramStart"/>
      <w:r w:rsidR="002B3ACA" w:rsidRPr="002B3ACA">
        <w:t>Удовлетворение  образовательных</w:t>
      </w:r>
      <w:proofErr w:type="gramEnd"/>
      <w:r w:rsidR="002B3ACA" w:rsidRPr="002B3ACA">
        <w:t xml:space="preserve">  потребностей  педагогов  в получении  знаний  о  новейших  достижениях  педагогики,  психологии  и методики</w:t>
      </w:r>
    </w:p>
    <w:p w:rsidR="002B3ACA" w:rsidRPr="002B3ACA" w:rsidRDefault="002B3ACA" w:rsidP="002B3ACA">
      <w:r w:rsidRPr="002B3ACA">
        <w:t>4. Организацию   работы   районных</w:t>
      </w:r>
      <w:proofErr w:type="gramStart"/>
      <w:r w:rsidRPr="002B3ACA">
        <w:t xml:space="preserve">   (</w:t>
      </w:r>
      <w:proofErr w:type="gramEnd"/>
      <w:r w:rsidRPr="002B3ACA">
        <w:t xml:space="preserve">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16. </w:t>
      </w:r>
      <w:proofErr w:type="gramStart"/>
      <w:r w:rsidRPr="002B3ACA">
        <w:t>Аналитическая  деятельность</w:t>
      </w:r>
      <w:proofErr w:type="gramEnd"/>
      <w:r w:rsidRPr="002B3ACA">
        <w:t xml:space="preserve">  муниципальных  методических служб включает в себя: </w:t>
      </w:r>
    </w:p>
    <w:p w:rsidR="002B3ACA" w:rsidRPr="002B3ACA" w:rsidRDefault="002B3ACA" w:rsidP="002B3ACA">
      <w:r w:rsidRPr="002B3ACA">
        <w:t xml:space="preserve">1.    </w:t>
      </w:r>
      <w:proofErr w:type="gramStart"/>
      <w:r w:rsidRPr="002B3ACA">
        <w:t>Удовлетворение  образовательных</w:t>
      </w:r>
      <w:proofErr w:type="gramEnd"/>
      <w:r w:rsidRPr="002B3ACA">
        <w:t xml:space="preserve">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</w:t>
      </w:r>
      <w:proofErr w:type="gramStart"/>
      <w:r w:rsidRPr="002B3ACA">
        <w:t>педагогических  и</w:t>
      </w:r>
      <w:proofErr w:type="gramEnd"/>
      <w:r w:rsidRPr="002B3ACA">
        <w:t xml:space="preserve">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>4.    Организацию   работы   районных</w:t>
      </w:r>
      <w:proofErr w:type="gramStart"/>
      <w:r w:rsidRPr="002B3ACA">
        <w:t xml:space="preserve">   (</w:t>
      </w:r>
      <w:proofErr w:type="gramEnd"/>
      <w:r w:rsidRPr="002B3ACA">
        <w:t xml:space="preserve">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17. Информационная деятельность муниципальных методических служб включает в себя: </w:t>
      </w:r>
    </w:p>
    <w:p w:rsidR="002B3ACA" w:rsidRPr="002B3ACA" w:rsidRDefault="002B3ACA" w:rsidP="002B3ACA">
      <w:r w:rsidRPr="002B3ACA">
        <w:t xml:space="preserve">1.    </w:t>
      </w:r>
      <w:proofErr w:type="gramStart"/>
      <w:r w:rsidRPr="002B3ACA">
        <w:t>Удовлетворение  образовательных</w:t>
      </w:r>
      <w:proofErr w:type="gramEnd"/>
      <w:r w:rsidRPr="002B3ACA">
        <w:t xml:space="preserve">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</w:t>
      </w:r>
      <w:proofErr w:type="gramStart"/>
      <w:r w:rsidRPr="002B3ACA">
        <w:t>педагогических  и</w:t>
      </w:r>
      <w:proofErr w:type="gramEnd"/>
      <w:r w:rsidRPr="002B3ACA">
        <w:t xml:space="preserve">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>4.    Организацию   работы   районных</w:t>
      </w:r>
      <w:proofErr w:type="gramStart"/>
      <w:r w:rsidRPr="002B3ACA">
        <w:t xml:space="preserve">   (</w:t>
      </w:r>
      <w:proofErr w:type="gramEnd"/>
      <w:r w:rsidRPr="002B3ACA">
        <w:t xml:space="preserve">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18. Организационно-методическая деятельность муниципальных методических служб включает в себя: </w:t>
      </w:r>
    </w:p>
    <w:p w:rsidR="002B3ACA" w:rsidRPr="002B3ACA" w:rsidRDefault="002B3ACA" w:rsidP="002B3ACA">
      <w:r w:rsidRPr="002B3ACA">
        <w:t xml:space="preserve">1.    </w:t>
      </w:r>
      <w:proofErr w:type="gramStart"/>
      <w:r w:rsidRPr="002B3ACA">
        <w:t>Удовлетворение  образовательных</w:t>
      </w:r>
      <w:proofErr w:type="gramEnd"/>
      <w:r w:rsidRPr="002B3ACA">
        <w:t xml:space="preserve">  потребностей  педагогов  в получении  знаний  о  новейших  достижениях  педагогики,  психологии  и методики </w:t>
      </w:r>
    </w:p>
    <w:p w:rsidR="002B3ACA" w:rsidRPr="002B3ACA" w:rsidRDefault="002B3ACA" w:rsidP="002B3ACA">
      <w:r w:rsidRPr="002B3ACA">
        <w:t xml:space="preserve">2.    Выявление, изучение, обобщение и распространение передового педагогического опыта </w:t>
      </w:r>
    </w:p>
    <w:p w:rsidR="002B3ACA" w:rsidRPr="002B3ACA" w:rsidRDefault="002B3ACA" w:rsidP="002B3ACA">
      <w:r w:rsidRPr="002B3ACA">
        <w:t xml:space="preserve">3.    Ознакомление </w:t>
      </w:r>
      <w:proofErr w:type="gramStart"/>
      <w:r w:rsidRPr="002B3ACA">
        <w:t>педагогических  и</w:t>
      </w:r>
      <w:proofErr w:type="gramEnd"/>
      <w:r w:rsidRPr="002B3ACA">
        <w:t xml:space="preserve">  руководящих работников  ОО  с содержанием нормативных актов </w:t>
      </w:r>
    </w:p>
    <w:p w:rsidR="002B3ACA" w:rsidRPr="002B3ACA" w:rsidRDefault="002B3ACA" w:rsidP="002B3ACA">
      <w:r w:rsidRPr="002B3ACA">
        <w:t>4.    Организацию   работы   районных</w:t>
      </w:r>
      <w:proofErr w:type="gramStart"/>
      <w:r w:rsidRPr="002B3ACA">
        <w:t xml:space="preserve">   (</w:t>
      </w:r>
      <w:proofErr w:type="gramEnd"/>
      <w:r w:rsidRPr="002B3ACA">
        <w:t xml:space="preserve">городских)   методических объединений педагогических работников ОО </w:t>
      </w:r>
    </w:p>
    <w:p w:rsidR="002B3ACA" w:rsidRPr="002B3ACA" w:rsidRDefault="002B3ACA" w:rsidP="002B3ACA"/>
    <w:p w:rsidR="002B3ACA" w:rsidRPr="002B3ACA" w:rsidRDefault="002B3ACA" w:rsidP="002B3ACA">
      <w:r w:rsidRPr="002B3ACA">
        <w:t>19. Поставить в соответствие виду ко</w:t>
      </w:r>
      <w:r w:rsidR="00462CD6">
        <w:t>мпетентности</w:t>
      </w:r>
      <w:r w:rsidRPr="002B3ACA">
        <w:t xml:space="preserve"> педагогического работника его параметр: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7"/>
        <w:gridCol w:w="6438"/>
      </w:tblGrid>
      <w:tr w:rsidR="00462CD6" w:rsidTr="006E4396">
        <w:tc>
          <w:tcPr>
            <w:tcW w:w="2943" w:type="dxa"/>
          </w:tcPr>
          <w:p w:rsidR="00462CD6" w:rsidRPr="00462CD6" w:rsidRDefault="00462CD6" w:rsidP="00462CD6">
            <w:pPr>
              <w:jc w:val="center"/>
              <w:rPr>
                <w:b/>
              </w:rPr>
            </w:pPr>
            <w:r w:rsidRPr="00462CD6">
              <w:rPr>
                <w:b/>
              </w:rPr>
              <w:t>Вид</w:t>
            </w:r>
          </w:p>
        </w:tc>
        <w:tc>
          <w:tcPr>
            <w:tcW w:w="6628" w:type="dxa"/>
          </w:tcPr>
          <w:p w:rsidR="00462CD6" w:rsidRPr="00462CD6" w:rsidRDefault="00462CD6" w:rsidP="00462CD6">
            <w:pPr>
              <w:jc w:val="center"/>
              <w:rPr>
                <w:b/>
              </w:rPr>
            </w:pPr>
            <w:r w:rsidRPr="00462CD6">
              <w:rPr>
                <w:b/>
              </w:rPr>
              <w:t>Параметр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профессиональная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Умение   формулировать   учебные   проблемы   различными информационно-коммуникативными способами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информационная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Качество   действий   работника,   обеспечивающих   эффективное использование  в  профессиональной  деятельности  законодательных  и  иных  нормативных   правовых   документов   органов   власти   для решения соответствующих профессиональных задач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коммуникативная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Использование  методических  идей,  новой  литературы  и  иных источников информации в области компетенции и методик преподавания для построения  современных  занятий  с  обучающимися  (воспитанниками, детьми)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2B3ACA">
            <w:r w:rsidRPr="002B3ACA">
              <w:t>правовая</w:t>
            </w:r>
          </w:p>
        </w:tc>
        <w:tc>
          <w:tcPr>
            <w:tcW w:w="6628" w:type="dxa"/>
          </w:tcPr>
          <w:p w:rsidR="00462CD6" w:rsidRDefault="00462CD6" w:rsidP="002B3ACA">
            <w:r w:rsidRPr="002B3ACA">
              <w:t>Качество   действий   работника,   обеспечивающих   эффективное конструирование прямой и обратной связи с другим человеком</w:t>
            </w:r>
          </w:p>
        </w:tc>
      </w:tr>
    </w:tbl>
    <w:p w:rsidR="002B3ACA" w:rsidRPr="002B3ACA" w:rsidRDefault="002B3ACA" w:rsidP="002B3ACA"/>
    <w:p w:rsidR="00462CD6" w:rsidRPr="002B3ACA" w:rsidRDefault="002B3ACA" w:rsidP="002B3ACA">
      <w:r w:rsidRPr="002B3ACA">
        <w:t xml:space="preserve">20. </w:t>
      </w:r>
      <w:proofErr w:type="gramStart"/>
      <w:r w:rsidRPr="002B3ACA">
        <w:t>Поставить  в</w:t>
      </w:r>
      <w:proofErr w:type="gramEnd"/>
      <w:r w:rsidRPr="002B3ACA">
        <w:t xml:space="preserve">  соответствие </w:t>
      </w:r>
      <w:r w:rsidR="00424202">
        <w:t xml:space="preserve"> названию  вида  проектирования</w:t>
      </w:r>
      <w:r w:rsidRPr="002B3ACA">
        <w:t xml:space="preserve"> его характеристику: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98"/>
        <w:gridCol w:w="6447"/>
      </w:tblGrid>
      <w:tr w:rsidR="00462CD6" w:rsidTr="006E4396">
        <w:tc>
          <w:tcPr>
            <w:tcW w:w="2943" w:type="dxa"/>
          </w:tcPr>
          <w:p w:rsidR="00462CD6" w:rsidRPr="00462CD6" w:rsidRDefault="00462CD6" w:rsidP="00424202">
            <w:pPr>
              <w:jc w:val="center"/>
              <w:rPr>
                <w:b/>
              </w:rPr>
            </w:pPr>
            <w:r w:rsidRPr="00462CD6">
              <w:rPr>
                <w:b/>
              </w:rPr>
              <w:t>Вид</w:t>
            </w:r>
          </w:p>
        </w:tc>
        <w:tc>
          <w:tcPr>
            <w:tcW w:w="6628" w:type="dxa"/>
          </w:tcPr>
          <w:p w:rsidR="00462CD6" w:rsidRPr="00462CD6" w:rsidRDefault="00462CD6" w:rsidP="0042420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lastRenderedPageBreak/>
              <w:t>социально-педагогическое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 образовательных   институтов   и   развивающих образовательных  сред,  адекватных  традициям,  укладу и  перспективам развития конкретного региона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развивающих  образовательных  процессов в  рамках определенного  возрастного  интервала,  создающих  условия  для  развития ребенка в качестве субъекта деятельности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психолого-педагогическое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новых  форм  учебных  занятий,  программ   и  учебно-методических комплексов</w:t>
            </w:r>
          </w:p>
        </w:tc>
      </w:tr>
      <w:tr w:rsidR="00462CD6" w:rsidTr="006E4396">
        <w:tc>
          <w:tcPr>
            <w:tcW w:w="2943" w:type="dxa"/>
          </w:tcPr>
          <w:p w:rsidR="00462CD6" w:rsidRDefault="00462CD6" w:rsidP="00424202">
            <w:r w:rsidRPr="002B3ACA">
              <w:t>дидактическое</w:t>
            </w:r>
          </w:p>
        </w:tc>
        <w:tc>
          <w:tcPr>
            <w:tcW w:w="6628" w:type="dxa"/>
          </w:tcPr>
          <w:p w:rsidR="00462CD6" w:rsidRDefault="00424202" w:rsidP="00424202">
            <w:r w:rsidRPr="002B3ACA">
              <w:t>Построение     развивающей     образовательной     практики, образовательных программ и технологий, способов и средств педагогической деятельности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 xml:space="preserve">21. Поставить в соответствие </w:t>
      </w:r>
      <w:proofErr w:type="gramStart"/>
      <w:r w:rsidRPr="002B3ACA">
        <w:t>системообразующему  принципу</w:t>
      </w:r>
      <w:proofErr w:type="gramEnd"/>
      <w:r w:rsidRPr="002B3ACA">
        <w:t xml:space="preserve"> современно</w:t>
      </w:r>
      <w:r w:rsidR="00687BAE">
        <w:t xml:space="preserve">го  образования </w:t>
      </w:r>
      <w:r w:rsidRPr="002B3ACA">
        <w:t xml:space="preserve"> его содержание: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Принцип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 опережающего  развития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Единство  общего,  специального  и  дополнительного  образования  во всех видах образовательных институтов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полноты    образования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Приоритетное  развитие  сферы  образования  на  фоне  других социально-экономических структур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 xml:space="preserve">принцип </w:t>
            </w:r>
            <w:proofErr w:type="spellStart"/>
            <w:r w:rsidRPr="002B3ACA">
              <w:t>фундаментализации</w:t>
            </w:r>
            <w:proofErr w:type="spellEnd"/>
          </w:p>
        </w:tc>
        <w:tc>
          <w:tcPr>
            <w:tcW w:w="6628" w:type="dxa"/>
          </w:tcPr>
          <w:p w:rsidR="00687BAE" w:rsidRDefault="00687BAE" w:rsidP="00FE402C">
            <w:r w:rsidRPr="002B3ACA">
              <w:t>Единство многообразия, позволяющее каждому человеку выбирать и вырабатывать  свою  собственную  позицию,  собственную образовательную траекторию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 вариативности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 xml:space="preserve">Формирование   целостной   картины   мира,   адекватной   идее </w:t>
            </w:r>
            <w:proofErr w:type="spellStart"/>
            <w:r w:rsidRPr="002B3ACA">
              <w:t>междисциплинарности</w:t>
            </w:r>
            <w:proofErr w:type="spellEnd"/>
            <w:r w:rsidRPr="002B3ACA">
              <w:t xml:space="preserve"> систем знания</w:t>
            </w:r>
          </w:p>
        </w:tc>
      </w:tr>
    </w:tbl>
    <w:p w:rsidR="00687BAE" w:rsidRPr="002B3ACA" w:rsidRDefault="00687BAE" w:rsidP="002B3ACA"/>
    <w:p w:rsidR="002B3ACA" w:rsidRDefault="002B3ACA" w:rsidP="002B3ACA">
      <w:r w:rsidRPr="002B3ACA">
        <w:t xml:space="preserve">22. Поставить в соответствие </w:t>
      </w:r>
      <w:r w:rsidR="00687BAE">
        <w:t>основным подходам в образовании</w:t>
      </w:r>
      <w:r w:rsidRPr="002B3ACA">
        <w:t xml:space="preserve"> </w:t>
      </w:r>
      <w:proofErr w:type="gramStart"/>
      <w:r w:rsidRPr="002B3ACA">
        <w:t>особенности  их</w:t>
      </w:r>
      <w:proofErr w:type="gramEnd"/>
      <w:r w:rsidRPr="002B3ACA">
        <w:t xml:space="preserve">  применения  в  образовательном процессе: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7"/>
        <w:gridCol w:w="6438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Подход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Особенности применения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системно-</w:t>
            </w:r>
            <w:proofErr w:type="spellStart"/>
            <w:r w:rsidRPr="002B3ACA">
              <w:t>деятельностный</w:t>
            </w:r>
            <w:proofErr w:type="spellEnd"/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 развитие  личности  учащегося  на  основе  системы универсальных способов деятельности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личностно-ориентированный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  идеальное   конструирование   и   практическую реализацию, а также рефлексивное соотнесение замысла и последствий его реализации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проектный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моделирование педагогических условий актуализации и развития опыта личности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социокультурный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Предполагает формирование социально значимых компетентностей и концентрацию  на  основных  ценностях  социальных  групп,  наиболее значимых для определенного типа общества</w:t>
            </w:r>
          </w:p>
        </w:tc>
      </w:tr>
    </w:tbl>
    <w:p w:rsidR="00687BAE" w:rsidRPr="002B3ACA" w:rsidRDefault="00687BAE" w:rsidP="002B3ACA"/>
    <w:p w:rsidR="002B3ACA" w:rsidRPr="002B3ACA" w:rsidRDefault="002B3ACA" w:rsidP="002B3ACA">
      <w:r w:rsidRPr="002B3ACA">
        <w:t>23. Поставьте в соответствие следующим основным вид</w:t>
      </w:r>
      <w:r w:rsidR="00687BAE">
        <w:t xml:space="preserve">ам норм в сфере   </w:t>
      </w:r>
      <w:proofErr w:type="gramStart"/>
      <w:r w:rsidR="00687BAE">
        <w:t xml:space="preserve">образования  </w:t>
      </w:r>
      <w:r w:rsidRPr="002B3ACA">
        <w:t>их</w:t>
      </w:r>
      <w:proofErr w:type="gramEnd"/>
      <w:r w:rsidRPr="002B3ACA">
        <w:t xml:space="preserve"> характеристики: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98"/>
        <w:gridCol w:w="6447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закон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 xml:space="preserve">способ  нормирования  деятельности  и  отношений,  основанный  на совокупном  опыте  и  заданный  конвенционально  или  на основании  чьей-то воли 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закономерность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объективно существующая (проявляющаяся) связь между явлениями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принцип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 xml:space="preserve">требование,  имеющее  универсальный  характер,  обусловленный фундаментальными закономерностями, заданными с </w:t>
            </w:r>
            <w:proofErr w:type="spellStart"/>
            <w:r w:rsidRPr="002B3ACA">
              <w:t>метауровня</w:t>
            </w:r>
            <w:proofErr w:type="spellEnd"/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lastRenderedPageBreak/>
              <w:t>правило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это  свод  правил,  регламентирующих  деятельность  и систему отношений в той или иной сфере общественного бытия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 xml:space="preserve">24.  </w:t>
      </w:r>
      <w:proofErr w:type="gramStart"/>
      <w:r w:rsidRPr="002B3ACA">
        <w:t>Поставить  в</w:t>
      </w:r>
      <w:proofErr w:type="gramEnd"/>
      <w:r w:rsidRPr="002B3ACA">
        <w:t xml:space="preserve">  соответствие  виду  анализа  уроков  основание  его  клас</w:t>
      </w:r>
      <w:r w:rsidR="00687BAE">
        <w:t>сификации</w:t>
      </w:r>
      <w:r w:rsidRPr="002B3ACA">
        <w:t xml:space="preserve">: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687BAE" w:rsidTr="006E4396">
        <w:tc>
          <w:tcPr>
            <w:tcW w:w="2943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6628" w:type="dxa"/>
          </w:tcPr>
          <w:p w:rsidR="00687BAE" w:rsidRPr="00462CD6" w:rsidRDefault="00687BAE" w:rsidP="00FE402C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субъектная   отнесенность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Анализ «живого» урока, сценария, видеозаписи урока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целевая направленность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Комплексный, полный, аспектный, краткий</w:t>
            </w:r>
          </w:p>
        </w:tc>
      </w:tr>
      <w:tr w:rsidR="00687BAE" w:rsidTr="006E4396">
        <w:tc>
          <w:tcPr>
            <w:tcW w:w="2943" w:type="dxa"/>
          </w:tcPr>
          <w:p w:rsidR="00687BAE" w:rsidRDefault="00687BAE" w:rsidP="00FE402C">
            <w:r w:rsidRPr="002B3ACA">
              <w:t>глубина проведения</w:t>
            </w:r>
          </w:p>
        </w:tc>
        <w:tc>
          <w:tcPr>
            <w:tcW w:w="6628" w:type="dxa"/>
          </w:tcPr>
          <w:p w:rsidR="00687BAE" w:rsidRDefault="00687BAE" w:rsidP="00FE402C">
            <w:r w:rsidRPr="002B3ACA">
              <w:t>Контролирующий анализ, внедренческий анализ, обучающий анализ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 xml:space="preserve">25. </w:t>
      </w:r>
      <w:proofErr w:type="gramStart"/>
      <w:r w:rsidRPr="002B3ACA">
        <w:t>Поставить  в</w:t>
      </w:r>
      <w:proofErr w:type="gramEnd"/>
      <w:r w:rsidRPr="002B3ACA">
        <w:t xml:space="preserve">  соответствие  показателю  уровня  развития инновационной системы образовательной организации (чувствительность  к  проблемам,  чувствительность  к  возможностям развития, внедренческий потенциал) его содержание: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7"/>
        <w:gridCol w:w="6438"/>
      </w:tblGrid>
      <w:tr w:rsidR="006C62DB" w:rsidTr="006E4396">
        <w:tc>
          <w:tcPr>
            <w:tcW w:w="2943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628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чувствительность к  проблемам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осуществляя  нововведения,  достигать  максимально  возможных  полезных результатов с минимально возможными затратами ресурсов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чувствительность к  возможностям развития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обеспечивать   полноту   выявления   объективно   существующих   путей повышения  эффективности  педагогической  системы  и  адекватность  оценки их потенциала</w:t>
            </w:r>
          </w:p>
        </w:tc>
      </w:tr>
      <w:tr w:rsidR="006C62DB" w:rsidTr="006E4396">
        <w:tc>
          <w:tcPr>
            <w:tcW w:w="2943" w:type="dxa"/>
          </w:tcPr>
          <w:p w:rsidR="006C62DB" w:rsidRDefault="006C62DB" w:rsidP="006E4396">
            <w:pPr>
              <w:jc w:val="left"/>
            </w:pPr>
            <w:r w:rsidRPr="002B3ACA">
              <w:t>внедренческий потенциал</w:t>
            </w:r>
          </w:p>
        </w:tc>
        <w:tc>
          <w:tcPr>
            <w:tcW w:w="6628" w:type="dxa"/>
          </w:tcPr>
          <w:p w:rsidR="006C62DB" w:rsidRDefault="006C62DB" w:rsidP="00FE402C">
            <w:r w:rsidRPr="002B3ACA">
              <w:t>Характеристика инновационной системы, отражающая ее способность обеспечивать  полноту  выявления  объективно  существующих  потребностей изменения педагогической системы и адекватность оценки их значимости</w:t>
            </w:r>
          </w:p>
        </w:tc>
      </w:tr>
    </w:tbl>
    <w:p w:rsidR="002B3ACA" w:rsidRPr="002B3ACA" w:rsidRDefault="002B3ACA" w:rsidP="002B3ACA"/>
    <w:p w:rsidR="002B3ACA" w:rsidRPr="002B3ACA" w:rsidRDefault="002B3ACA" w:rsidP="002B3ACA">
      <w:r w:rsidRPr="002B3ACA">
        <w:t xml:space="preserve">26. </w:t>
      </w:r>
      <w:proofErr w:type="gramStart"/>
      <w:r w:rsidRPr="002B3ACA">
        <w:t>Поставит</w:t>
      </w:r>
      <w:r w:rsidR="006C62DB">
        <w:t>ь  в</w:t>
      </w:r>
      <w:proofErr w:type="gramEnd"/>
      <w:r w:rsidR="006C62DB">
        <w:t xml:space="preserve">  соответствие   уровню </w:t>
      </w:r>
      <w:proofErr w:type="spellStart"/>
      <w:r w:rsidRPr="002B3ACA">
        <w:t>сформированности</w:t>
      </w:r>
      <w:proofErr w:type="spellEnd"/>
      <w:r w:rsidRPr="002B3ACA">
        <w:t xml:space="preserve"> </w:t>
      </w:r>
      <w:r w:rsidR="006C62DB" w:rsidRPr="002B3ACA">
        <w:t>инновационной</w:t>
      </w:r>
      <w:r w:rsidRPr="002B3ACA">
        <w:t xml:space="preserve">  деятельн</w:t>
      </w:r>
      <w:r w:rsidR="006C62DB">
        <w:t>ости  учителя</w:t>
      </w:r>
      <w:r w:rsidRPr="002B3ACA">
        <w:t xml:space="preserve"> его характеристику: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3"/>
        <w:gridCol w:w="6852"/>
      </w:tblGrid>
      <w:tr w:rsidR="006C62DB" w:rsidTr="00602291">
        <w:tc>
          <w:tcPr>
            <w:tcW w:w="2518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053" w:type="dxa"/>
          </w:tcPr>
          <w:p w:rsidR="006C62DB" w:rsidRPr="00462CD6" w:rsidRDefault="006C62DB" w:rsidP="00FE402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адаптивный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Творческая  активность  проявляется  в  рамках  воспроизводящей деятельности,  но  с  элементами  поиска  новых  решений в  стандартных условиях;  положительная  направленность  на  изучение альтернативных подходов к обучению и воспитанию детей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репродуктивный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Отношение к новому индифферентное, система знаний и готовность к их  использованию  в  необходимых  педагогических  ситуациях  отсутствует; деятельность  учителя  строится  по  заранее  отработанной  схеме,  творческая активность   практически   не   проявляется,   повышение   квалификации осуществляется по необходимости через различные курсы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эвристический</w:t>
            </w:r>
          </w:p>
        </w:tc>
        <w:tc>
          <w:tcPr>
            <w:tcW w:w="7053" w:type="dxa"/>
          </w:tcPr>
          <w:p w:rsidR="006C62DB" w:rsidRDefault="006C62DB" w:rsidP="00FE402C">
            <w:proofErr w:type="gramStart"/>
            <w:r w:rsidRPr="002B3ACA">
              <w:t>Высокая  степень</w:t>
            </w:r>
            <w:proofErr w:type="gramEnd"/>
            <w:r w:rsidRPr="002B3ACA">
              <w:t xml:space="preserve">  результативности  инновационной  деятельности, высокая  чувствительность  к  проблемам.  Создание  оригинальных  авторских подходов  к  воспитанию  детей  на  основе  импровизации,  педагогической интуиции, творческого воображения</w:t>
            </w:r>
          </w:p>
        </w:tc>
      </w:tr>
      <w:tr w:rsidR="006C62DB" w:rsidTr="00602291">
        <w:tc>
          <w:tcPr>
            <w:tcW w:w="2518" w:type="dxa"/>
          </w:tcPr>
          <w:p w:rsidR="006C62DB" w:rsidRDefault="006C62DB" w:rsidP="00FE402C">
            <w:r w:rsidRPr="002B3ACA">
              <w:t>креативный</w:t>
            </w:r>
          </w:p>
        </w:tc>
        <w:tc>
          <w:tcPr>
            <w:tcW w:w="7053" w:type="dxa"/>
          </w:tcPr>
          <w:p w:rsidR="006C62DB" w:rsidRDefault="006C62DB" w:rsidP="00FE402C">
            <w:r w:rsidRPr="002B3ACA">
              <w:t>Целенаправленность,  устойчивость,  осознанность  путей  и  способов введения   новшеств,   становление   личности   педагога   как   субъекта альтернативной концепции, технологии или содержания образования</w:t>
            </w:r>
          </w:p>
        </w:tc>
      </w:tr>
    </w:tbl>
    <w:p w:rsidR="006C62DB" w:rsidRPr="002B3ACA" w:rsidRDefault="006C62DB" w:rsidP="002B3ACA"/>
    <w:p w:rsidR="002B3ACA" w:rsidRPr="002B3ACA" w:rsidRDefault="002B3ACA" w:rsidP="002B3ACA">
      <w:r w:rsidRPr="002B3ACA">
        <w:t xml:space="preserve">27. Установить правильную последовательность </w:t>
      </w:r>
      <w:proofErr w:type="gramStart"/>
      <w:r w:rsidRPr="002B3ACA">
        <w:t>стадий  жизненного</w:t>
      </w:r>
      <w:proofErr w:type="gramEnd"/>
      <w:r w:rsidRPr="002B3ACA">
        <w:t xml:space="preserve">  цикла  нововведения  в  ситуации,  когда выявлена необходимость изменений педагогической системы школы: </w:t>
      </w:r>
    </w:p>
    <w:p w:rsidR="002B3ACA" w:rsidRPr="002B3ACA" w:rsidRDefault="006C62DB" w:rsidP="002B3ACA">
      <w:r>
        <w:t>1.</w:t>
      </w:r>
      <w:r w:rsidR="002B3ACA" w:rsidRPr="002B3ACA">
        <w:t xml:space="preserve"> </w:t>
      </w:r>
      <w:proofErr w:type="spellStart"/>
      <w:r w:rsidR="002B3ACA" w:rsidRPr="002B3ACA">
        <w:t>институализация</w:t>
      </w:r>
      <w:proofErr w:type="spellEnd"/>
      <w:r w:rsidR="002B3ACA" w:rsidRPr="002B3ACA">
        <w:t xml:space="preserve"> или длительное использование новшества  </w:t>
      </w:r>
    </w:p>
    <w:p w:rsidR="002B3ACA" w:rsidRPr="002B3ACA" w:rsidRDefault="006C62DB" w:rsidP="002B3ACA">
      <w:r>
        <w:t xml:space="preserve">2. </w:t>
      </w:r>
      <w:r w:rsidR="002B3ACA" w:rsidRPr="002B3ACA">
        <w:t xml:space="preserve">определение потребности в изменениях </w:t>
      </w:r>
    </w:p>
    <w:p w:rsidR="006C62DB" w:rsidRDefault="006C62DB" w:rsidP="002B3ACA">
      <w:r>
        <w:t>3.</w:t>
      </w:r>
      <w:r w:rsidR="002B3ACA" w:rsidRPr="002B3ACA">
        <w:t xml:space="preserve"> отказ от дальнейшего использования. -  </w:t>
      </w:r>
      <w:proofErr w:type="gramStart"/>
      <w:r w:rsidR="002B3ACA" w:rsidRPr="002B3ACA">
        <w:t>поиск  новшеств</w:t>
      </w:r>
      <w:proofErr w:type="gramEnd"/>
      <w:r w:rsidR="002B3ACA" w:rsidRPr="002B3ACA">
        <w:t xml:space="preserve">  вовне,  оценка  альтернатив  и  выбор новшества  для  внедрения </w:t>
      </w:r>
    </w:p>
    <w:p w:rsidR="002B3ACA" w:rsidRPr="002B3ACA" w:rsidRDefault="006C62DB" w:rsidP="002B3ACA">
      <w:r>
        <w:t>4.</w:t>
      </w:r>
      <w:r w:rsidR="002B3ACA" w:rsidRPr="002B3ACA">
        <w:t xml:space="preserve"> внедрение новшества 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28. </w:t>
      </w:r>
      <w:proofErr w:type="gramStart"/>
      <w:r w:rsidRPr="002B3ACA">
        <w:t>Установить  последовательность</w:t>
      </w:r>
      <w:proofErr w:type="gramEnd"/>
      <w:r w:rsidRPr="002B3ACA">
        <w:t xml:space="preserve">  этапов  в  структуре  учебной деятельности (по В.В. Давыдову): </w:t>
      </w:r>
    </w:p>
    <w:p w:rsidR="002B3ACA" w:rsidRPr="002B3ACA" w:rsidRDefault="006C62DB" w:rsidP="002B3ACA">
      <w:r>
        <w:t>1.</w:t>
      </w:r>
      <w:r w:rsidR="002B3ACA" w:rsidRPr="002B3ACA">
        <w:t xml:space="preserve"> урок моделирования </w:t>
      </w:r>
    </w:p>
    <w:p w:rsidR="002B3ACA" w:rsidRPr="002B3ACA" w:rsidRDefault="006C62DB" w:rsidP="002B3ACA">
      <w:r>
        <w:t>2.</w:t>
      </w:r>
      <w:r w:rsidR="002B3ACA" w:rsidRPr="002B3ACA">
        <w:t xml:space="preserve"> урок постановки учебной задачи </w:t>
      </w:r>
    </w:p>
    <w:p w:rsidR="002B3ACA" w:rsidRPr="002B3ACA" w:rsidRDefault="006C62DB" w:rsidP="002B3ACA">
      <w:r>
        <w:t>3.</w:t>
      </w:r>
      <w:r w:rsidR="002B3ACA" w:rsidRPr="002B3ACA">
        <w:t xml:space="preserve"> урок контроля и оценки </w:t>
      </w:r>
    </w:p>
    <w:p w:rsidR="002B3ACA" w:rsidRPr="002B3ACA" w:rsidRDefault="006C62DB" w:rsidP="002B3ACA">
      <w:r>
        <w:t>4.</w:t>
      </w:r>
      <w:r w:rsidR="002B3ACA" w:rsidRPr="002B3ACA">
        <w:t xml:space="preserve"> урок преобразования условий задачи </w:t>
      </w:r>
    </w:p>
    <w:p w:rsidR="006C62DB" w:rsidRDefault="006C62DB" w:rsidP="002B3ACA">
      <w:r>
        <w:t>5.</w:t>
      </w:r>
      <w:r w:rsidR="002B3ACA" w:rsidRPr="002B3ACA">
        <w:t xml:space="preserve"> урок отработки открытого способа</w:t>
      </w:r>
    </w:p>
    <w:p w:rsidR="002B3ACA" w:rsidRPr="002B3ACA" w:rsidRDefault="006C62DB" w:rsidP="002B3ACA">
      <w:r>
        <w:t xml:space="preserve">6. </w:t>
      </w:r>
      <w:r w:rsidR="002B3ACA" w:rsidRPr="002B3ACA">
        <w:t xml:space="preserve">урок преобразования модели </w:t>
      </w:r>
    </w:p>
    <w:p w:rsidR="002B3ACA" w:rsidRPr="002B3ACA" w:rsidRDefault="002B3ACA" w:rsidP="002B3ACA"/>
    <w:p w:rsidR="002B3ACA" w:rsidRPr="002B3ACA" w:rsidRDefault="002B3ACA" w:rsidP="002B3ACA">
      <w:r w:rsidRPr="002B3ACA">
        <w:t>29. Установить последовательность шагов работы с информацией в ходе анализа образовательных систем:</w:t>
      </w:r>
    </w:p>
    <w:p w:rsidR="002B3ACA" w:rsidRPr="002B3ACA" w:rsidRDefault="006C62DB" w:rsidP="002B3ACA">
      <w:r>
        <w:t>1.</w:t>
      </w:r>
      <w:r w:rsidR="002B3ACA" w:rsidRPr="002B3ACA">
        <w:t xml:space="preserve"> выработка, формулирование и принятие общих, согласованных норм и критериев оценки действующей системы образования и ее анализируемых элементов. </w:t>
      </w:r>
    </w:p>
    <w:p w:rsidR="002B3ACA" w:rsidRPr="002B3ACA" w:rsidRDefault="006C62DB" w:rsidP="002B3ACA">
      <w:r>
        <w:t>2.</w:t>
      </w:r>
      <w:r w:rsidR="002B3ACA" w:rsidRPr="002B3ACA">
        <w:t xml:space="preserve"> обобщение и </w:t>
      </w:r>
      <w:proofErr w:type="spellStart"/>
      <w:r w:rsidR="002B3ACA" w:rsidRPr="002B3ACA">
        <w:t>резюмирование</w:t>
      </w:r>
      <w:proofErr w:type="spellEnd"/>
      <w:r w:rsidR="002B3ACA" w:rsidRPr="002B3ACA">
        <w:t xml:space="preserve"> полученных результатов, их самооценка, </w:t>
      </w:r>
      <w:proofErr w:type="gramStart"/>
      <w:r w:rsidR="002B3ACA" w:rsidRPr="002B3ACA">
        <w:t>подготовка  выводов</w:t>
      </w:r>
      <w:proofErr w:type="gramEnd"/>
      <w:r w:rsidR="002B3ACA" w:rsidRPr="002B3ACA">
        <w:t xml:space="preserve"> для  принятия  решений  о  модернизации  действующей образовательной системы.</w:t>
      </w:r>
    </w:p>
    <w:p w:rsidR="002B3ACA" w:rsidRPr="002B3ACA" w:rsidRDefault="006C62DB" w:rsidP="002B3ACA">
      <w:r>
        <w:t>3.</w:t>
      </w:r>
      <w:r w:rsidR="002B3ACA" w:rsidRPr="002B3ACA">
        <w:t xml:space="preserve"> организация сбора и обработки информации </w:t>
      </w:r>
    </w:p>
    <w:p w:rsidR="002B3ACA" w:rsidRPr="002B3ACA" w:rsidRDefault="006C62DB" w:rsidP="002B3ACA">
      <w:r>
        <w:t>4.</w:t>
      </w:r>
      <w:r w:rsidR="002B3ACA" w:rsidRPr="002B3ACA">
        <w:t xml:space="preserve">  </w:t>
      </w:r>
      <w:proofErr w:type="gramStart"/>
      <w:r w:rsidR="002B3ACA" w:rsidRPr="002B3ACA">
        <w:t>самоанализ  и</w:t>
      </w:r>
      <w:proofErr w:type="gramEnd"/>
      <w:r w:rsidR="002B3ACA" w:rsidRPr="002B3ACA">
        <w:t xml:space="preserve">  самооценка  результатов  и  хода  аналитического обследования. </w:t>
      </w:r>
    </w:p>
    <w:p w:rsidR="002B3ACA" w:rsidRPr="002B3ACA" w:rsidRDefault="006C62DB" w:rsidP="002B3ACA">
      <w:r>
        <w:t>5.</w:t>
      </w:r>
      <w:r w:rsidR="002B3ACA" w:rsidRPr="002B3ACA">
        <w:t xml:space="preserve"> формулирование запроса на необходимую информацию </w:t>
      </w:r>
    </w:p>
    <w:p w:rsidR="002B3ACA" w:rsidRPr="002B3ACA" w:rsidRDefault="002B3ACA" w:rsidP="002B3ACA"/>
    <w:p w:rsidR="002B3ACA" w:rsidRPr="002B3ACA" w:rsidRDefault="002B3ACA" w:rsidP="002B3ACA">
      <w:r w:rsidRPr="002B3ACA">
        <w:t xml:space="preserve">30. Установить последовательность </w:t>
      </w:r>
      <w:proofErr w:type="gramStart"/>
      <w:r w:rsidRPr="002B3ACA">
        <w:t>технологических  действий</w:t>
      </w:r>
      <w:proofErr w:type="gramEnd"/>
      <w:r w:rsidRPr="002B3ACA">
        <w:t xml:space="preserve">  по изучению передового педагогического опыта: </w:t>
      </w:r>
    </w:p>
    <w:p w:rsidR="002B3ACA" w:rsidRPr="002B3ACA" w:rsidRDefault="006C62DB" w:rsidP="002B3ACA">
      <w:r>
        <w:t>1.</w:t>
      </w:r>
      <w:r w:rsidR="002B3ACA" w:rsidRPr="002B3ACA">
        <w:t xml:space="preserve"> выявление причин;</w:t>
      </w:r>
    </w:p>
    <w:p w:rsidR="002B3ACA" w:rsidRPr="002B3ACA" w:rsidRDefault="006C62DB" w:rsidP="002B3ACA">
      <w:r>
        <w:t>2.</w:t>
      </w:r>
      <w:r w:rsidR="002B3ACA" w:rsidRPr="002B3ACA">
        <w:t xml:space="preserve"> анализ противоречий, которые вызвали появление опыта;</w:t>
      </w:r>
    </w:p>
    <w:p w:rsidR="002B3ACA" w:rsidRPr="002B3ACA" w:rsidRDefault="006C62DB" w:rsidP="002B3ACA">
      <w:r>
        <w:t>3.</w:t>
      </w:r>
      <w:r w:rsidR="002B3ACA" w:rsidRPr="002B3ACA">
        <w:t xml:space="preserve">  </w:t>
      </w:r>
      <w:proofErr w:type="gramStart"/>
      <w:r w:rsidR="002B3ACA" w:rsidRPr="002B3ACA">
        <w:t>анализ  условий</w:t>
      </w:r>
      <w:proofErr w:type="gramEnd"/>
      <w:r w:rsidR="002B3ACA" w:rsidRPr="002B3ACA">
        <w:t xml:space="preserve">,  обеспечивающих  наибольшую  эффективность данного опыта. </w:t>
      </w:r>
    </w:p>
    <w:p w:rsidR="006C62DB" w:rsidRDefault="006C62DB" w:rsidP="002B3ACA">
      <w:pPr>
        <w:tabs>
          <w:tab w:val="left" w:pos="709"/>
        </w:tabs>
      </w:pPr>
      <w:r>
        <w:t>4.</w:t>
      </w:r>
      <w:r w:rsidR="002B3ACA" w:rsidRPr="002B3ACA">
        <w:t xml:space="preserve"> анализ технологического обеспечения педагогической идеи;</w:t>
      </w:r>
    </w:p>
    <w:p w:rsidR="002B3ACA" w:rsidRPr="00DB16A9" w:rsidRDefault="006C62DB" w:rsidP="002B3ACA">
      <w:pPr>
        <w:tabs>
          <w:tab w:val="left" w:pos="709"/>
        </w:tabs>
      </w:pPr>
      <w:r>
        <w:t>5.</w:t>
      </w:r>
      <w:r w:rsidR="002B3ACA" w:rsidRPr="002B3ACA">
        <w:t xml:space="preserve"> выявление идеи опыта.</w:t>
      </w:r>
    </w:p>
    <w:sectPr w:rsidR="002B3ACA" w:rsidRPr="00DB16A9" w:rsidSect="00E814A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71" w:rsidRDefault="005E5171">
      <w:r>
        <w:separator/>
      </w:r>
    </w:p>
  </w:endnote>
  <w:endnote w:type="continuationSeparator" w:id="0">
    <w:p w:rsidR="005E5171" w:rsidRDefault="005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71" w:rsidRDefault="005E5171">
      <w:r>
        <w:separator/>
      </w:r>
    </w:p>
  </w:footnote>
  <w:footnote w:type="continuationSeparator" w:id="0">
    <w:p w:rsidR="005E5171" w:rsidRDefault="005E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0B" w:rsidRDefault="006646A9" w:rsidP="00260381">
    <w:pPr>
      <w:pStyle w:val="a6"/>
      <w:jc w:val="center"/>
    </w:pPr>
    <w:r>
      <w:t>Тест запускается в работу с 01.09.2022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4A4"/>
    <w:multiLevelType w:val="hybridMultilevel"/>
    <w:tmpl w:val="62E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756"/>
    <w:multiLevelType w:val="hybridMultilevel"/>
    <w:tmpl w:val="634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1384"/>
    <w:multiLevelType w:val="hybridMultilevel"/>
    <w:tmpl w:val="D4EA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AA7"/>
    <w:multiLevelType w:val="hybridMultilevel"/>
    <w:tmpl w:val="145A1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87B"/>
    <w:multiLevelType w:val="hybridMultilevel"/>
    <w:tmpl w:val="432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4CB"/>
    <w:multiLevelType w:val="hybridMultilevel"/>
    <w:tmpl w:val="145A1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33F"/>
    <w:multiLevelType w:val="hybridMultilevel"/>
    <w:tmpl w:val="1A62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E57B0"/>
    <w:multiLevelType w:val="hybridMultilevel"/>
    <w:tmpl w:val="9A16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4C54"/>
    <w:multiLevelType w:val="hybridMultilevel"/>
    <w:tmpl w:val="260C1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94B1E"/>
    <w:multiLevelType w:val="hybridMultilevel"/>
    <w:tmpl w:val="D4EA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5A7"/>
    <w:multiLevelType w:val="hybridMultilevel"/>
    <w:tmpl w:val="5628C35A"/>
    <w:lvl w:ilvl="0" w:tplc="FC1C7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B36"/>
    <w:multiLevelType w:val="hybridMultilevel"/>
    <w:tmpl w:val="A7BED1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C70D3"/>
    <w:multiLevelType w:val="hybridMultilevel"/>
    <w:tmpl w:val="59F6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4D9C"/>
    <w:multiLevelType w:val="hybridMultilevel"/>
    <w:tmpl w:val="768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0A0"/>
    <w:multiLevelType w:val="hybridMultilevel"/>
    <w:tmpl w:val="CBB0B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381FEE"/>
    <w:multiLevelType w:val="hybridMultilevel"/>
    <w:tmpl w:val="340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359E"/>
    <w:multiLevelType w:val="hybridMultilevel"/>
    <w:tmpl w:val="FA6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14D9"/>
    <w:multiLevelType w:val="hybridMultilevel"/>
    <w:tmpl w:val="171AB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B563B"/>
    <w:multiLevelType w:val="hybridMultilevel"/>
    <w:tmpl w:val="A3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709C"/>
    <w:multiLevelType w:val="hybridMultilevel"/>
    <w:tmpl w:val="D88C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E6383"/>
    <w:multiLevelType w:val="hybridMultilevel"/>
    <w:tmpl w:val="E27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04EAF"/>
    <w:multiLevelType w:val="hybridMultilevel"/>
    <w:tmpl w:val="CBB0B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21524"/>
    <w:multiLevelType w:val="hybridMultilevel"/>
    <w:tmpl w:val="872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4A7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C42D4"/>
    <w:multiLevelType w:val="hybridMultilevel"/>
    <w:tmpl w:val="DFC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60FE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4FAB"/>
    <w:multiLevelType w:val="hybridMultilevel"/>
    <w:tmpl w:val="292853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5476EB7"/>
    <w:multiLevelType w:val="hybridMultilevel"/>
    <w:tmpl w:val="4F7A5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F6565"/>
    <w:multiLevelType w:val="hybridMultilevel"/>
    <w:tmpl w:val="628A9F78"/>
    <w:lvl w:ilvl="0" w:tplc="9E9E7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65A6F"/>
    <w:multiLevelType w:val="hybridMultilevel"/>
    <w:tmpl w:val="432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2EEA"/>
    <w:multiLevelType w:val="hybridMultilevel"/>
    <w:tmpl w:val="FF2A756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79D2477D"/>
    <w:multiLevelType w:val="hybridMultilevel"/>
    <w:tmpl w:val="F4B8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2258"/>
    <w:multiLevelType w:val="hybridMultilevel"/>
    <w:tmpl w:val="6FDE36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3CBA"/>
    <w:multiLevelType w:val="hybridMultilevel"/>
    <w:tmpl w:val="86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28"/>
  </w:num>
  <w:num w:numId="5">
    <w:abstractNumId w:val="22"/>
  </w:num>
  <w:num w:numId="6">
    <w:abstractNumId w:val="7"/>
  </w:num>
  <w:num w:numId="7">
    <w:abstractNumId w:val="25"/>
  </w:num>
  <w:num w:numId="8">
    <w:abstractNumId w:val="24"/>
  </w:num>
  <w:num w:numId="9">
    <w:abstractNumId w:val="16"/>
  </w:num>
  <w:num w:numId="10">
    <w:abstractNumId w:val="4"/>
  </w:num>
  <w:num w:numId="11">
    <w:abstractNumId w:val="1"/>
  </w:num>
  <w:num w:numId="12">
    <w:abstractNumId w:val="23"/>
  </w:num>
  <w:num w:numId="13">
    <w:abstractNumId w:val="29"/>
  </w:num>
  <w:num w:numId="14">
    <w:abstractNumId w:val="10"/>
  </w:num>
  <w:num w:numId="15">
    <w:abstractNumId w:val="33"/>
  </w:num>
  <w:num w:numId="16">
    <w:abstractNumId w:val="6"/>
  </w:num>
  <w:num w:numId="17">
    <w:abstractNumId w:val="15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18"/>
  </w:num>
  <w:num w:numId="23">
    <w:abstractNumId w:val="31"/>
  </w:num>
  <w:num w:numId="24">
    <w:abstractNumId w:val="17"/>
  </w:num>
  <w:num w:numId="25">
    <w:abstractNumId w:val="2"/>
  </w:num>
  <w:num w:numId="26">
    <w:abstractNumId w:val="9"/>
  </w:num>
  <w:num w:numId="27">
    <w:abstractNumId w:val="21"/>
  </w:num>
  <w:num w:numId="28">
    <w:abstractNumId w:val="14"/>
  </w:num>
  <w:num w:numId="29">
    <w:abstractNumId w:val="20"/>
  </w:num>
  <w:num w:numId="30">
    <w:abstractNumId w:val="11"/>
  </w:num>
  <w:num w:numId="31">
    <w:abstractNumId w:val="3"/>
  </w:num>
  <w:num w:numId="32">
    <w:abstractNumId w:val="32"/>
  </w:num>
  <w:num w:numId="33">
    <w:abstractNumId w:val="26"/>
  </w:num>
  <w:num w:numId="3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85"/>
    <w:rsid w:val="00000977"/>
    <w:rsid w:val="00001310"/>
    <w:rsid w:val="00001964"/>
    <w:rsid w:val="000023B6"/>
    <w:rsid w:val="00005025"/>
    <w:rsid w:val="000105A5"/>
    <w:rsid w:val="000134E4"/>
    <w:rsid w:val="0001740A"/>
    <w:rsid w:val="00017F78"/>
    <w:rsid w:val="00017FD5"/>
    <w:rsid w:val="000200E1"/>
    <w:rsid w:val="00020914"/>
    <w:rsid w:val="000230DB"/>
    <w:rsid w:val="00023CB3"/>
    <w:rsid w:val="00024CAA"/>
    <w:rsid w:val="000252F8"/>
    <w:rsid w:val="0003011F"/>
    <w:rsid w:val="00030D24"/>
    <w:rsid w:val="000311B3"/>
    <w:rsid w:val="00031B78"/>
    <w:rsid w:val="00034776"/>
    <w:rsid w:val="00035410"/>
    <w:rsid w:val="00035918"/>
    <w:rsid w:val="0003655B"/>
    <w:rsid w:val="0003676A"/>
    <w:rsid w:val="00037ACF"/>
    <w:rsid w:val="00040751"/>
    <w:rsid w:val="00040851"/>
    <w:rsid w:val="000430A4"/>
    <w:rsid w:val="00043708"/>
    <w:rsid w:val="00043788"/>
    <w:rsid w:val="000440A7"/>
    <w:rsid w:val="000445A7"/>
    <w:rsid w:val="00051F3E"/>
    <w:rsid w:val="00052EBC"/>
    <w:rsid w:val="00054C3C"/>
    <w:rsid w:val="00057192"/>
    <w:rsid w:val="0006045F"/>
    <w:rsid w:val="0006441B"/>
    <w:rsid w:val="00066416"/>
    <w:rsid w:val="00066FCD"/>
    <w:rsid w:val="000677AB"/>
    <w:rsid w:val="00070B1C"/>
    <w:rsid w:val="00071E1A"/>
    <w:rsid w:val="00073087"/>
    <w:rsid w:val="00073571"/>
    <w:rsid w:val="00074F96"/>
    <w:rsid w:val="00081196"/>
    <w:rsid w:val="00082B93"/>
    <w:rsid w:val="00083ED8"/>
    <w:rsid w:val="00084578"/>
    <w:rsid w:val="0008561F"/>
    <w:rsid w:val="00085CF6"/>
    <w:rsid w:val="00091C9F"/>
    <w:rsid w:val="00092B8C"/>
    <w:rsid w:val="00094D7C"/>
    <w:rsid w:val="00095824"/>
    <w:rsid w:val="00096356"/>
    <w:rsid w:val="000976FA"/>
    <w:rsid w:val="000A2216"/>
    <w:rsid w:val="000A4A64"/>
    <w:rsid w:val="000A6FBF"/>
    <w:rsid w:val="000A7073"/>
    <w:rsid w:val="000B0EBB"/>
    <w:rsid w:val="000B1C00"/>
    <w:rsid w:val="000B3685"/>
    <w:rsid w:val="000C212B"/>
    <w:rsid w:val="000C3859"/>
    <w:rsid w:val="000C422C"/>
    <w:rsid w:val="000C6D2D"/>
    <w:rsid w:val="000C744B"/>
    <w:rsid w:val="000D3DC4"/>
    <w:rsid w:val="000D4B35"/>
    <w:rsid w:val="000D5377"/>
    <w:rsid w:val="000D5C7E"/>
    <w:rsid w:val="000E0EF1"/>
    <w:rsid w:val="000E1796"/>
    <w:rsid w:val="000E2149"/>
    <w:rsid w:val="000E5FF8"/>
    <w:rsid w:val="000E70B0"/>
    <w:rsid w:val="000E7F00"/>
    <w:rsid w:val="000F037E"/>
    <w:rsid w:val="000F0712"/>
    <w:rsid w:val="000F3558"/>
    <w:rsid w:val="000F3A20"/>
    <w:rsid w:val="001007EF"/>
    <w:rsid w:val="00101037"/>
    <w:rsid w:val="00102736"/>
    <w:rsid w:val="00107F78"/>
    <w:rsid w:val="001125BF"/>
    <w:rsid w:val="001127FD"/>
    <w:rsid w:val="001145BB"/>
    <w:rsid w:val="00114EC2"/>
    <w:rsid w:val="00114ED4"/>
    <w:rsid w:val="00115FBC"/>
    <w:rsid w:val="00116B54"/>
    <w:rsid w:val="00117AE8"/>
    <w:rsid w:val="00117D09"/>
    <w:rsid w:val="00120A99"/>
    <w:rsid w:val="00122986"/>
    <w:rsid w:val="00123738"/>
    <w:rsid w:val="00125A49"/>
    <w:rsid w:val="00127541"/>
    <w:rsid w:val="0013007A"/>
    <w:rsid w:val="0013349A"/>
    <w:rsid w:val="00133D66"/>
    <w:rsid w:val="0013566E"/>
    <w:rsid w:val="00136BC7"/>
    <w:rsid w:val="00136D23"/>
    <w:rsid w:val="0014043A"/>
    <w:rsid w:val="00142940"/>
    <w:rsid w:val="00146B7F"/>
    <w:rsid w:val="001479D2"/>
    <w:rsid w:val="00151154"/>
    <w:rsid w:val="00151A5F"/>
    <w:rsid w:val="0015258A"/>
    <w:rsid w:val="001526EB"/>
    <w:rsid w:val="0015435C"/>
    <w:rsid w:val="0015437A"/>
    <w:rsid w:val="00156912"/>
    <w:rsid w:val="00161D90"/>
    <w:rsid w:val="0016393A"/>
    <w:rsid w:val="00163F0E"/>
    <w:rsid w:val="00164678"/>
    <w:rsid w:val="00167641"/>
    <w:rsid w:val="00170CFD"/>
    <w:rsid w:val="00170DA6"/>
    <w:rsid w:val="00171CD8"/>
    <w:rsid w:val="00171F4B"/>
    <w:rsid w:val="001726B0"/>
    <w:rsid w:val="00173733"/>
    <w:rsid w:val="00174383"/>
    <w:rsid w:val="00175FED"/>
    <w:rsid w:val="001808F4"/>
    <w:rsid w:val="001831D7"/>
    <w:rsid w:val="00183735"/>
    <w:rsid w:val="00184090"/>
    <w:rsid w:val="00191E31"/>
    <w:rsid w:val="00192DC9"/>
    <w:rsid w:val="001930DB"/>
    <w:rsid w:val="001959A4"/>
    <w:rsid w:val="001967F5"/>
    <w:rsid w:val="001A04B2"/>
    <w:rsid w:val="001A1941"/>
    <w:rsid w:val="001A1E2B"/>
    <w:rsid w:val="001A5B1F"/>
    <w:rsid w:val="001A72FD"/>
    <w:rsid w:val="001A7B56"/>
    <w:rsid w:val="001B08AC"/>
    <w:rsid w:val="001B1C65"/>
    <w:rsid w:val="001B274D"/>
    <w:rsid w:val="001B38D0"/>
    <w:rsid w:val="001B5542"/>
    <w:rsid w:val="001B6674"/>
    <w:rsid w:val="001B7F3F"/>
    <w:rsid w:val="001C0732"/>
    <w:rsid w:val="001C0ABD"/>
    <w:rsid w:val="001C426B"/>
    <w:rsid w:val="001C43B8"/>
    <w:rsid w:val="001C4426"/>
    <w:rsid w:val="001C4ECF"/>
    <w:rsid w:val="001C5212"/>
    <w:rsid w:val="001C6147"/>
    <w:rsid w:val="001D013B"/>
    <w:rsid w:val="001D0E55"/>
    <w:rsid w:val="001D1861"/>
    <w:rsid w:val="001D2C0E"/>
    <w:rsid w:val="001D33A1"/>
    <w:rsid w:val="001D4DDC"/>
    <w:rsid w:val="001D52A3"/>
    <w:rsid w:val="001E3853"/>
    <w:rsid w:val="001E3B3D"/>
    <w:rsid w:val="001E406E"/>
    <w:rsid w:val="001E40EE"/>
    <w:rsid w:val="001E58E7"/>
    <w:rsid w:val="001E6161"/>
    <w:rsid w:val="001E79E1"/>
    <w:rsid w:val="001F00F4"/>
    <w:rsid w:val="001F1980"/>
    <w:rsid w:val="001F2108"/>
    <w:rsid w:val="001F218F"/>
    <w:rsid w:val="001F2A3F"/>
    <w:rsid w:val="001F4957"/>
    <w:rsid w:val="001F6F4E"/>
    <w:rsid w:val="001F7385"/>
    <w:rsid w:val="00204841"/>
    <w:rsid w:val="00204ABA"/>
    <w:rsid w:val="002126D2"/>
    <w:rsid w:val="002137D3"/>
    <w:rsid w:val="002139CF"/>
    <w:rsid w:val="002147E3"/>
    <w:rsid w:val="00215887"/>
    <w:rsid w:val="0022060B"/>
    <w:rsid w:val="00220CD9"/>
    <w:rsid w:val="002219E5"/>
    <w:rsid w:val="00223389"/>
    <w:rsid w:val="00224369"/>
    <w:rsid w:val="002315A2"/>
    <w:rsid w:val="00232452"/>
    <w:rsid w:val="0023730F"/>
    <w:rsid w:val="002401D2"/>
    <w:rsid w:val="00240B78"/>
    <w:rsid w:val="00241089"/>
    <w:rsid w:val="0024112E"/>
    <w:rsid w:val="00242806"/>
    <w:rsid w:val="00243E20"/>
    <w:rsid w:val="00246C52"/>
    <w:rsid w:val="00247C2C"/>
    <w:rsid w:val="00250BAB"/>
    <w:rsid w:val="0025220A"/>
    <w:rsid w:val="00254615"/>
    <w:rsid w:val="0025461E"/>
    <w:rsid w:val="00255028"/>
    <w:rsid w:val="00255B97"/>
    <w:rsid w:val="00260381"/>
    <w:rsid w:val="002633BF"/>
    <w:rsid w:val="002633EC"/>
    <w:rsid w:val="002647D6"/>
    <w:rsid w:val="002674BA"/>
    <w:rsid w:val="00267E2D"/>
    <w:rsid w:val="0027068D"/>
    <w:rsid w:val="00271769"/>
    <w:rsid w:val="00272169"/>
    <w:rsid w:val="002737C4"/>
    <w:rsid w:val="00273835"/>
    <w:rsid w:val="00274971"/>
    <w:rsid w:val="002753D4"/>
    <w:rsid w:val="00282E64"/>
    <w:rsid w:val="00283DF7"/>
    <w:rsid w:val="002871B2"/>
    <w:rsid w:val="00287E24"/>
    <w:rsid w:val="002923DA"/>
    <w:rsid w:val="00293BAA"/>
    <w:rsid w:val="002A0A82"/>
    <w:rsid w:val="002A172C"/>
    <w:rsid w:val="002A2427"/>
    <w:rsid w:val="002A2D3F"/>
    <w:rsid w:val="002A2E93"/>
    <w:rsid w:val="002B110A"/>
    <w:rsid w:val="002B3ACA"/>
    <w:rsid w:val="002B3B43"/>
    <w:rsid w:val="002B45EF"/>
    <w:rsid w:val="002B68CD"/>
    <w:rsid w:val="002B6EF2"/>
    <w:rsid w:val="002B6F1C"/>
    <w:rsid w:val="002C2722"/>
    <w:rsid w:val="002C3A1A"/>
    <w:rsid w:val="002C7358"/>
    <w:rsid w:val="002C77B5"/>
    <w:rsid w:val="002D0A0C"/>
    <w:rsid w:val="002D3F2D"/>
    <w:rsid w:val="002E0120"/>
    <w:rsid w:val="002E0F2F"/>
    <w:rsid w:val="002E1168"/>
    <w:rsid w:val="002E2982"/>
    <w:rsid w:val="002F1EE8"/>
    <w:rsid w:val="002F1F4A"/>
    <w:rsid w:val="002F49D3"/>
    <w:rsid w:val="002F5997"/>
    <w:rsid w:val="00302FF3"/>
    <w:rsid w:val="003034D6"/>
    <w:rsid w:val="00304991"/>
    <w:rsid w:val="0030581E"/>
    <w:rsid w:val="00305C87"/>
    <w:rsid w:val="00305F75"/>
    <w:rsid w:val="00306A30"/>
    <w:rsid w:val="00306EA2"/>
    <w:rsid w:val="00312E05"/>
    <w:rsid w:val="00315CBD"/>
    <w:rsid w:val="003203B9"/>
    <w:rsid w:val="00322344"/>
    <w:rsid w:val="00322D75"/>
    <w:rsid w:val="00322D95"/>
    <w:rsid w:val="003238B9"/>
    <w:rsid w:val="003253F2"/>
    <w:rsid w:val="00325611"/>
    <w:rsid w:val="00326882"/>
    <w:rsid w:val="00326A87"/>
    <w:rsid w:val="00326FF6"/>
    <w:rsid w:val="00332E64"/>
    <w:rsid w:val="003338F4"/>
    <w:rsid w:val="00336164"/>
    <w:rsid w:val="00337B56"/>
    <w:rsid w:val="003403F0"/>
    <w:rsid w:val="003420E1"/>
    <w:rsid w:val="00342370"/>
    <w:rsid w:val="00345D22"/>
    <w:rsid w:val="00345E6B"/>
    <w:rsid w:val="00346E7E"/>
    <w:rsid w:val="00350D28"/>
    <w:rsid w:val="003513C4"/>
    <w:rsid w:val="003517B5"/>
    <w:rsid w:val="00353FBA"/>
    <w:rsid w:val="00355975"/>
    <w:rsid w:val="00355D91"/>
    <w:rsid w:val="00364CAE"/>
    <w:rsid w:val="00364EC9"/>
    <w:rsid w:val="00366856"/>
    <w:rsid w:val="00367E64"/>
    <w:rsid w:val="0037032E"/>
    <w:rsid w:val="003733AF"/>
    <w:rsid w:val="003753B6"/>
    <w:rsid w:val="003757AD"/>
    <w:rsid w:val="00375A97"/>
    <w:rsid w:val="003768CF"/>
    <w:rsid w:val="00382001"/>
    <w:rsid w:val="0038302F"/>
    <w:rsid w:val="0038509A"/>
    <w:rsid w:val="00386B13"/>
    <w:rsid w:val="00387E31"/>
    <w:rsid w:val="00391724"/>
    <w:rsid w:val="00392803"/>
    <w:rsid w:val="003948F3"/>
    <w:rsid w:val="003A0D36"/>
    <w:rsid w:val="003A1E4D"/>
    <w:rsid w:val="003A223D"/>
    <w:rsid w:val="003A3611"/>
    <w:rsid w:val="003A4282"/>
    <w:rsid w:val="003A573C"/>
    <w:rsid w:val="003A576C"/>
    <w:rsid w:val="003A6E39"/>
    <w:rsid w:val="003B165D"/>
    <w:rsid w:val="003B2B53"/>
    <w:rsid w:val="003B3029"/>
    <w:rsid w:val="003B5039"/>
    <w:rsid w:val="003B572F"/>
    <w:rsid w:val="003B6B7E"/>
    <w:rsid w:val="003B6BA0"/>
    <w:rsid w:val="003C09D6"/>
    <w:rsid w:val="003C106B"/>
    <w:rsid w:val="003C5E42"/>
    <w:rsid w:val="003D395B"/>
    <w:rsid w:val="003D61BA"/>
    <w:rsid w:val="003D677A"/>
    <w:rsid w:val="003E040E"/>
    <w:rsid w:val="003E1FA5"/>
    <w:rsid w:val="003E3519"/>
    <w:rsid w:val="003E5832"/>
    <w:rsid w:val="003E5EDC"/>
    <w:rsid w:val="003F04C7"/>
    <w:rsid w:val="003F1395"/>
    <w:rsid w:val="003F1ED9"/>
    <w:rsid w:val="003F26EB"/>
    <w:rsid w:val="003F54F6"/>
    <w:rsid w:val="003F6D54"/>
    <w:rsid w:val="00400AC3"/>
    <w:rsid w:val="00402E26"/>
    <w:rsid w:val="00405654"/>
    <w:rsid w:val="00405F3B"/>
    <w:rsid w:val="00406821"/>
    <w:rsid w:val="00407223"/>
    <w:rsid w:val="004118F3"/>
    <w:rsid w:val="004126CF"/>
    <w:rsid w:val="00413154"/>
    <w:rsid w:val="004143A7"/>
    <w:rsid w:val="004144D1"/>
    <w:rsid w:val="004174B6"/>
    <w:rsid w:val="00422431"/>
    <w:rsid w:val="004229B8"/>
    <w:rsid w:val="00424202"/>
    <w:rsid w:val="00425B49"/>
    <w:rsid w:val="00431930"/>
    <w:rsid w:val="00433422"/>
    <w:rsid w:val="00433955"/>
    <w:rsid w:val="00434789"/>
    <w:rsid w:val="0043514A"/>
    <w:rsid w:val="00437CD2"/>
    <w:rsid w:val="004416DC"/>
    <w:rsid w:val="00441CAE"/>
    <w:rsid w:val="0044343A"/>
    <w:rsid w:val="00443452"/>
    <w:rsid w:val="00443809"/>
    <w:rsid w:val="00443C5E"/>
    <w:rsid w:val="00446679"/>
    <w:rsid w:val="00451F75"/>
    <w:rsid w:val="00452B7A"/>
    <w:rsid w:val="00453652"/>
    <w:rsid w:val="004556FC"/>
    <w:rsid w:val="004569A1"/>
    <w:rsid w:val="00460F0C"/>
    <w:rsid w:val="004615EC"/>
    <w:rsid w:val="00462CD6"/>
    <w:rsid w:val="00464C72"/>
    <w:rsid w:val="00470F02"/>
    <w:rsid w:val="00472353"/>
    <w:rsid w:val="004735F2"/>
    <w:rsid w:val="00476199"/>
    <w:rsid w:val="00480031"/>
    <w:rsid w:val="004823B2"/>
    <w:rsid w:val="004850B0"/>
    <w:rsid w:val="00486F2B"/>
    <w:rsid w:val="004875C3"/>
    <w:rsid w:val="0048761B"/>
    <w:rsid w:val="00491232"/>
    <w:rsid w:val="00492818"/>
    <w:rsid w:val="00492AEC"/>
    <w:rsid w:val="00492FBE"/>
    <w:rsid w:val="0049310A"/>
    <w:rsid w:val="00493970"/>
    <w:rsid w:val="0049739C"/>
    <w:rsid w:val="004A0208"/>
    <w:rsid w:val="004A140A"/>
    <w:rsid w:val="004A3AD9"/>
    <w:rsid w:val="004A3AEE"/>
    <w:rsid w:val="004A40B1"/>
    <w:rsid w:val="004A5D2C"/>
    <w:rsid w:val="004A6C3B"/>
    <w:rsid w:val="004A72FF"/>
    <w:rsid w:val="004B2111"/>
    <w:rsid w:val="004B286D"/>
    <w:rsid w:val="004B569B"/>
    <w:rsid w:val="004B608D"/>
    <w:rsid w:val="004B6BC1"/>
    <w:rsid w:val="004B7801"/>
    <w:rsid w:val="004C0DCC"/>
    <w:rsid w:val="004C2E99"/>
    <w:rsid w:val="004C316F"/>
    <w:rsid w:val="004C73E7"/>
    <w:rsid w:val="004D1EF7"/>
    <w:rsid w:val="004D41C0"/>
    <w:rsid w:val="004D4362"/>
    <w:rsid w:val="004E3D2F"/>
    <w:rsid w:val="004E4854"/>
    <w:rsid w:val="004E4B23"/>
    <w:rsid w:val="004E4E15"/>
    <w:rsid w:val="004E521A"/>
    <w:rsid w:val="004E67CC"/>
    <w:rsid w:val="004F0E0F"/>
    <w:rsid w:val="004F33D9"/>
    <w:rsid w:val="004F3830"/>
    <w:rsid w:val="004F4C24"/>
    <w:rsid w:val="004F4CF7"/>
    <w:rsid w:val="00504402"/>
    <w:rsid w:val="005105D9"/>
    <w:rsid w:val="00510B46"/>
    <w:rsid w:val="00511346"/>
    <w:rsid w:val="00512DF1"/>
    <w:rsid w:val="005130A7"/>
    <w:rsid w:val="005148F0"/>
    <w:rsid w:val="00515E8E"/>
    <w:rsid w:val="00517A26"/>
    <w:rsid w:val="005204AE"/>
    <w:rsid w:val="00520BB4"/>
    <w:rsid w:val="005213D8"/>
    <w:rsid w:val="00527F7D"/>
    <w:rsid w:val="00531BFC"/>
    <w:rsid w:val="00532B1E"/>
    <w:rsid w:val="00534520"/>
    <w:rsid w:val="005373C0"/>
    <w:rsid w:val="00541CA5"/>
    <w:rsid w:val="00542BB1"/>
    <w:rsid w:val="005441C1"/>
    <w:rsid w:val="005441D6"/>
    <w:rsid w:val="00545B10"/>
    <w:rsid w:val="0056112E"/>
    <w:rsid w:val="00562361"/>
    <w:rsid w:val="00562573"/>
    <w:rsid w:val="00563614"/>
    <w:rsid w:val="00567368"/>
    <w:rsid w:val="0057103A"/>
    <w:rsid w:val="00573936"/>
    <w:rsid w:val="00573BA0"/>
    <w:rsid w:val="00574263"/>
    <w:rsid w:val="0057460D"/>
    <w:rsid w:val="005802C0"/>
    <w:rsid w:val="00584C64"/>
    <w:rsid w:val="00590BEE"/>
    <w:rsid w:val="00591261"/>
    <w:rsid w:val="00591732"/>
    <w:rsid w:val="005942A2"/>
    <w:rsid w:val="00594ADD"/>
    <w:rsid w:val="0059532C"/>
    <w:rsid w:val="00597530"/>
    <w:rsid w:val="005A1F28"/>
    <w:rsid w:val="005A27CA"/>
    <w:rsid w:val="005A393C"/>
    <w:rsid w:val="005A595C"/>
    <w:rsid w:val="005B1D46"/>
    <w:rsid w:val="005B29D9"/>
    <w:rsid w:val="005B2BA1"/>
    <w:rsid w:val="005B2DD0"/>
    <w:rsid w:val="005B514C"/>
    <w:rsid w:val="005C0484"/>
    <w:rsid w:val="005C2589"/>
    <w:rsid w:val="005C2AAF"/>
    <w:rsid w:val="005C3D3A"/>
    <w:rsid w:val="005D16A3"/>
    <w:rsid w:val="005D32D5"/>
    <w:rsid w:val="005D460D"/>
    <w:rsid w:val="005D520C"/>
    <w:rsid w:val="005D6EA7"/>
    <w:rsid w:val="005E274D"/>
    <w:rsid w:val="005E39D1"/>
    <w:rsid w:val="005E3B9A"/>
    <w:rsid w:val="005E5171"/>
    <w:rsid w:val="005E660A"/>
    <w:rsid w:val="005F026A"/>
    <w:rsid w:val="005F0437"/>
    <w:rsid w:val="005F4607"/>
    <w:rsid w:val="005F4DFB"/>
    <w:rsid w:val="005F629A"/>
    <w:rsid w:val="00600028"/>
    <w:rsid w:val="00602291"/>
    <w:rsid w:val="006049D0"/>
    <w:rsid w:val="00607842"/>
    <w:rsid w:val="006079E9"/>
    <w:rsid w:val="00612591"/>
    <w:rsid w:val="00613EBB"/>
    <w:rsid w:val="00617741"/>
    <w:rsid w:val="006213BC"/>
    <w:rsid w:val="0062330D"/>
    <w:rsid w:val="00623C24"/>
    <w:rsid w:val="00623F2A"/>
    <w:rsid w:val="006260B3"/>
    <w:rsid w:val="00626F17"/>
    <w:rsid w:val="006305DA"/>
    <w:rsid w:val="00631BF2"/>
    <w:rsid w:val="0063545D"/>
    <w:rsid w:val="00640B65"/>
    <w:rsid w:val="00644B00"/>
    <w:rsid w:val="006547FD"/>
    <w:rsid w:val="006603C0"/>
    <w:rsid w:val="00660B5D"/>
    <w:rsid w:val="00663A54"/>
    <w:rsid w:val="006646A9"/>
    <w:rsid w:val="00665411"/>
    <w:rsid w:val="00666A11"/>
    <w:rsid w:val="00666F7E"/>
    <w:rsid w:val="00671898"/>
    <w:rsid w:val="00672436"/>
    <w:rsid w:val="006747FA"/>
    <w:rsid w:val="00675FDC"/>
    <w:rsid w:val="00680ADB"/>
    <w:rsid w:val="006829EE"/>
    <w:rsid w:val="006849E7"/>
    <w:rsid w:val="00685BA6"/>
    <w:rsid w:val="00687BAE"/>
    <w:rsid w:val="0069052E"/>
    <w:rsid w:val="00690737"/>
    <w:rsid w:val="0069118B"/>
    <w:rsid w:val="0069229D"/>
    <w:rsid w:val="00694DEC"/>
    <w:rsid w:val="00695295"/>
    <w:rsid w:val="0069683D"/>
    <w:rsid w:val="00696D7D"/>
    <w:rsid w:val="006A1FEF"/>
    <w:rsid w:val="006A5E29"/>
    <w:rsid w:val="006B0D11"/>
    <w:rsid w:val="006B4145"/>
    <w:rsid w:val="006B5E22"/>
    <w:rsid w:val="006C1EA5"/>
    <w:rsid w:val="006C3297"/>
    <w:rsid w:val="006C335A"/>
    <w:rsid w:val="006C33B9"/>
    <w:rsid w:val="006C46C8"/>
    <w:rsid w:val="006C5ED2"/>
    <w:rsid w:val="006C62DB"/>
    <w:rsid w:val="006C6C29"/>
    <w:rsid w:val="006C6F0E"/>
    <w:rsid w:val="006C7000"/>
    <w:rsid w:val="006C7BBA"/>
    <w:rsid w:val="006D2C2A"/>
    <w:rsid w:val="006D5091"/>
    <w:rsid w:val="006D51D4"/>
    <w:rsid w:val="006D58A4"/>
    <w:rsid w:val="006D5E4E"/>
    <w:rsid w:val="006D74CF"/>
    <w:rsid w:val="006E11BF"/>
    <w:rsid w:val="006E4396"/>
    <w:rsid w:val="006E76AF"/>
    <w:rsid w:val="006F08C1"/>
    <w:rsid w:val="006F151D"/>
    <w:rsid w:val="006F48D5"/>
    <w:rsid w:val="006F5A3D"/>
    <w:rsid w:val="006F6778"/>
    <w:rsid w:val="006F75F6"/>
    <w:rsid w:val="007016B0"/>
    <w:rsid w:val="00701A66"/>
    <w:rsid w:val="00701B8E"/>
    <w:rsid w:val="00701D15"/>
    <w:rsid w:val="0070266E"/>
    <w:rsid w:val="00703454"/>
    <w:rsid w:val="0070352C"/>
    <w:rsid w:val="0070372D"/>
    <w:rsid w:val="00705753"/>
    <w:rsid w:val="00707EC8"/>
    <w:rsid w:val="007143B9"/>
    <w:rsid w:val="00714C9F"/>
    <w:rsid w:val="007201E2"/>
    <w:rsid w:val="00720674"/>
    <w:rsid w:val="00723D0C"/>
    <w:rsid w:val="00723E85"/>
    <w:rsid w:val="00723F34"/>
    <w:rsid w:val="00730840"/>
    <w:rsid w:val="00730F0E"/>
    <w:rsid w:val="007328F3"/>
    <w:rsid w:val="00734C27"/>
    <w:rsid w:val="00743639"/>
    <w:rsid w:val="00745675"/>
    <w:rsid w:val="00750B4B"/>
    <w:rsid w:val="007523F8"/>
    <w:rsid w:val="00752849"/>
    <w:rsid w:val="0075322E"/>
    <w:rsid w:val="00754743"/>
    <w:rsid w:val="007559B2"/>
    <w:rsid w:val="007561F0"/>
    <w:rsid w:val="00760DDC"/>
    <w:rsid w:val="00761A7E"/>
    <w:rsid w:val="00761C7E"/>
    <w:rsid w:val="00761CD2"/>
    <w:rsid w:val="00763222"/>
    <w:rsid w:val="0076450B"/>
    <w:rsid w:val="00766510"/>
    <w:rsid w:val="007665F5"/>
    <w:rsid w:val="00771A15"/>
    <w:rsid w:val="007724D5"/>
    <w:rsid w:val="00774348"/>
    <w:rsid w:val="00777760"/>
    <w:rsid w:val="00781A6D"/>
    <w:rsid w:val="007862D0"/>
    <w:rsid w:val="00787857"/>
    <w:rsid w:val="00790799"/>
    <w:rsid w:val="00792863"/>
    <w:rsid w:val="00796C14"/>
    <w:rsid w:val="00796E18"/>
    <w:rsid w:val="007A33F5"/>
    <w:rsid w:val="007A595B"/>
    <w:rsid w:val="007B02E0"/>
    <w:rsid w:val="007B1991"/>
    <w:rsid w:val="007B3CD4"/>
    <w:rsid w:val="007B43C1"/>
    <w:rsid w:val="007B6AFC"/>
    <w:rsid w:val="007C0CAA"/>
    <w:rsid w:val="007C2874"/>
    <w:rsid w:val="007C3C98"/>
    <w:rsid w:val="007C4ED8"/>
    <w:rsid w:val="007C5FB6"/>
    <w:rsid w:val="007D2E93"/>
    <w:rsid w:val="007D4B39"/>
    <w:rsid w:val="007D5037"/>
    <w:rsid w:val="007D68FD"/>
    <w:rsid w:val="007D7DB1"/>
    <w:rsid w:val="007E137A"/>
    <w:rsid w:val="007E1D36"/>
    <w:rsid w:val="007E4FAE"/>
    <w:rsid w:val="007E7C63"/>
    <w:rsid w:val="007F0946"/>
    <w:rsid w:val="007F225F"/>
    <w:rsid w:val="007F47D5"/>
    <w:rsid w:val="007F54E8"/>
    <w:rsid w:val="007F640D"/>
    <w:rsid w:val="007F77B0"/>
    <w:rsid w:val="00807024"/>
    <w:rsid w:val="00810052"/>
    <w:rsid w:val="008103BB"/>
    <w:rsid w:val="008104DA"/>
    <w:rsid w:val="00811B88"/>
    <w:rsid w:val="00815FC1"/>
    <w:rsid w:val="0081618E"/>
    <w:rsid w:val="008172C3"/>
    <w:rsid w:val="00820355"/>
    <w:rsid w:val="00820AC4"/>
    <w:rsid w:val="00821A2C"/>
    <w:rsid w:val="0082629B"/>
    <w:rsid w:val="0083005A"/>
    <w:rsid w:val="008304A4"/>
    <w:rsid w:val="008304BB"/>
    <w:rsid w:val="00830FA5"/>
    <w:rsid w:val="00831AD3"/>
    <w:rsid w:val="00832BE7"/>
    <w:rsid w:val="008333BC"/>
    <w:rsid w:val="00834E6F"/>
    <w:rsid w:val="008362BB"/>
    <w:rsid w:val="00837A71"/>
    <w:rsid w:val="00843994"/>
    <w:rsid w:val="008440D1"/>
    <w:rsid w:val="00844777"/>
    <w:rsid w:val="00844B46"/>
    <w:rsid w:val="00851F8E"/>
    <w:rsid w:val="00854CA2"/>
    <w:rsid w:val="00856719"/>
    <w:rsid w:val="0085794F"/>
    <w:rsid w:val="00862E4F"/>
    <w:rsid w:val="0086314B"/>
    <w:rsid w:val="0086398E"/>
    <w:rsid w:val="00864B6C"/>
    <w:rsid w:val="00865092"/>
    <w:rsid w:val="00867BF0"/>
    <w:rsid w:val="00872202"/>
    <w:rsid w:val="008732E0"/>
    <w:rsid w:val="008750A3"/>
    <w:rsid w:val="00877C11"/>
    <w:rsid w:val="0088574F"/>
    <w:rsid w:val="00887A20"/>
    <w:rsid w:val="008905C6"/>
    <w:rsid w:val="00892B33"/>
    <w:rsid w:val="00892E7C"/>
    <w:rsid w:val="00895286"/>
    <w:rsid w:val="0089534C"/>
    <w:rsid w:val="008A01FC"/>
    <w:rsid w:val="008A3B49"/>
    <w:rsid w:val="008A428D"/>
    <w:rsid w:val="008A63B2"/>
    <w:rsid w:val="008A7915"/>
    <w:rsid w:val="008B2101"/>
    <w:rsid w:val="008B2431"/>
    <w:rsid w:val="008B4D8C"/>
    <w:rsid w:val="008B7750"/>
    <w:rsid w:val="008C0230"/>
    <w:rsid w:val="008C410B"/>
    <w:rsid w:val="008C5634"/>
    <w:rsid w:val="008C6F34"/>
    <w:rsid w:val="008D03F2"/>
    <w:rsid w:val="008D28D4"/>
    <w:rsid w:val="008D2B9B"/>
    <w:rsid w:val="008D356A"/>
    <w:rsid w:val="008D5386"/>
    <w:rsid w:val="008D5B12"/>
    <w:rsid w:val="008D686E"/>
    <w:rsid w:val="008E06B6"/>
    <w:rsid w:val="008E5B24"/>
    <w:rsid w:val="008E5B36"/>
    <w:rsid w:val="008E6D65"/>
    <w:rsid w:val="008E6D8F"/>
    <w:rsid w:val="008E7F16"/>
    <w:rsid w:val="008F4010"/>
    <w:rsid w:val="008F5A96"/>
    <w:rsid w:val="009022E6"/>
    <w:rsid w:val="00904596"/>
    <w:rsid w:val="00905CF8"/>
    <w:rsid w:val="0090679C"/>
    <w:rsid w:val="00906906"/>
    <w:rsid w:val="00907D41"/>
    <w:rsid w:val="009119B8"/>
    <w:rsid w:val="00912895"/>
    <w:rsid w:val="00912BA0"/>
    <w:rsid w:val="00923FB3"/>
    <w:rsid w:val="009267EA"/>
    <w:rsid w:val="00926B78"/>
    <w:rsid w:val="00927A4D"/>
    <w:rsid w:val="00931150"/>
    <w:rsid w:val="009354C0"/>
    <w:rsid w:val="00937F08"/>
    <w:rsid w:val="00937F40"/>
    <w:rsid w:val="009409F9"/>
    <w:rsid w:val="00940AF9"/>
    <w:rsid w:val="009410D0"/>
    <w:rsid w:val="00941BE2"/>
    <w:rsid w:val="0094254F"/>
    <w:rsid w:val="00943153"/>
    <w:rsid w:val="00943DEB"/>
    <w:rsid w:val="009448C8"/>
    <w:rsid w:val="00951843"/>
    <w:rsid w:val="00951E49"/>
    <w:rsid w:val="009521B8"/>
    <w:rsid w:val="00952615"/>
    <w:rsid w:val="0095297B"/>
    <w:rsid w:val="009563F6"/>
    <w:rsid w:val="00963F3B"/>
    <w:rsid w:val="00966DAE"/>
    <w:rsid w:val="00970C14"/>
    <w:rsid w:val="009748C2"/>
    <w:rsid w:val="00974C9F"/>
    <w:rsid w:val="0097598D"/>
    <w:rsid w:val="0097685D"/>
    <w:rsid w:val="00976936"/>
    <w:rsid w:val="00976E48"/>
    <w:rsid w:val="00976EB9"/>
    <w:rsid w:val="00981725"/>
    <w:rsid w:val="009822D5"/>
    <w:rsid w:val="009823A8"/>
    <w:rsid w:val="00986618"/>
    <w:rsid w:val="0098799A"/>
    <w:rsid w:val="00990C1A"/>
    <w:rsid w:val="009924E1"/>
    <w:rsid w:val="009A0ADB"/>
    <w:rsid w:val="009A23EB"/>
    <w:rsid w:val="009A4D35"/>
    <w:rsid w:val="009A77C3"/>
    <w:rsid w:val="009B0115"/>
    <w:rsid w:val="009B056F"/>
    <w:rsid w:val="009B284D"/>
    <w:rsid w:val="009B582B"/>
    <w:rsid w:val="009B6979"/>
    <w:rsid w:val="009B7450"/>
    <w:rsid w:val="009C6537"/>
    <w:rsid w:val="009C6E10"/>
    <w:rsid w:val="009C7724"/>
    <w:rsid w:val="009D1599"/>
    <w:rsid w:val="009D3DB0"/>
    <w:rsid w:val="009D5EF3"/>
    <w:rsid w:val="009D704C"/>
    <w:rsid w:val="009D7D6A"/>
    <w:rsid w:val="009E0FDD"/>
    <w:rsid w:val="009E1F33"/>
    <w:rsid w:val="009E3C3F"/>
    <w:rsid w:val="009E462A"/>
    <w:rsid w:val="009E525F"/>
    <w:rsid w:val="009E6414"/>
    <w:rsid w:val="009E6E31"/>
    <w:rsid w:val="009E7540"/>
    <w:rsid w:val="009F204B"/>
    <w:rsid w:val="009F23CC"/>
    <w:rsid w:val="009F2569"/>
    <w:rsid w:val="009F2CEF"/>
    <w:rsid w:val="009F3FB9"/>
    <w:rsid w:val="009F44F5"/>
    <w:rsid w:val="009F56FE"/>
    <w:rsid w:val="009F640B"/>
    <w:rsid w:val="009F6841"/>
    <w:rsid w:val="00A00B28"/>
    <w:rsid w:val="00A03BCD"/>
    <w:rsid w:val="00A04F8F"/>
    <w:rsid w:val="00A060C3"/>
    <w:rsid w:val="00A06403"/>
    <w:rsid w:val="00A13446"/>
    <w:rsid w:val="00A14107"/>
    <w:rsid w:val="00A168A5"/>
    <w:rsid w:val="00A168E0"/>
    <w:rsid w:val="00A20294"/>
    <w:rsid w:val="00A20F07"/>
    <w:rsid w:val="00A215BF"/>
    <w:rsid w:val="00A225C7"/>
    <w:rsid w:val="00A322FE"/>
    <w:rsid w:val="00A328B7"/>
    <w:rsid w:val="00A33870"/>
    <w:rsid w:val="00A33941"/>
    <w:rsid w:val="00A33F78"/>
    <w:rsid w:val="00A3427E"/>
    <w:rsid w:val="00A342AD"/>
    <w:rsid w:val="00A35494"/>
    <w:rsid w:val="00A35B23"/>
    <w:rsid w:val="00A36868"/>
    <w:rsid w:val="00A36AD0"/>
    <w:rsid w:val="00A3704E"/>
    <w:rsid w:val="00A419C8"/>
    <w:rsid w:val="00A429D7"/>
    <w:rsid w:val="00A4572F"/>
    <w:rsid w:val="00A45BA0"/>
    <w:rsid w:val="00A4639E"/>
    <w:rsid w:val="00A47F1F"/>
    <w:rsid w:val="00A50566"/>
    <w:rsid w:val="00A51654"/>
    <w:rsid w:val="00A54613"/>
    <w:rsid w:val="00A546BB"/>
    <w:rsid w:val="00A55A87"/>
    <w:rsid w:val="00A56114"/>
    <w:rsid w:val="00A568CA"/>
    <w:rsid w:val="00A57040"/>
    <w:rsid w:val="00A571CA"/>
    <w:rsid w:val="00A57602"/>
    <w:rsid w:val="00A63C47"/>
    <w:rsid w:val="00A647F8"/>
    <w:rsid w:val="00A64EBA"/>
    <w:rsid w:val="00A65894"/>
    <w:rsid w:val="00A672CF"/>
    <w:rsid w:val="00A70363"/>
    <w:rsid w:val="00A717A0"/>
    <w:rsid w:val="00A7263C"/>
    <w:rsid w:val="00A726ED"/>
    <w:rsid w:val="00A748F7"/>
    <w:rsid w:val="00A77625"/>
    <w:rsid w:val="00A77936"/>
    <w:rsid w:val="00A77EB5"/>
    <w:rsid w:val="00A804E4"/>
    <w:rsid w:val="00A81192"/>
    <w:rsid w:val="00A81311"/>
    <w:rsid w:val="00A82676"/>
    <w:rsid w:val="00A832C1"/>
    <w:rsid w:val="00A8427D"/>
    <w:rsid w:val="00A85C01"/>
    <w:rsid w:val="00A8772A"/>
    <w:rsid w:val="00A8799A"/>
    <w:rsid w:val="00A90529"/>
    <w:rsid w:val="00A9111E"/>
    <w:rsid w:val="00A914C0"/>
    <w:rsid w:val="00A91B0B"/>
    <w:rsid w:val="00A939ED"/>
    <w:rsid w:val="00A948DC"/>
    <w:rsid w:val="00A9597C"/>
    <w:rsid w:val="00AA0416"/>
    <w:rsid w:val="00AA188B"/>
    <w:rsid w:val="00AA1D83"/>
    <w:rsid w:val="00AA2687"/>
    <w:rsid w:val="00AA2AE8"/>
    <w:rsid w:val="00AA5958"/>
    <w:rsid w:val="00AA6602"/>
    <w:rsid w:val="00AA70E3"/>
    <w:rsid w:val="00AA72C9"/>
    <w:rsid w:val="00AA7DD8"/>
    <w:rsid w:val="00AB0CE0"/>
    <w:rsid w:val="00AB2D59"/>
    <w:rsid w:val="00AB3F3F"/>
    <w:rsid w:val="00AB46BB"/>
    <w:rsid w:val="00AB77C0"/>
    <w:rsid w:val="00AC0B05"/>
    <w:rsid w:val="00AC19AB"/>
    <w:rsid w:val="00AC2B5B"/>
    <w:rsid w:val="00AC3E11"/>
    <w:rsid w:val="00AC4CD0"/>
    <w:rsid w:val="00AC6B53"/>
    <w:rsid w:val="00AC6E62"/>
    <w:rsid w:val="00AD0B88"/>
    <w:rsid w:val="00AD1BBF"/>
    <w:rsid w:val="00AD33A8"/>
    <w:rsid w:val="00AD3AFD"/>
    <w:rsid w:val="00AD45F0"/>
    <w:rsid w:val="00AD6D53"/>
    <w:rsid w:val="00AD75CF"/>
    <w:rsid w:val="00AD75DE"/>
    <w:rsid w:val="00AE113C"/>
    <w:rsid w:val="00AE5007"/>
    <w:rsid w:val="00AE70D0"/>
    <w:rsid w:val="00AF14F7"/>
    <w:rsid w:val="00AF5075"/>
    <w:rsid w:val="00AF5C70"/>
    <w:rsid w:val="00AF7472"/>
    <w:rsid w:val="00B01D87"/>
    <w:rsid w:val="00B02135"/>
    <w:rsid w:val="00B13A4F"/>
    <w:rsid w:val="00B15A9B"/>
    <w:rsid w:val="00B1604E"/>
    <w:rsid w:val="00B20ADA"/>
    <w:rsid w:val="00B21D6A"/>
    <w:rsid w:val="00B24555"/>
    <w:rsid w:val="00B25E59"/>
    <w:rsid w:val="00B25F87"/>
    <w:rsid w:val="00B320F2"/>
    <w:rsid w:val="00B339E8"/>
    <w:rsid w:val="00B367CA"/>
    <w:rsid w:val="00B36A8B"/>
    <w:rsid w:val="00B36AE4"/>
    <w:rsid w:val="00B375FA"/>
    <w:rsid w:val="00B41751"/>
    <w:rsid w:val="00B41FEC"/>
    <w:rsid w:val="00B423DA"/>
    <w:rsid w:val="00B43A14"/>
    <w:rsid w:val="00B4495E"/>
    <w:rsid w:val="00B46F07"/>
    <w:rsid w:val="00B478EE"/>
    <w:rsid w:val="00B528C6"/>
    <w:rsid w:val="00B5325D"/>
    <w:rsid w:val="00B538BA"/>
    <w:rsid w:val="00B547D4"/>
    <w:rsid w:val="00B55752"/>
    <w:rsid w:val="00B55CB2"/>
    <w:rsid w:val="00B55F6E"/>
    <w:rsid w:val="00B56C05"/>
    <w:rsid w:val="00B63274"/>
    <w:rsid w:val="00B632BC"/>
    <w:rsid w:val="00B63F3C"/>
    <w:rsid w:val="00B64CC9"/>
    <w:rsid w:val="00B671BC"/>
    <w:rsid w:val="00B73462"/>
    <w:rsid w:val="00B75A5D"/>
    <w:rsid w:val="00B76B05"/>
    <w:rsid w:val="00B812CE"/>
    <w:rsid w:val="00B82C02"/>
    <w:rsid w:val="00B83400"/>
    <w:rsid w:val="00B84A1D"/>
    <w:rsid w:val="00B85D42"/>
    <w:rsid w:val="00B86620"/>
    <w:rsid w:val="00B86C53"/>
    <w:rsid w:val="00B9220D"/>
    <w:rsid w:val="00B92989"/>
    <w:rsid w:val="00BA08F3"/>
    <w:rsid w:val="00BA0EAF"/>
    <w:rsid w:val="00BA1741"/>
    <w:rsid w:val="00BA3AB1"/>
    <w:rsid w:val="00BA41F1"/>
    <w:rsid w:val="00BA4D90"/>
    <w:rsid w:val="00BA6305"/>
    <w:rsid w:val="00BA642D"/>
    <w:rsid w:val="00BA7BFA"/>
    <w:rsid w:val="00BB2948"/>
    <w:rsid w:val="00BB2AE2"/>
    <w:rsid w:val="00BB6B7C"/>
    <w:rsid w:val="00BB7705"/>
    <w:rsid w:val="00BB7820"/>
    <w:rsid w:val="00BB78FE"/>
    <w:rsid w:val="00BC235A"/>
    <w:rsid w:val="00BC2700"/>
    <w:rsid w:val="00BC2AC8"/>
    <w:rsid w:val="00BC2D70"/>
    <w:rsid w:val="00BC33FB"/>
    <w:rsid w:val="00BC3815"/>
    <w:rsid w:val="00BC4CB5"/>
    <w:rsid w:val="00BC5BF3"/>
    <w:rsid w:val="00BC7A49"/>
    <w:rsid w:val="00BD33EB"/>
    <w:rsid w:val="00BD3875"/>
    <w:rsid w:val="00BD3DBF"/>
    <w:rsid w:val="00BD438C"/>
    <w:rsid w:val="00BD6888"/>
    <w:rsid w:val="00BD7CCF"/>
    <w:rsid w:val="00BE09BA"/>
    <w:rsid w:val="00BE1CEB"/>
    <w:rsid w:val="00BE2433"/>
    <w:rsid w:val="00BE4775"/>
    <w:rsid w:val="00BE5B45"/>
    <w:rsid w:val="00BE5E84"/>
    <w:rsid w:val="00BE71E9"/>
    <w:rsid w:val="00BE7705"/>
    <w:rsid w:val="00BE7C45"/>
    <w:rsid w:val="00BF75D9"/>
    <w:rsid w:val="00BF768E"/>
    <w:rsid w:val="00BF7C33"/>
    <w:rsid w:val="00C00288"/>
    <w:rsid w:val="00C005FC"/>
    <w:rsid w:val="00C00EC0"/>
    <w:rsid w:val="00C01276"/>
    <w:rsid w:val="00C04303"/>
    <w:rsid w:val="00C05760"/>
    <w:rsid w:val="00C11BE6"/>
    <w:rsid w:val="00C11EAE"/>
    <w:rsid w:val="00C1232B"/>
    <w:rsid w:val="00C1300F"/>
    <w:rsid w:val="00C1353A"/>
    <w:rsid w:val="00C14DF2"/>
    <w:rsid w:val="00C17AD9"/>
    <w:rsid w:val="00C21722"/>
    <w:rsid w:val="00C2201D"/>
    <w:rsid w:val="00C22F45"/>
    <w:rsid w:val="00C24DCD"/>
    <w:rsid w:val="00C25836"/>
    <w:rsid w:val="00C26587"/>
    <w:rsid w:val="00C27EA3"/>
    <w:rsid w:val="00C35371"/>
    <w:rsid w:val="00C35443"/>
    <w:rsid w:val="00C4163B"/>
    <w:rsid w:val="00C416D9"/>
    <w:rsid w:val="00C41FBD"/>
    <w:rsid w:val="00C42BD7"/>
    <w:rsid w:val="00C500A0"/>
    <w:rsid w:val="00C538F0"/>
    <w:rsid w:val="00C5451F"/>
    <w:rsid w:val="00C55659"/>
    <w:rsid w:val="00C56CC4"/>
    <w:rsid w:val="00C60157"/>
    <w:rsid w:val="00C63AEF"/>
    <w:rsid w:val="00C63BF3"/>
    <w:rsid w:val="00C66A8F"/>
    <w:rsid w:val="00C70759"/>
    <w:rsid w:val="00C70E72"/>
    <w:rsid w:val="00C70E93"/>
    <w:rsid w:val="00C71BEA"/>
    <w:rsid w:val="00C74944"/>
    <w:rsid w:val="00C779B9"/>
    <w:rsid w:val="00C77D8F"/>
    <w:rsid w:val="00C77DC9"/>
    <w:rsid w:val="00C819EC"/>
    <w:rsid w:val="00C82FEC"/>
    <w:rsid w:val="00C83015"/>
    <w:rsid w:val="00C84701"/>
    <w:rsid w:val="00C86BCF"/>
    <w:rsid w:val="00C927D8"/>
    <w:rsid w:val="00C92B6F"/>
    <w:rsid w:val="00C93F14"/>
    <w:rsid w:val="00C9528C"/>
    <w:rsid w:val="00C976F5"/>
    <w:rsid w:val="00C97957"/>
    <w:rsid w:val="00CA3C04"/>
    <w:rsid w:val="00CA4F57"/>
    <w:rsid w:val="00CA4FDF"/>
    <w:rsid w:val="00CB2A51"/>
    <w:rsid w:val="00CB3017"/>
    <w:rsid w:val="00CB446B"/>
    <w:rsid w:val="00CB4FD4"/>
    <w:rsid w:val="00CB5D59"/>
    <w:rsid w:val="00CB769E"/>
    <w:rsid w:val="00CC01AB"/>
    <w:rsid w:val="00CC1D4B"/>
    <w:rsid w:val="00CC42CA"/>
    <w:rsid w:val="00CC550A"/>
    <w:rsid w:val="00CC5DBF"/>
    <w:rsid w:val="00CD3AE3"/>
    <w:rsid w:val="00CD465C"/>
    <w:rsid w:val="00CD4702"/>
    <w:rsid w:val="00CD4E26"/>
    <w:rsid w:val="00CD5B87"/>
    <w:rsid w:val="00CD5DAF"/>
    <w:rsid w:val="00CE3A11"/>
    <w:rsid w:val="00CE4274"/>
    <w:rsid w:val="00CE4CCB"/>
    <w:rsid w:val="00CE6B23"/>
    <w:rsid w:val="00CF53EB"/>
    <w:rsid w:val="00CF549E"/>
    <w:rsid w:val="00CF5CDE"/>
    <w:rsid w:val="00CF5FF9"/>
    <w:rsid w:val="00CF6A7D"/>
    <w:rsid w:val="00D00B68"/>
    <w:rsid w:val="00D03690"/>
    <w:rsid w:val="00D03ED0"/>
    <w:rsid w:val="00D0491A"/>
    <w:rsid w:val="00D05226"/>
    <w:rsid w:val="00D05A72"/>
    <w:rsid w:val="00D06D5D"/>
    <w:rsid w:val="00D10C72"/>
    <w:rsid w:val="00D168D7"/>
    <w:rsid w:val="00D17800"/>
    <w:rsid w:val="00D20088"/>
    <w:rsid w:val="00D216BD"/>
    <w:rsid w:val="00D21C84"/>
    <w:rsid w:val="00D221B4"/>
    <w:rsid w:val="00D22295"/>
    <w:rsid w:val="00D23C04"/>
    <w:rsid w:val="00D248A9"/>
    <w:rsid w:val="00D31683"/>
    <w:rsid w:val="00D31E89"/>
    <w:rsid w:val="00D35A8C"/>
    <w:rsid w:val="00D3693D"/>
    <w:rsid w:val="00D378BC"/>
    <w:rsid w:val="00D40116"/>
    <w:rsid w:val="00D40748"/>
    <w:rsid w:val="00D41B5A"/>
    <w:rsid w:val="00D41FAF"/>
    <w:rsid w:val="00D428B7"/>
    <w:rsid w:val="00D43BA8"/>
    <w:rsid w:val="00D46EC9"/>
    <w:rsid w:val="00D479EE"/>
    <w:rsid w:val="00D517BE"/>
    <w:rsid w:val="00D52035"/>
    <w:rsid w:val="00D56234"/>
    <w:rsid w:val="00D57D14"/>
    <w:rsid w:val="00D619F3"/>
    <w:rsid w:val="00D620A0"/>
    <w:rsid w:val="00D62319"/>
    <w:rsid w:val="00D63266"/>
    <w:rsid w:val="00D653EF"/>
    <w:rsid w:val="00D65752"/>
    <w:rsid w:val="00D67275"/>
    <w:rsid w:val="00D67711"/>
    <w:rsid w:val="00D71FD7"/>
    <w:rsid w:val="00D735EF"/>
    <w:rsid w:val="00D74902"/>
    <w:rsid w:val="00D76847"/>
    <w:rsid w:val="00D7696B"/>
    <w:rsid w:val="00D81644"/>
    <w:rsid w:val="00D83002"/>
    <w:rsid w:val="00D8480B"/>
    <w:rsid w:val="00D84911"/>
    <w:rsid w:val="00D87D78"/>
    <w:rsid w:val="00D9046D"/>
    <w:rsid w:val="00D91447"/>
    <w:rsid w:val="00D91611"/>
    <w:rsid w:val="00DA10FB"/>
    <w:rsid w:val="00DA7430"/>
    <w:rsid w:val="00DB0E72"/>
    <w:rsid w:val="00DB16A9"/>
    <w:rsid w:val="00DB2ABC"/>
    <w:rsid w:val="00DB3C94"/>
    <w:rsid w:val="00DC0256"/>
    <w:rsid w:val="00DC0A76"/>
    <w:rsid w:val="00DC206A"/>
    <w:rsid w:val="00DC35E8"/>
    <w:rsid w:val="00DC44C7"/>
    <w:rsid w:val="00DC55CF"/>
    <w:rsid w:val="00DC76BF"/>
    <w:rsid w:val="00DD2485"/>
    <w:rsid w:val="00DD5480"/>
    <w:rsid w:val="00DD7AD4"/>
    <w:rsid w:val="00DD7E11"/>
    <w:rsid w:val="00DE02FE"/>
    <w:rsid w:val="00DE2568"/>
    <w:rsid w:val="00DE540F"/>
    <w:rsid w:val="00DE7E43"/>
    <w:rsid w:val="00DF0A59"/>
    <w:rsid w:val="00DF22AD"/>
    <w:rsid w:val="00DF3776"/>
    <w:rsid w:val="00DF5E34"/>
    <w:rsid w:val="00DF61B9"/>
    <w:rsid w:val="00E04F79"/>
    <w:rsid w:val="00E05D0D"/>
    <w:rsid w:val="00E05DE8"/>
    <w:rsid w:val="00E0655C"/>
    <w:rsid w:val="00E11051"/>
    <w:rsid w:val="00E13657"/>
    <w:rsid w:val="00E1601A"/>
    <w:rsid w:val="00E16C98"/>
    <w:rsid w:val="00E170A7"/>
    <w:rsid w:val="00E17B64"/>
    <w:rsid w:val="00E20624"/>
    <w:rsid w:val="00E216FE"/>
    <w:rsid w:val="00E21CD3"/>
    <w:rsid w:val="00E224BC"/>
    <w:rsid w:val="00E262CC"/>
    <w:rsid w:val="00E30A3B"/>
    <w:rsid w:val="00E31410"/>
    <w:rsid w:val="00E33809"/>
    <w:rsid w:val="00E37679"/>
    <w:rsid w:val="00E42A1B"/>
    <w:rsid w:val="00E442CF"/>
    <w:rsid w:val="00E456EA"/>
    <w:rsid w:val="00E45FA8"/>
    <w:rsid w:val="00E46861"/>
    <w:rsid w:val="00E51F34"/>
    <w:rsid w:val="00E52ED9"/>
    <w:rsid w:val="00E543DC"/>
    <w:rsid w:val="00E55CB5"/>
    <w:rsid w:val="00E57A59"/>
    <w:rsid w:val="00E601DA"/>
    <w:rsid w:val="00E6148F"/>
    <w:rsid w:val="00E62ACF"/>
    <w:rsid w:val="00E652D4"/>
    <w:rsid w:val="00E6538B"/>
    <w:rsid w:val="00E75F5E"/>
    <w:rsid w:val="00E814A8"/>
    <w:rsid w:val="00E82179"/>
    <w:rsid w:val="00E827D5"/>
    <w:rsid w:val="00E83536"/>
    <w:rsid w:val="00E8544F"/>
    <w:rsid w:val="00E86691"/>
    <w:rsid w:val="00E86DAB"/>
    <w:rsid w:val="00E87CC9"/>
    <w:rsid w:val="00E92C0B"/>
    <w:rsid w:val="00EA00AE"/>
    <w:rsid w:val="00EA13F3"/>
    <w:rsid w:val="00EA1D7B"/>
    <w:rsid w:val="00EA304D"/>
    <w:rsid w:val="00EA475F"/>
    <w:rsid w:val="00EA4BBD"/>
    <w:rsid w:val="00EA705A"/>
    <w:rsid w:val="00EA7631"/>
    <w:rsid w:val="00EB020C"/>
    <w:rsid w:val="00EB0B5E"/>
    <w:rsid w:val="00EB1125"/>
    <w:rsid w:val="00EC2BF9"/>
    <w:rsid w:val="00EC38CF"/>
    <w:rsid w:val="00ED0154"/>
    <w:rsid w:val="00ED120E"/>
    <w:rsid w:val="00ED1F8C"/>
    <w:rsid w:val="00ED31CB"/>
    <w:rsid w:val="00ED3CA3"/>
    <w:rsid w:val="00ED5283"/>
    <w:rsid w:val="00ED61F6"/>
    <w:rsid w:val="00EE262D"/>
    <w:rsid w:val="00EE2B7C"/>
    <w:rsid w:val="00EE38BB"/>
    <w:rsid w:val="00EE3E3C"/>
    <w:rsid w:val="00EE3FA1"/>
    <w:rsid w:val="00EE4791"/>
    <w:rsid w:val="00EE771D"/>
    <w:rsid w:val="00EF4C26"/>
    <w:rsid w:val="00EF568B"/>
    <w:rsid w:val="00EF627C"/>
    <w:rsid w:val="00EF661C"/>
    <w:rsid w:val="00EF7E54"/>
    <w:rsid w:val="00F00029"/>
    <w:rsid w:val="00F00475"/>
    <w:rsid w:val="00F0089F"/>
    <w:rsid w:val="00F016A7"/>
    <w:rsid w:val="00F02C72"/>
    <w:rsid w:val="00F06AF7"/>
    <w:rsid w:val="00F10D3D"/>
    <w:rsid w:val="00F13C9C"/>
    <w:rsid w:val="00F13F56"/>
    <w:rsid w:val="00F14BE3"/>
    <w:rsid w:val="00F15CFF"/>
    <w:rsid w:val="00F20639"/>
    <w:rsid w:val="00F234EF"/>
    <w:rsid w:val="00F248A3"/>
    <w:rsid w:val="00F255A6"/>
    <w:rsid w:val="00F31328"/>
    <w:rsid w:val="00F32B41"/>
    <w:rsid w:val="00F34257"/>
    <w:rsid w:val="00F34C0B"/>
    <w:rsid w:val="00F34DB4"/>
    <w:rsid w:val="00F35993"/>
    <w:rsid w:val="00F365A4"/>
    <w:rsid w:val="00F40798"/>
    <w:rsid w:val="00F40EC9"/>
    <w:rsid w:val="00F410ED"/>
    <w:rsid w:val="00F42DC9"/>
    <w:rsid w:val="00F5029C"/>
    <w:rsid w:val="00F504B1"/>
    <w:rsid w:val="00F505F1"/>
    <w:rsid w:val="00F51D22"/>
    <w:rsid w:val="00F52594"/>
    <w:rsid w:val="00F53F5B"/>
    <w:rsid w:val="00F54044"/>
    <w:rsid w:val="00F54668"/>
    <w:rsid w:val="00F577B6"/>
    <w:rsid w:val="00F62039"/>
    <w:rsid w:val="00F626DF"/>
    <w:rsid w:val="00F62C7E"/>
    <w:rsid w:val="00F64A77"/>
    <w:rsid w:val="00F64FA7"/>
    <w:rsid w:val="00F653E4"/>
    <w:rsid w:val="00F67552"/>
    <w:rsid w:val="00F71121"/>
    <w:rsid w:val="00F74CD5"/>
    <w:rsid w:val="00F7560F"/>
    <w:rsid w:val="00F75B4A"/>
    <w:rsid w:val="00F76305"/>
    <w:rsid w:val="00F810FE"/>
    <w:rsid w:val="00F86A9A"/>
    <w:rsid w:val="00F90699"/>
    <w:rsid w:val="00F909CA"/>
    <w:rsid w:val="00F92F3D"/>
    <w:rsid w:val="00F93CE2"/>
    <w:rsid w:val="00F97DAF"/>
    <w:rsid w:val="00FA0B65"/>
    <w:rsid w:val="00FA1BD3"/>
    <w:rsid w:val="00FA34EF"/>
    <w:rsid w:val="00FA63AC"/>
    <w:rsid w:val="00FA7FBF"/>
    <w:rsid w:val="00FB061A"/>
    <w:rsid w:val="00FB0FD4"/>
    <w:rsid w:val="00FB12BF"/>
    <w:rsid w:val="00FB4D2A"/>
    <w:rsid w:val="00FC11B8"/>
    <w:rsid w:val="00FC431A"/>
    <w:rsid w:val="00FC4423"/>
    <w:rsid w:val="00FC44B6"/>
    <w:rsid w:val="00FC668C"/>
    <w:rsid w:val="00FC6D07"/>
    <w:rsid w:val="00FC6E01"/>
    <w:rsid w:val="00FC75D0"/>
    <w:rsid w:val="00FD0645"/>
    <w:rsid w:val="00FD0F40"/>
    <w:rsid w:val="00FD1426"/>
    <w:rsid w:val="00FD2BD3"/>
    <w:rsid w:val="00FD3E04"/>
    <w:rsid w:val="00FD45DA"/>
    <w:rsid w:val="00FD46F3"/>
    <w:rsid w:val="00FE122D"/>
    <w:rsid w:val="00FE402C"/>
    <w:rsid w:val="00FE7B92"/>
    <w:rsid w:val="00FE7EC2"/>
    <w:rsid w:val="00FF008F"/>
    <w:rsid w:val="00FF0D57"/>
    <w:rsid w:val="00FF3777"/>
    <w:rsid w:val="00FF4512"/>
    <w:rsid w:val="00FF54FD"/>
    <w:rsid w:val="00FF5F5D"/>
    <w:rsid w:val="00FF6358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98F0"/>
  <w15:docId w15:val="{2FC1B7FF-2964-4228-80AB-EAF87F1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F4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485"/>
    <w:pPr>
      <w:spacing w:after="120"/>
    </w:pPr>
    <w:rPr>
      <w:sz w:val="28"/>
    </w:rPr>
  </w:style>
  <w:style w:type="paragraph" w:styleId="HTML">
    <w:name w:val="HTML Preformatted"/>
    <w:basedOn w:val="a"/>
    <w:link w:val="HTML0"/>
    <w:rsid w:val="00DD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a5">
    <w:name w:val="Содержимое таблицы"/>
    <w:basedOn w:val="a"/>
    <w:rsid w:val="00DD248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IauiBfbe">
    <w:name w:val="Iau?iBfbe"/>
    <w:rsid w:val="00DD2485"/>
    <w:pPr>
      <w:widowControl w:val="0"/>
      <w:suppressAutoHyphens/>
    </w:pPr>
    <w:rPr>
      <w:rFonts w:eastAsia="Arial"/>
      <w:kern w:val="1"/>
      <w:lang w:eastAsia="ar-SA"/>
    </w:rPr>
  </w:style>
  <w:style w:type="paragraph" w:styleId="a6">
    <w:name w:val="header"/>
    <w:basedOn w:val="a"/>
    <w:link w:val="a7"/>
    <w:semiHidden/>
    <w:rsid w:val="00DD248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kern w:val="1"/>
    </w:rPr>
  </w:style>
  <w:style w:type="paragraph" w:styleId="21">
    <w:name w:val="Body Text Indent 2"/>
    <w:basedOn w:val="a"/>
    <w:link w:val="22"/>
    <w:rsid w:val="00DD2485"/>
    <w:pPr>
      <w:spacing w:after="120" w:line="480" w:lineRule="auto"/>
      <w:ind w:left="283"/>
    </w:pPr>
  </w:style>
  <w:style w:type="paragraph" w:customStyle="1" w:styleId="1">
    <w:name w:val="заголовок 1"/>
    <w:basedOn w:val="a"/>
    <w:next w:val="a"/>
    <w:rsid w:val="00DD2485"/>
    <w:pPr>
      <w:keepNext/>
      <w:autoSpaceDE w:val="0"/>
      <w:autoSpaceDN w:val="0"/>
      <w:ind w:firstLine="720"/>
      <w:outlineLvl w:val="0"/>
    </w:pPr>
    <w:rPr>
      <w:sz w:val="28"/>
      <w:szCs w:val="28"/>
    </w:rPr>
  </w:style>
  <w:style w:type="paragraph" w:styleId="a8">
    <w:name w:val="footer"/>
    <w:basedOn w:val="a"/>
    <w:link w:val="a9"/>
    <w:rsid w:val="006C7B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7BBA"/>
  </w:style>
  <w:style w:type="paragraph" w:styleId="ab">
    <w:name w:val="Document Map"/>
    <w:basedOn w:val="a"/>
    <w:link w:val="ac"/>
    <w:semiHidden/>
    <w:rsid w:val="00CE6B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EF4C2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d">
    <w:name w:val="Hyperlink"/>
    <w:basedOn w:val="a0"/>
    <w:rsid w:val="00600028"/>
    <w:rPr>
      <w:color w:val="0000FF"/>
      <w:u w:val="single"/>
    </w:rPr>
  </w:style>
  <w:style w:type="table" w:styleId="ae">
    <w:name w:val="Table Grid"/>
    <w:basedOn w:val="a1"/>
    <w:rsid w:val="00BC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"/>
    <w:basedOn w:val="a"/>
    <w:rsid w:val="008333BC"/>
    <w:pPr>
      <w:spacing w:before="100" w:beforeAutospacing="1" w:after="100" w:afterAutospacing="1"/>
      <w:ind w:firstLine="600"/>
    </w:pPr>
    <w:rPr>
      <w:rFonts w:ascii="Times New Roman CYR" w:hAnsi="Times New Roman CYR" w:cs="Times New Roman CYR"/>
      <w:color w:val="000000"/>
    </w:rPr>
  </w:style>
  <w:style w:type="paragraph" w:customStyle="1" w:styleId="ConsPlusNormal">
    <w:name w:val="ConsPlusNormal"/>
    <w:rsid w:val="00833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qFormat/>
    <w:rsid w:val="005E660A"/>
    <w:rPr>
      <w:b/>
      <w:bCs/>
    </w:rPr>
  </w:style>
  <w:style w:type="paragraph" w:styleId="af1">
    <w:name w:val="Plain Text"/>
    <w:basedOn w:val="a"/>
    <w:link w:val="af2"/>
    <w:rsid w:val="00312E05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4A140A"/>
    <w:pPr>
      <w:spacing w:before="100" w:beforeAutospacing="1" w:after="100" w:afterAutospacing="1"/>
    </w:pPr>
  </w:style>
  <w:style w:type="paragraph" w:customStyle="1" w:styleId="Default">
    <w:name w:val="Default"/>
    <w:rsid w:val="004A14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rsid w:val="007D2E93"/>
    <w:rPr>
      <w:color w:val="800080"/>
      <w:u w:val="single"/>
    </w:rPr>
  </w:style>
  <w:style w:type="paragraph" w:styleId="31">
    <w:name w:val="Body Text Indent 3"/>
    <w:basedOn w:val="a"/>
    <w:link w:val="32"/>
    <w:rsid w:val="00170CFD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1F2A3F"/>
    <w:pPr>
      <w:spacing w:line="26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93BA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646A9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646A9"/>
    <w:rPr>
      <w:sz w:val="28"/>
      <w:szCs w:val="24"/>
    </w:rPr>
  </w:style>
  <w:style w:type="character" w:customStyle="1" w:styleId="HTML0">
    <w:name w:val="Стандартный HTML Знак"/>
    <w:basedOn w:val="a0"/>
    <w:link w:val="HTML"/>
    <w:rsid w:val="006646A9"/>
    <w:rPr>
      <w:rFonts w:ascii="Courier New" w:hAnsi="Courier New" w:cs="Courier New"/>
      <w:sz w:val="13"/>
      <w:szCs w:val="13"/>
    </w:rPr>
  </w:style>
  <w:style w:type="character" w:customStyle="1" w:styleId="a7">
    <w:name w:val="Верхний колонтитул Знак"/>
    <w:basedOn w:val="a0"/>
    <w:link w:val="a6"/>
    <w:semiHidden/>
    <w:rsid w:val="006646A9"/>
    <w:rPr>
      <w:rFonts w:eastAsia="Arial Unicode MS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646A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646A9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6646A9"/>
    <w:rPr>
      <w:rFonts w:ascii="Tahoma" w:hAnsi="Tahoma" w:cs="Tahoma"/>
      <w:shd w:val="clear" w:color="auto" w:fill="000080"/>
    </w:rPr>
  </w:style>
  <w:style w:type="character" w:customStyle="1" w:styleId="af2">
    <w:name w:val="Текст Знак"/>
    <w:basedOn w:val="a0"/>
    <w:link w:val="af1"/>
    <w:rsid w:val="006646A9"/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rsid w:val="006646A9"/>
    <w:rPr>
      <w:sz w:val="16"/>
      <w:szCs w:val="16"/>
    </w:rPr>
  </w:style>
  <w:style w:type="table" w:customStyle="1" w:styleId="11">
    <w:name w:val="Сетка таблицы1"/>
    <w:basedOn w:val="a1"/>
    <w:next w:val="ae"/>
    <w:rsid w:val="0066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s.ru/General_info/Kaiz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3408-1863-4142-A7B9-0C87186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модулю « Государственная политика в сфере образования»</vt:lpstr>
    </vt:vector>
  </TitlesOfParts>
  <Company>niro</Company>
  <LinksUpToDate>false</LinksUpToDate>
  <CharactersWithSpaces>50304</CharactersWithSpaces>
  <SharedDoc>false</SharedDoc>
  <HLinks>
    <vt:vector size="24" baseType="variant">
      <vt:variant>
        <vt:i4>70911051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_Экономическая_компетенция</vt:lpwstr>
      </vt:variant>
      <vt:variant>
        <vt:i4>68682768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_Правовая_Компетенция</vt:lpwstr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_Информационная_компетенция</vt:lpwstr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_Коммуникативная_компетенция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модулю « Государственная политика в сфере образования»</dc:title>
  <dc:creator>user</dc:creator>
  <cp:lastModifiedBy>1</cp:lastModifiedBy>
  <cp:revision>5</cp:revision>
  <cp:lastPrinted>2019-05-31T09:51:00Z</cp:lastPrinted>
  <dcterms:created xsi:type="dcterms:W3CDTF">2022-08-31T05:29:00Z</dcterms:created>
  <dcterms:modified xsi:type="dcterms:W3CDTF">2022-08-31T06:08:00Z</dcterms:modified>
</cp:coreProperties>
</file>