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38" w:rsidRPr="00876E38" w:rsidRDefault="00876E38" w:rsidP="00876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16"/>
          <w:szCs w:val="16"/>
        </w:rPr>
      </w:pPr>
      <w:bookmarkStart w:id="0" w:name="_GoBack"/>
      <w:bookmarkEnd w:id="0"/>
      <w:r w:rsidRPr="00876E38">
        <w:rPr>
          <w:rFonts w:ascii="Arial" w:eastAsia="Times New Roman" w:hAnsi="Arial" w:cs="Arial"/>
          <w:b/>
          <w:bCs/>
          <w:color w:val="424242"/>
          <w:sz w:val="16"/>
          <w:szCs w:val="16"/>
        </w:rPr>
        <w:t>кафедра иностранных языков НИРО</w:t>
      </w:r>
    </w:p>
    <w:p w:rsidR="00876E38" w:rsidRPr="00876E38" w:rsidRDefault="00876E38" w:rsidP="00876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b/>
          <w:bCs/>
          <w:color w:val="424242"/>
          <w:sz w:val="16"/>
          <w:szCs w:val="16"/>
        </w:rPr>
        <w:t>СПИСОК</w:t>
      </w:r>
    </w:p>
    <w:p w:rsidR="00876E38" w:rsidRDefault="00876E38" w:rsidP="00876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b/>
          <w:bCs/>
          <w:color w:val="424242"/>
          <w:sz w:val="16"/>
          <w:szCs w:val="16"/>
        </w:rPr>
        <w:t>  </w:t>
      </w:r>
      <w:r w:rsidRPr="00876E38">
        <w:rPr>
          <w:rFonts w:ascii="Arial" w:eastAsia="Times New Roman" w:hAnsi="Arial" w:cs="Arial"/>
          <w:color w:val="424242"/>
          <w:sz w:val="16"/>
          <w:szCs w:val="16"/>
        </w:rPr>
        <w:t>используемой литературы по подготовке к аттестации учителей иностранного языка</w:t>
      </w:r>
    </w:p>
    <w:p w:rsidR="008D7641" w:rsidRPr="00876E38" w:rsidRDefault="008D7641" w:rsidP="00876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16"/>
          <w:szCs w:val="16"/>
        </w:rPr>
      </w:pPr>
      <w:r>
        <w:rPr>
          <w:rFonts w:ascii="Arial" w:eastAsia="Times New Roman" w:hAnsi="Arial" w:cs="Arial"/>
          <w:color w:val="424242"/>
          <w:sz w:val="16"/>
          <w:szCs w:val="16"/>
        </w:rPr>
        <w:t>Основная литература:</w:t>
      </w:r>
    </w:p>
    <w:p w:rsidR="00DC140C" w:rsidRPr="00876E38" w:rsidRDefault="00DC140C" w:rsidP="00DC140C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22252D"/>
          <w:kern w:val="36"/>
          <w:sz w:val="16"/>
          <w:szCs w:val="16"/>
        </w:rPr>
        <w:t xml:space="preserve">Приказ </w:t>
      </w:r>
      <w:proofErr w:type="spellStart"/>
      <w:r w:rsidRPr="00876E38">
        <w:rPr>
          <w:rFonts w:ascii="Arial" w:eastAsia="Times New Roman" w:hAnsi="Arial" w:cs="Arial"/>
          <w:color w:val="22252D"/>
          <w:kern w:val="36"/>
          <w:sz w:val="16"/>
          <w:szCs w:val="16"/>
        </w:rPr>
        <w:t>Минпросвещения</w:t>
      </w:r>
      <w:proofErr w:type="spellEnd"/>
      <w:r w:rsidRPr="00876E38">
        <w:rPr>
          <w:rFonts w:ascii="Arial" w:eastAsia="Times New Roman" w:hAnsi="Arial" w:cs="Arial"/>
          <w:color w:val="22252D"/>
          <w:kern w:val="36"/>
          <w:sz w:val="16"/>
          <w:szCs w:val="16"/>
        </w:rPr>
        <w:t xml:space="preserve"> России от 31.05.2021 № 287 Об утверждении федерального государственного образовательного стандарта основного общего образования  </w:t>
      </w:r>
      <w:hyperlink r:id="rId5" w:history="1">
        <w:r w:rsidRPr="00233D43">
          <w:rPr>
            <w:rStyle w:val="a4"/>
            <w:rFonts w:ascii="Arial" w:eastAsia="Times New Roman" w:hAnsi="Arial" w:cs="Arial"/>
            <w:sz w:val="16"/>
            <w:szCs w:val="16"/>
          </w:rPr>
          <w:t>https://minobr.orb.ru/documents/active/33377/</w:t>
        </w:r>
      </w:hyperlink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Федеральный компонент государственного образовательного стандарта среднего (полного) общего образования по иностранным языкам </w:t>
      </w:r>
      <w:r w:rsidRPr="00876E38">
        <w:rPr>
          <w:rFonts w:ascii="Arial" w:eastAsia="Times New Roman" w:hAnsi="Arial" w:cs="Arial"/>
          <w:color w:val="424242"/>
          <w:sz w:val="16"/>
          <w:szCs w:val="16"/>
        </w:rPr>
        <w:br/>
        <w:t>//Новые государственные стандарты по иностранному языку: 2-11 классы/ Образование в документах и комментариях.- М.: АСТ. Астрель, 2010 г.</w:t>
      </w:r>
      <w:r w:rsidRPr="00876E38">
        <w:rPr>
          <w:rFonts w:ascii="Arial" w:eastAsia="Times New Roman" w:hAnsi="Arial" w:cs="Arial"/>
          <w:color w:val="424242"/>
          <w:sz w:val="16"/>
          <w:szCs w:val="16"/>
        </w:rPr>
        <w:br/>
        <w:t>2.Примерные программы по иностранным языкам//Новые государственные стандарты по иностранному языку: 2-11 классы/ Образование в документах и комментариях. - М.: АСТ. Астрель, 20</w:t>
      </w:r>
      <w:r>
        <w:rPr>
          <w:rFonts w:ascii="Arial" w:eastAsia="Times New Roman" w:hAnsi="Arial" w:cs="Arial"/>
          <w:color w:val="424242"/>
          <w:sz w:val="16"/>
          <w:szCs w:val="16"/>
          <w:lang w:val="en-US"/>
        </w:rPr>
        <w:t>1</w:t>
      </w:r>
      <w:r w:rsidRPr="00876E38">
        <w:rPr>
          <w:rFonts w:ascii="Arial" w:eastAsia="Times New Roman" w:hAnsi="Arial" w:cs="Arial"/>
          <w:color w:val="424242"/>
          <w:sz w:val="16"/>
          <w:szCs w:val="16"/>
        </w:rPr>
        <w:t>0г.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Примерные программы по учебным предметам. Начальная школа. 4-е издание переработанное. М.: «Просвещение», 2011г.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Программы общеобразовательных учреждений. Французский язык. 10-11 классы / Е.Я.Григорьева. - М.: Издательство «Просвещение», 2009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Программа к УМК О.В. Афанасьевой, И.В.Михеевой «Новый курс английского языка для  российских школ». 1-5 годы обучения. 5-9 классы. / О.В.Афанасьева, И.В.Михеева, Н.В.Языкова.- Дрофа,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Программы общеобразовательных учреждений. Программы Бим. Немецкий язык. 2-4 класс. Для общеобразовательных учреждений / А.П.Матвеев.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Программы общеобразовательных учреждений. Немецкий язык. 5-9 классы / </w:t>
      </w: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И.Л.Бим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>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Программа курса по немецкому языку для общеобразовательных учреждений. 1-5 год обучения. 5-9 классы. / О.А.Радченко - Дрофа,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Программы общеобразовательных учреждений. Программы Бим. Немецкий язык. 2-4 класс. Для общеобразовательных учреждений / А.П.Матвеев.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Программы общеобразовательных учреждений. Немецкий язык. 5-9 классы / </w:t>
      </w: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И.Л.Бим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>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Программы общеобразовательных учреждений. Французский язык. 10-11 классы / Е.Я.Григорьева. - М.: Издательство «Просвещение», 2009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Программа к УМК О.В. Афанасьевой, И.В.Михеевой «Новый курс английского языка для  российских школ». 1-5 годы обучения. 5-9 классы. / О.В.Афанасьева, И.В.Михеева, Н.В.Языкова.- Дрофа,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Программы общеобразовательных учреждений. Французский язык. 10-11 классы / Е.Я.Григорьева. - М.: Издательство «Просвещение», 2009.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Программы общеобразовательных учреждений. Немецкий язык. 10-11 классы / </w:t>
      </w:r>
      <w:proofErr w:type="spellStart"/>
      <w:proofErr w:type="gram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И.Л.Бим,М.А.Лытаева</w:t>
      </w:r>
      <w:proofErr w:type="spellEnd"/>
      <w:proofErr w:type="gramEnd"/>
      <w:r w:rsidRPr="00876E38">
        <w:rPr>
          <w:rFonts w:ascii="Arial" w:eastAsia="Times New Roman" w:hAnsi="Arial" w:cs="Arial"/>
          <w:color w:val="424242"/>
          <w:sz w:val="16"/>
          <w:szCs w:val="16"/>
        </w:rPr>
        <w:t>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Программы общеобразовательных учреждений. Немецкий язык. 2-4 классы / </w:t>
      </w: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И.Л.Бим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>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Программы общеобразовательных учреждений. Французский язык. Пособие для учителей общеобразовательных школ и школ с углублённым изучением французского языка. 10-11 классы / Е.Я.Григорьева, В.Г.Владимирова. - М.: Издательство «Просвещение»,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Асмолов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 А.Г. Как проектировать универсальные учебные действия в начальной школе. М.: Издательство «Просвещение», 2011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Азимов, Э. Г., Словарь методических терминов (теория и практика преподавания языков)  - СПб: Златоуст, 1999.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Ариян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, М. А. Личностно-ориентированный подход и обучение иностранному языку в классах с неоднородным составом обучаемых. М. А. </w:t>
      </w: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Ариян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 // Иностранные языки в школе. – 2007. - № 1. – С. 3-12.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Вербицкая, М. и др. Сборник тестов для подготовки к ЕГЭ по английскому языку.  Изд. второе. – Макмиллан, 2009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Гальскова, Н. Д. Современная методика обучения иностранным языкам: лингводидактика и методика [Текст] / Н. Д. Гальскова. – М., Изд.центр «Академия», 2002.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Зимняя, И. А. Педагогическая психология [Текст] / И. А. Зимняя. – М.: Логос, 2001.</w:t>
      </w:r>
    </w:p>
    <w:p w:rsidR="00876E38" w:rsidRPr="008D7641" w:rsidRDefault="00876E38" w:rsidP="00876E3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proofErr w:type="spellStart"/>
      <w:r w:rsidRPr="008D7641">
        <w:rPr>
          <w:rFonts w:ascii="Arial" w:eastAsia="Times New Roman" w:hAnsi="Arial" w:cs="Arial"/>
          <w:color w:val="00000A"/>
          <w:sz w:val="16"/>
          <w:szCs w:val="16"/>
        </w:rPr>
        <w:t>Коряковцева</w:t>
      </w:r>
      <w:proofErr w:type="spellEnd"/>
      <w:r w:rsidRPr="008D7641">
        <w:rPr>
          <w:rFonts w:ascii="Arial" w:eastAsia="Times New Roman" w:hAnsi="Arial" w:cs="Arial"/>
          <w:color w:val="00000A"/>
          <w:sz w:val="16"/>
          <w:szCs w:val="16"/>
        </w:rPr>
        <w:t>, Н. Ф. Теория обучения иностранным языкам: продуктивные образовательные технологии: учеб. пос. для вузов. – М., 2010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Коряковцева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>  Н.Ф. «Европейский языковой портфель для России» – новая образовательная технология в области обучения иностранным языкам: Учебное пособие по курсу «Теория обучения иностранным языкам». – М.: ИКП МГЛУ «Рема», 2009.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lastRenderedPageBreak/>
        <w:t>Мильруд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, Р. П. Основные способы стимулирования речемыслительной деятельности на иностранном языке [Текст] / Р. П. </w:t>
      </w: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Мильруд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 xml:space="preserve"> // Иностранные языки в школе. – 1996. - №6 - С. 6-12.</w:t>
      </w:r>
    </w:p>
    <w:p w:rsidR="008D7641" w:rsidRPr="008D7641" w:rsidRDefault="00876E38" w:rsidP="008D76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A"/>
        </w:rPr>
      </w:pPr>
      <w:proofErr w:type="spellStart"/>
      <w:r w:rsidRPr="00876E38">
        <w:rPr>
          <w:rFonts w:ascii="Arial" w:eastAsia="Times New Roman" w:hAnsi="Arial" w:cs="Arial"/>
          <w:color w:val="424242"/>
          <w:sz w:val="16"/>
          <w:szCs w:val="16"/>
        </w:rPr>
        <w:t>Мильруд</w:t>
      </w:r>
      <w:proofErr w:type="spellEnd"/>
      <w:r w:rsidRPr="00876E38">
        <w:rPr>
          <w:rFonts w:ascii="Arial" w:eastAsia="Times New Roman" w:hAnsi="Arial" w:cs="Arial"/>
          <w:color w:val="424242"/>
          <w:sz w:val="16"/>
          <w:szCs w:val="16"/>
        </w:rPr>
        <w:t>, Р. П., Максимова, И. Р. Современные концептуальные принципы коммуникативного обучения иностранным языкам // Иностранные языки в школе. – 2000. - №4. – С. 9-15; № 5 – С. 17-22.</w:t>
      </w:r>
      <w:r w:rsidR="008D7641" w:rsidRPr="008D76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D7641" w:rsidRPr="008D7641" w:rsidRDefault="008D7641" w:rsidP="008D76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r w:rsidRPr="008D7641">
        <w:rPr>
          <w:rFonts w:ascii="Arial" w:eastAsia="Times New Roman" w:hAnsi="Arial" w:cs="Arial"/>
          <w:color w:val="00000A"/>
          <w:sz w:val="16"/>
          <w:szCs w:val="16"/>
        </w:rPr>
        <w:t>Никитенко, З.Н. Иностранный язык в начальной школе: теория и практика. – М.: ФЛИНТА, 2020.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Пассов, Е. И. Урок иностранного языка в средней школе. М.: Просвещение, 2010.</w:t>
      </w:r>
    </w:p>
    <w:p w:rsidR="00876E38" w:rsidRPr="00876E38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Пассов, Е. И. Основы коммуникативной методики обучения иноязычному общению. М.: Русский язык, 1989.</w:t>
      </w:r>
    </w:p>
    <w:p w:rsidR="008D7641" w:rsidRPr="008D7641" w:rsidRDefault="00876E38" w:rsidP="008D7641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D7641">
        <w:rPr>
          <w:rFonts w:ascii="Arial" w:eastAsia="Times New Roman" w:hAnsi="Arial" w:cs="Arial"/>
          <w:color w:val="424242"/>
          <w:sz w:val="16"/>
          <w:szCs w:val="16"/>
        </w:rPr>
        <w:t>Соловова, Елена Николаевна. Методика обучения иностранным языкам: продвинутый курс / Е. Н. Соловова, 2010.        </w:t>
      </w:r>
    </w:p>
    <w:p w:rsidR="008D7641" w:rsidRPr="008D7641" w:rsidRDefault="008D7641" w:rsidP="008D76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Чернышов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, С.В., Теория и методика обучения иностранным языкам: учебник / С.В. </w:t>
      </w: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Чернышов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, А.Н. </w:t>
      </w: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Шамов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. — </w:t>
      </w:r>
      <w:proofErr w:type="gram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Москва :</w:t>
      </w:r>
      <w:proofErr w:type="gram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КноРус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, 2022. </w:t>
      </w:r>
    </w:p>
    <w:p w:rsidR="008D7641" w:rsidRPr="008D7641" w:rsidRDefault="008D7641" w:rsidP="008D76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Чернышов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С.В. Теория и методика обучения иностранным языкам. </w:t>
      </w:r>
      <w:proofErr w:type="gram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Практикум :</w:t>
      </w:r>
      <w:proofErr w:type="gram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учебное пособие / С.В. </w:t>
      </w: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Чернышов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, Н.В. </w:t>
      </w: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Горобинская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. – </w:t>
      </w:r>
      <w:proofErr w:type="gram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М. :</w:t>
      </w:r>
      <w:proofErr w:type="gram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КноРус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, 2022.</w:t>
      </w:r>
    </w:p>
    <w:p w:rsidR="008D7641" w:rsidRPr="008D7641" w:rsidRDefault="008D7641" w:rsidP="008D76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Шамов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А.Н. Методика обучения иностранным </w:t>
      </w:r>
      <w:proofErr w:type="gram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языкам :</w:t>
      </w:r>
      <w:proofErr w:type="gram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теоретический курс. – М.: ФЛИНТА, 2020.</w:t>
      </w:r>
    </w:p>
    <w:p w:rsidR="008D7641" w:rsidRPr="008D7641" w:rsidRDefault="008D7641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</w:rPr>
      </w:pPr>
      <w:proofErr w:type="spellStart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Шамов</w:t>
      </w:r>
      <w:proofErr w:type="spellEnd"/>
      <w:r w:rsidRPr="008D764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А.Н. Современный урок иностранного языка. Планирование, анализ, контроль. Английский язык. Немецкий язык. Материалы к урокам. – Волгоград: Учитель, 2021. </w:t>
      </w:r>
    </w:p>
    <w:p w:rsidR="00876E38" w:rsidRPr="008D7641" w:rsidRDefault="00876E38" w:rsidP="00876E38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Щукин, Анатолий Николаевич. Современные интенсивные методы и технологии обучения иностранным языкам: учебное пособие / А. Н. Щукин, 2010.</w:t>
      </w:r>
    </w:p>
    <w:p w:rsidR="008D7641" w:rsidRPr="00876E38" w:rsidRDefault="008D7641" w:rsidP="008D7641">
      <w:pPr>
        <w:shd w:val="clear" w:color="auto" w:fill="FFFFFF"/>
        <w:spacing w:before="75" w:after="75" w:line="240" w:lineRule="auto"/>
        <w:ind w:left="720"/>
        <w:rPr>
          <w:rFonts w:ascii="Arial" w:eastAsia="Times New Roman" w:hAnsi="Arial" w:cs="Arial"/>
          <w:color w:val="424242"/>
          <w:sz w:val="16"/>
          <w:szCs w:val="16"/>
        </w:rPr>
      </w:pPr>
    </w:p>
    <w:p w:rsidR="008D7641" w:rsidRPr="008D7641" w:rsidRDefault="008D7641" w:rsidP="008D7641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A"/>
          <w:sz w:val="16"/>
          <w:szCs w:val="16"/>
        </w:rPr>
      </w:pPr>
      <w:r w:rsidRPr="008D7641">
        <w:rPr>
          <w:rFonts w:ascii="Arial" w:eastAsia="Times New Roman" w:hAnsi="Arial" w:cs="Arial"/>
          <w:b/>
          <w:bCs/>
          <w:color w:val="00000A"/>
          <w:sz w:val="16"/>
          <w:szCs w:val="16"/>
        </w:rPr>
        <w:t>Интернет-ресурсы</w:t>
      </w:r>
    </w:p>
    <w:p w:rsidR="00DC140C" w:rsidRPr="00DC140C" w:rsidRDefault="007438EA" w:rsidP="008D7641">
      <w:pPr>
        <w:numPr>
          <w:ilvl w:val="0"/>
          <w:numId w:val="8"/>
        </w:numPr>
        <w:shd w:val="clear" w:color="auto" w:fill="FFFFFF"/>
        <w:spacing w:before="75"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6" w:history="1">
        <w:r w:rsidR="00DC140C" w:rsidRPr="00DC140C">
          <w:rPr>
            <w:rStyle w:val="a4"/>
            <w:rFonts w:ascii="Arial" w:hAnsi="Arial" w:cs="Arial"/>
            <w:sz w:val="16"/>
            <w:szCs w:val="16"/>
          </w:rPr>
          <w:t>9_ФГОС ООО 2021.pdf (gounn.ru)</w:t>
        </w:r>
      </w:hyperlink>
    </w:p>
    <w:p w:rsidR="008D7641" w:rsidRPr="00DC140C" w:rsidRDefault="007438EA" w:rsidP="008D7641">
      <w:pPr>
        <w:numPr>
          <w:ilvl w:val="0"/>
          <w:numId w:val="8"/>
        </w:numPr>
        <w:shd w:val="clear" w:color="auto" w:fill="FFFFFF"/>
        <w:spacing w:before="75"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7" w:history="1">
        <w:r w:rsidR="008D7641" w:rsidRPr="00DC140C">
          <w:rPr>
            <w:rStyle w:val="a4"/>
            <w:rFonts w:ascii="Arial" w:eastAsia="Times New Roman" w:hAnsi="Arial" w:cs="Arial"/>
            <w:sz w:val="16"/>
            <w:szCs w:val="16"/>
            <w:lang w:val="en-US"/>
          </w:rPr>
          <w:t>www.fipi.ru</w:t>
        </w:r>
      </w:hyperlink>
    </w:p>
    <w:p w:rsidR="008D7641" w:rsidRPr="008D7641" w:rsidRDefault="007438EA" w:rsidP="008D7641">
      <w:pPr>
        <w:pStyle w:val="a7"/>
        <w:numPr>
          <w:ilvl w:val="0"/>
          <w:numId w:val="8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8" w:history="1">
        <w:r w:rsidR="008D7641" w:rsidRPr="00233D43">
          <w:rPr>
            <w:rStyle w:val="a4"/>
            <w:rFonts w:ascii="Arial" w:eastAsia="Times New Roman" w:hAnsi="Arial" w:cs="Arial"/>
            <w:sz w:val="16"/>
            <w:szCs w:val="16"/>
            <w:lang w:val="en-US"/>
          </w:rPr>
          <w:t>www.edsoo.ru</w:t>
        </w:r>
      </w:hyperlink>
    </w:p>
    <w:p w:rsidR="008D7641" w:rsidRPr="008D7641" w:rsidRDefault="007438EA" w:rsidP="008D7641">
      <w:pPr>
        <w:pStyle w:val="a7"/>
        <w:numPr>
          <w:ilvl w:val="0"/>
          <w:numId w:val="8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9" w:tgtFrame="_blank" w:history="1">
        <w:r w:rsidR="008D7641" w:rsidRPr="008D7641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www.ege.edu.ru</w:t>
        </w:r>
      </w:hyperlink>
    </w:p>
    <w:p w:rsidR="008D7641" w:rsidRPr="008D7641" w:rsidRDefault="007438EA" w:rsidP="008D7641">
      <w:pPr>
        <w:pStyle w:val="a7"/>
        <w:numPr>
          <w:ilvl w:val="0"/>
          <w:numId w:val="8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10" w:tgtFrame="_blank" w:history="1">
        <w:r w:rsidR="008D7641" w:rsidRPr="008D7641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http://window.edu.ru/window/library</w:t>
        </w:r>
      </w:hyperlink>
    </w:p>
    <w:p w:rsidR="008D7641" w:rsidRPr="008D7641" w:rsidRDefault="007438EA" w:rsidP="008D7641">
      <w:pPr>
        <w:pStyle w:val="a7"/>
        <w:numPr>
          <w:ilvl w:val="0"/>
          <w:numId w:val="8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11" w:anchor="commun" w:tgtFrame="_blank" w:history="1">
        <w:r w:rsidR="008D7641" w:rsidRPr="008D7641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http://www.langust.ru/method.shtml#commun</w:t>
        </w:r>
      </w:hyperlink>
    </w:p>
    <w:p w:rsidR="00DC140C" w:rsidRPr="00DC140C" w:rsidRDefault="007438EA" w:rsidP="00DC140C">
      <w:pPr>
        <w:pStyle w:val="a7"/>
        <w:numPr>
          <w:ilvl w:val="0"/>
          <w:numId w:val="8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12" w:tgtFrame="_blank" w:history="1">
        <w:r w:rsidR="00DC140C" w:rsidRPr="00DC140C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https://www.book.ru/book/942407</w:t>
        </w:r>
      </w:hyperlink>
    </w:p>
    <w:p w:rsidR="00DC140C" w:rsidRPr="00DC140C" w:rsidRDefault="007438EA" w:rsidP="00DC140C">
      <w:pPr>
        <w:pStyle w:val="a7"/>
        <w:numPr>
          <w:ilvl w:val="0"/>
          <w:numId w:val="8"/>
        </w:num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A"/>
          <w:sz w:val="16"/>
          <w:szCs w:val="16"/>
        </w:rPr>
      </w:pPr>
      <w:hyperlink r:id="rId13" w:tgtFrame="_blank" w:history="1">
        <w:r w:rsidR="00DC140C" w:rsidRPr="00DC140C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http://1september.ru/</w:t>
        </w:r>
      </w:hyperlink>
    </w:p>
    <w:p w:rsidR="00DC140C" w:rsidRPr="00DC140C" w:rsidRDefault="007438EA" w:rsidP="00DC140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hyperlink r:id="rId14" w:tgtFrame="_blank" w:history="1">
        <w:r w:rsidR="00DC140C" w:rsidRPr="00DC140C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http://festival.1september.ru/subjects/10/</w:t>
        </w:r>
      </w:hyperlink>
    </w:p>
    <w:p w:rsidR="00876E38" w:rsidRPr="00876E38" w:rsidRDefault="00876E38" w:rsidP="00876E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</w:rPr>
      </w:pPr>
    </w:p>
    <w:p w:rsidR="00876E38" w:rsidRPr="00876E38" w:rsidRDefault="00876E38" w:rsidP="00876E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 </w:t>
      </w:r>
    </w:p>
    <w:p w:rsidR="00876E38" w:rsidRPr="00876E38" w:rsidRDefault="00876E38" w:rsidP="00876E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876E38">
        <w:rPr>
          <w:rFonts w:ascii="Arial" w:eastAsia="Times New Roman" w:hAnsi="Arial" w:cs="Arial"/>
          <w:color w:val="424242"/>
          <w:sz w:val="16"/>
          <w:szCs w:val="16"/>
        </w:rPr>
        <w:t> </w:t>
      </w:r>
    </w:p>
    <w:p w:rsidR="00876E38" w:rsidRPr="00876E38" w:rsidRDefault="00876E38"/>
    <w:sectPr w:rsidR="00876E38" w:rsidRPr="00876E38" w:rsidSect="00FB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4C2D"/>
    <w:multiLevelType w:val="multilevel"/>
    <w:tmpl w:val="492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72A12"/>
    <w:multiLevelType w:val="multilevel"/>
    <w:tmpl w:val="D1F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C5352"/>
    <w:multiLevelType w:val="multilevel"/>
    <w:tmpl w:val="5D64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B158D"/>
    <w:multiLevelType w:val="multilevel"/>
    <w:tmpl w:val="D1F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369F4"/>
    <w:multiLevelType w:val="multilevel"/>
    <w:tmpl w:val="1A8A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67325"/>
    <w:multiLevelType w:val="multilevel"/>
    <w:tmpl w:val="2EF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733A8"/>
    <w:multiLevelType w:val="multilevel"/>
    <w:tmpl w:val="2EF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D557C"/>
    <w:multiLevelType w:val="multilevel"/>
    <w:tmpl w:val="D1F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0C"/>
    <w:rsid w:val="002C5A07"/>
    <w:rsid w:val="007438EA"/>
    <w:rsid w:val="00876E38"/>
    <w:rsid w:val="008D7641"/>
    <w:rsid w:val="00AF06EC"/>
    <w:rsid w:val="00CD6F0C"/>
    <w:rsid w:val="00DC140C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669-D2F1-4B1A-8FCB-4E84B58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E24"/>
  </w:style>
  <w:style w:type="paragraph" w:styleId="1">
    <w:name w:val="heading 1"/>
    <w:basedOn w:val="a"/>
    <w:link w:val="10"/>
    <w:uiPriority w:val="9"/>
    <w:qFormat/>
    <w:rsid w:val="0087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F0C"/>
    <w:rPr>
      <w:b/>
      <w:bCs/>
    </w:rPr>
  </w:style>
  <w:style w:type="character" w:styleId="a4">
    <w:name w:val="Hyperlink"/>
    <w:basedOn w:val="a0"/>
    <w:uiPriority w:val="99"/>
    <w:unhideWhenUsed/>
    <w:rsid w:val="00CD6F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76E38"/>
    <w:rPr>
      <w:i/>
      <w:iCs/>
    </w:rPr>
  </w:style>
  <w:style w:type="character" w:customStyle="1" w:styleId="apple-converted-space">
    <w:name w:val="apple-converted-space"/>
    <w:basedOn w:val="a0"/>
    <w:rsid w:val="00876E38"/>
  </w:style>
  <w:style w:type="character" w:customStyle="1" w:styleId="10">
    <w:name w:val="Заголовок 1 Знак"/>
    <w:basedOn w:val="a0"/>
    <w:link w:val="1"/>
    <w:uiPriority w:val="9"/>
    <w:rsid w:val="00876E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87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40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0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oo.ru" TargetMode="External"/><Relationship Id="rId13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s://www.book.ru/book/9424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do.gounn.ru/pluginfile.php/20322/mod_resource/content/2/9_%D0%A4%D0%93%D0%9E%D0%A1%20%D0%9E%D0%9E%D0%9E%202021.pdf" TargetMode="External"/><Relationship Id="rId11" Type="http://schemas.openxmlformats.org/officeDocument/2006/relationships/hyperlink" Target="http://www.langust.ru/method.shtml" TargetMode="External"/><Relationship Id="rId5" Type="http://schemas.openxmlformats.org/officeDocument/2006/relationships/hyperlink" Target="https://minobr.orb.ru/documents/active/3337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indow.edu.ru/window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festival.1september.ru/subjects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Николаевна Лебедева</cp:lastModifiedBy>
  <cp:revision>2</cp:revision>
  <dcterms:created xsi:type="dcterms:W3CDTF">2022-03-03T10:28:00Z</dcterms:created>
  <dcterms:modified xsi:type="dcterms:W3CDTF">2022-03-03T10:28:00Z</dcterms:modified>
</cp:coreProperties>
</file>