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90" w:rsidRDefault="00C57F90" w:rsidP="00F00CCD">
      <w:pPr>
        <w:spacing w:after="0"/>
        <w:ind w:firstLine="709"/>
        <w:jc w:val="center"/>
        <w:rPr>
          <w:b/>
        </w:rPr>
      </w:pPr>
      <w:bookmarkStart w:id="0" w:name="_GoBack"/>
      <w:bookmarkEnd w:id="0"/>
    </w:p>
    <w:p w:rsidR="00F00CCD" w:rsidRPr="00F00CCD" w:rsidRDefault="00F00CCD" w:rsidP="00F00CCD">
      <w:pPr>
        <w:spacing w:after="0"/>
        <w:ind w:firstLine="709"/>
        <w:jc w:val="center"/>
        <w:rPr>
          <w:b/>
        </w:rPr>
      </w:pPr>
      <w:r w:rsidRPr="00F00CCD">
        <w:rPr>
          <w:b/>
        </w:rPr>
        <w:t>Методические рекомендации</w:t>
      </w:r>
    </w:p>
    <w:p w:rsidR="00F00CCD" w:rsidRDefault="00F00CCD" w:rsidP="00F00CCD">
      <w:pPr>
        <w:spacing w:after="0"/>
        <w:ind w:firstLine="709"/>
        <w:jc w:val="center"/>
        <w:rPr>
          <w:b/>
        </w:rPr>
      </w:pPr>
      <w:r w:rsidRPr="00F00CCD">
        <w:rPr>
          <w:b/>
        </w:rPr>
        <w:t>по организации и проведению открыт</w:t>
      </w:r>
      <w:r w:rsidR="005A6284">
        <w:rPr>
          <w:b/>
        </w:rPr>
        <w:t>ого</w:t>
      </w:r>
      <w:r w:rsidRPr="00F00CCD">
        <w:rPr>
          <w:b/>
        </w:rPr>
        <w:t xml:space="preserve"> урок</w:t>
      </w:r>
      <w:r w:rsidR="005A6284">
        <w:rPr>
          <w:b/>
        </w:rPr>
        <w:t>а</w:t>
      </w:r>
      <w:r w:rsidRPr="00F00CCD">
        <w:rPr>
          <w:b/>
        </w:rPr>
        <w:t xml:space="preserve"> по теме</w:t>
      </w:r>
    </w:p>
    <w:p w:rsidR="00F00CCD" w:rsidRPr="00F00CCD" w:rsidRDefault="00F00CCD" w:rsidP="00F00CCD">
      <w:pPr>
        <w:spacing w:after="0"/>
        <w:ind w:firstLine="709"/>
        <w:jc w:val="center"/>
        <w:rPr>
          <w:b/>
        </w:rPr>
      </w:pPr>
      <w:r w:rsidRPr="00F00CCD">
        <w:rPr>
          <w:b/>
        </w:rPr>
        <w:t xml:space="preserve"> </w:t>
      </w:r>
      <w:bookmarkStart w:id="1" w:name="_Hlk97115321"/>
      <w:r w:rsidRPr="00F00CCD">
        <w:rPr>
          <w:b/>
        </w:rPr>
        <w:t>«Трудовой подвиг земляков в годы Великой Отечественной войны</w:t>
      </w:r>
      <w:r>
        <w:rPr>
          <w:b/>
        </w:rPr>
        <w:t>: 1941-1945 гг.</w:t>
      </w:r>
      <w:r w:rsidRPr="00F00CCD">
        <w:rPr>
          <w:b/>
        </w:rPr>
        <w:t>»</w:t>
      </w:r>
    </w:p>
    <w:bookmarkEnd w:id="1"/>
    <w:p w:rsidR="00F00CCD" w:rsidRDefault="00F00CCD" w:rsidP="00F00CCD">
      <w:pPr>
        <w:spacing w:after="0"/>
        <w:ind w:firstLine="709"/>
        <w:jc w:val="both"/>
      </w:pPr>
    </w:p>
    <w:p w:rsidR="00DF66A4" w:rsidRDefault="006E289E" w:rsidP="00403CF7">
      <w:pPr>
        <w:spacing w:after="0"/>
        <w:ind w:firstLine="708"/>
        <w:jc w:val="both"/>
        <w:rPr>
          <w:rFonts w:eastAsia="Times New Roman" w:cs="Times New Roman"/>
          <w:szCs w:val="28"/>
          <w:lang w:eastAsia="ru-RU"/>
        </w:rPr>
      </w:pPr>
      <w:r>
        <w:t xml:space="preserve">Великая Отечественная война 1941-1945 гг. – одна из самых трагических и героических страниц истории нашего Отечества. Подрастающее поколение должно знать </w:t>
      </w:r>
      <w:r w:rsidR="009440A9">
        <w:t xml:space="preserve">правду </w:t>
      </w:r>
      <w:r>
        <w:t xml:space="preserve">о </w:t>
      </w:r>
      <w:r w:rsidR="008D09B7">
        <w:t>П</w:t>
      </w:r>
      <w:r>
        <w:t>одвиге советского народа в годы войны</w:t>
      </w:r>
      <w:r w:rsidR="00DF66A4">
        <w:t xml:space="preserve">. </w:t>
      </w:r>
      <w:r w:rsidR="00DF66A4">
        <w:rPr>
          <w:rFonts w:eastAsia="Times New Roman" w:cs="Times New Roman"/>
          <w:szCs w:val="28"/>
          <w:lang w:eastAsia="ru-RU"/>
        </w:rPr>
        <w:t>Память истории</w:t>
      </w:r>
      <w:r w:rsidR="00FD0E80">
        <w:rPr>
          <w:rFonts w:eastAsia="Times New Roman" w:cs="Times New Roman"/>
          <w:szCs w:val="28"/>
          <w:lang w:eastAsia="ru-RU"/>
        </w:rPr>
        <w:t xml:space="preserve">, </w:t>
      </w:r>
      <w:r w:rsidR="00DF66A4">
        <w:rPr>
          <w:rFonts w:eastAsia="Times New Roman" w:cs="Times New Roman"/>
          <w:szCs w:val="28"/>
          <w:lang w:eastAsia="ru-RU"/>
        </w:rPr>
        <w:t xml:space="preserve">чувство гордости за свою историю – основа достоинства нации, ее способности в реализации национальных интересов, ценностей и идеалов. </w:t>
      </w:r>
      <w:r w:rsidR="00D3252A">
        <w:rPr>
          <w:rFonts w:eastAsia="Times New Roman" w:cs="Times New Roman"/>
          <w:szCs w:val="28"/>
          <w:lang w:eastAsia="ru-RU"/>
        </w:rPr>
        <w:t>Память о</w:t>
      </w:r>
      <w:r w:rsidR="00DF66A4">
        <w:rPr>
          <w:rFonts w:eastAsia="Times New Roman" w:cs="Times New Roman"/>
          <w:szCs w:val="28"/>
          <w:lang w:eastAsia="ru-RU"/>
        </w:rPr>
        <w:t xml:space="preserve"> Великой Отечественной войне – </w:t>
      </w:r>
      <w:r w:rsidR="00D3252A">
        <w:rPr>
          <w:rFonts w:eastAsia="Times New Roman" w:cs="Times New Roman"/>
          <w:szCs w:val="28"/>
          <w:lang w:eastAsia="ru-RU"/>
        </w:rPr>
        <w:t xml:space="preserve">дань уважения к военному поколению, к тем, кто боролся с врагом на фронтах, ковал победу </w:t>
      </w:r>
      <w:r w:rsidR="00FD0E80">
        <w:rPr>
          <w:rFonts w:eastAsia="Times New Roman" w:cs="Times New Roman"/>
          <w:szCs w:val="28"/>
          <w:lang w:eastAsia="ru-RU"/>
        </w:rPr>
        <w:t>в тылу</w:t>
      </w:r>
      <w:r w:rsidR="00D3252A">
        <w:rPr>
          <w:rFonts w:eastAsia="Times New Roman" w:cs="Times New Roman"/>
          <w:szCs w:val="28"/>
          <w:lang w:eastAsia="ru-RU"/>
        </w:rPr>
        <w:t xml:space="preserve">, кто спас нашу Родину и наше будущее. </w:t>
      </w:r>
    </w:p>
    <w:p w:rsidR="008D09B7" w:rsidRPr="009440A9" w:rsidRDefault="009A3D74" w:rsidP="00403CF7">
      <w:pPr>
        <w:spacing w:after="0"/>
        <w:ind w:firstLine="708"/>
        <w:jc w:val="both"/>
        <w:rPr>
          <w:rFonts w:cs="Times New Roman"/>
          <w:szCs w:val="28"/>
          <w:shd w:val="clear" w:color="auto" w:fill="FFFFFF"/>
        </w:rPr>
      </w:pPr>
      <w:r>
        <w:rPr>
          <w:rFonts w:cs="Times New Roman"/>
          <w:szCs w:val="28"/>
          <w:shd w:val="clear" w:color="auto" w:fill="FFFFFF"/>
        </w:rPr>
        <w:t>Трудовой подвиг советских людей - особая страница в истории Великой Отечественной войны</w:t>
      </w:r>
      <w:r w:rsidR="008D09B7">
        <w:rPr>
          <w:rFonts w:cs="Times New Roman"/>
          <w:szCs w:val="28"/>
          <w:shd w:val="clear" w:color="auto" w:fill="FFFFFF"/>
        </w:rPr>
        <w:t xml:space="preserve">. </w:t>
      </w:r>
      <w:r w:rsidR="005A6284">
        <w:rPr>
          <w:rFonts w:cs="Times New Roman"/>
          <w:szCs w:val="28"/>
          <w:shd w:val="clear" w:color="auto" w:fill="FFFFFF"/>
        </w:rPr>
        <w:t>Д</w:t>
      </w:r>
      <w:r w:rsidR="008D09B7" w:rsidRPr="008D09B7">
        <w:rPr>
          <w:rFonts w:cs="Times New Roman"/>
          <w:color w:val="363636"/>
          <w:szCs w:val="28"/>
          <w:shd w:val="clear" w:color="auto" w:fill="FFFFFF"/>
        </w:rPr>
        <w:t xml:space="preserve">остижения советской экономики в </w:t>
      </w:r>
      <w:r w:rsidR="008D09B7">
        <w:rPr>
          <w:rFonts w:cs="Times New Roman"/>
          <w:color w:val="363636"/>
          <w:szCs w:val="28"/>
          <w:shd w:val="clear" w:color="auto" w:fill="FFFFFF"/>
        </w:rPr>
        <w:t xml:space="preserve">военные </w:t>
      </w:r>
      <w:r w:rsidR="008D09B7" w:rsidRPr="008D09B7">
        <w:rPr>
          <w:rFonts w:cs="Times New Roman"/>
          <w:color w:val="363636"/>
          <w:szCs w:val="28"/>
          <w:shd w:val="clear" w:color="auto" w:fill="FFFFFF"/>
        </w:rPr>
        <w:t>годы были бы невозможны без подлинного</w:t>
      </w:r>
      <w:r w:rsidR="008D09B7" w:rsidRPr="008D09B7">
        <w:rPr>
          <w:rFonts w:cs="Times New Roman"/>
          <w:b/>
          <w:bCs/>
          <w:color w:val="363636"/>
          <w:szCs w:val="28"/>
          <w:bdr w:val="none" w:sz="0" w:space="0" w:color="auto" w:frame="1"/>
          <w:shd w:val="clear" w:color="auto" w:fill="FFFFFF"/>
        </w:rPr>
        <w:t> </w:t>
      </w:r>
      <w:r w:rsidR="008D09B7" w:rsidRPr="008D09B7">
        <w:rPr>
          <w:rFonts w:cs="Times New Roman"/>
          <w:bCs/>
          <w:color w:val="363636"/>
          <w:szCs w:val="28"/>
          <w:bdr w:val="none" w:sz="0" w:space="0" w:color="auto" w:frame="1"/>
          <w:shd w:val="clear" w:color="auto" w:fill="FFFFFF"/>
        </w:rPr>
        <w:t xml:space="preserve">героизма </w:t>
      </w:r>
      <w:r w:rsidR="00B157F6">
        <w:rPr>
          <w:rFonts w:cs="Times New Roman"/>
          <w:bCs/>
          <w:color w:val="363636"/>
          <w:szCs w:val="28"/>
          <w:bdr w:val="none" w:sz="0" w:space="0" w:color="auto" w:frame="1"/>
          <w:shd w:val="clear" w:color="auto" w:fill="FFFFFF"/>
        </w:rPr>
        <w:t>граждан страны на трудовом фронте.</w:t>
      </w:r>
      <w:r w:rsidR="008D09B7" w:rsidRPr="008D09B7">
        <w:rPr>
          <w:rFonts w:cs="Times New Roman"/>
          <w:color w:val="363636"/>
          <w:szCs w:val="28"/>
          <w:shd w:val="clear" w:color="auto" w:fill="FFFFFF"/>
        </w:rPr>
        <w:t xml:space="preserve"> </w:t>
      </w:r>
      <w:r w:rsidR="008D09B7" w:rsidRPr="009440A9">
        <w:rPr>
          <w:rFonts w:cs="Times New Roman"/>
          <w:bCs/>
          <w:color w:val="363636"/>
          <w:szCs w:val="28"/>
          <w:bdr w:val="none" w:sz="0" w:space="0" w:color="auto" w:frame="1"/>
          <w:shd w:val="clear" w:color="auto" w:fill="FFFFFF"/>
        </w:rPr>
        <w:t>Советские люди были убеждены в справедливости дела</w:t>
      </w:r>
      <w:r w:rsidR="000B1F18">
        <w:rPr>
          <w:rFonts w:cs="Times New Roman"/>
          <w:bCs/>
          <w:color w:val="363636"/>
          <w:szCs w:val="28"/>
          <w:bdr w:val="none" w:sz="0" w:space="0" w:color="auto" w:frame="1"/>
          <w:shd w:val="clear" w:color="auto" w:fill="FFFFFF"/>
        </w:rPr>
        <w:t xml:space="preserve"> и </w:t>
      </w:r>
      <w:r w:rsidR="008D09B7" w:rsidRPr="009440A9">
        <w:rPr>
          <w:rFonts w:cs="Times New Roman"/>
          <w:bCs/>
          <w:color w:val="363636"/>
          <w:szCs w:val="28"/>
          <w:bdr w:val="none" w:sz="0" w:space="0" w:color="auto" w:frame="1"/>
          <w:shd w:val="clear" w:color="auto" w:fill="FFFFFF"/>
        </w:rPr>
        <w:t xml:space="preserve">самоотверженно трудились </w:t>
      </w:r>
      <w:r w:rsidR="000B1F18">
        <w:rPr>
          <w:rFonts w:cs="Times New Roman"/>
          <w:bCs/>
          <w:color w:val="363636"/>
          <w:szCs w:val="28"/>
          <w:bdr w:val="none" w:sz="0" w:space="0" w:color="auto" w:frame="1"/>
          <w:shd w:val="clear" w:color="auto" w:fill="FFFFFF"/>
        </w:rPr>
        <w:t>во имя Победы</w:t>
      </w:r>
      <w:r w:rsidR="008D09B7" w:rsidRPr="009440A9">
        <w:rPr>
          <w:rFonts w:cs="Times New Roman"/>
          <w:bCs/>
          <w:color w:val="363636"/>
          <w:szCs w:val="28"/>
          <w:bdr w:val="none" w:sz="0" w:space="0" w:color="auto" w:frame="1"/>
          <w:shd w:val="clear" w:color="auto" w:fill="FFFFFF"/>
        </w:rPr>
        <w:t>. </w:t>
      </w:r>
      <w:r w:rsidRPr="009440A9">
        <w:rPr>
          <w:rFonts w:cs="Times New Roman"/>
          <w:szCs w:val="28"/>
          <w:shd w:val="clear" w:color="auto" w:fill="FFFFFF"/>
        </w:rPr>
        <w:t xml:space="preserve"> </w:t>
      </w:r>
      <w:r w:rsidR="009440A9" w:rsidRPr="009440A9">
        <w:rPr>
          <w:rFonts w:cs="Times New Roman"/>
          <w:color w:val="363636"/>
          <w:szCs w:val="28"/>
          <w:shd w:val="clear" w:color="auto" w:fill="FFFFFF"/>
        </w:rPr>
        <w:t>Для подавляющего большинства тружеников тыла законом стали лозунги:</w:t>
      </w:r>
      <w:r w:rsidR="009440A9" w:rsidRPr="009440A9">
        <w:rPr>
          <w:rFonts w:cs="Times New Roman"/>
          <w:bCs/>
          <w:color w:val="363636"/>
          <w:szCs w:val="28"/>
          <w:bdr w:val="none" w:sz="0" w:space="0" w:color="auto" w:frame="1"/>
          <w:shd w:val="clear" w:color="auto" w:fill="FFFFFF"/>
        </w:rPr>
        <w:t> «Все для фронта, все для победы над врагом!», «Работать не только за себя, но и за товарища, ушедшего на фронт!», «В труде — как в бою!».</w:t>
      </w:r>
    </w:p>
    <w:p w:rsidR="002F2D72" w:rsidRDefault="00EB7B91" w:rsidP="002F2D72">
      <w:pPr>
        <w:spacing w:after="0"/>
        <w:ind w:firstLine="708"/>
        <w:jc w:val="both"/>
        <w:rPr>
          <w:rFonts w:cs="Times New Roman"/>
          <w:szCs w:val="28"/>
          <w:shd w:val="clear" w:color="auto" w:fill="FFFFFF"/>
        </w:rPr>
      </w:pPr>
      <w:r w:rsidRPr="00C00320">
        <w:rPr>
          <w:rFonts w:cs="Times New Roman"/>
          <w:szCs w:val="28"/>
          <w:shd w:val="clear" w:color="auto" w:fill="FFFFFF"/>
        </w:rPr>
        <w:t>Значительный вклад в Великую Победу над врагом внесла Горьковская</w:t>
      </w:r>
      <w:r w:rsidR="00B812C3">
        <w:rPr>
          <w:rFonts w:cs="Times New Roman"/>
          <w:szCs w:val="28"/>
          <w:shd w:val="clear" w:color="auto" w:fill="FFFFFF"/>
        </w:rPr>
        <w:t>/Нижегородская</w:t>
      </w:r>
      <w:r w:rsidRPr="00C00320">
        <w:rPr>
          <w:rFonts w:cs="Times New Roman"/>
          <w:szCs w:val="28"/>
          <w:shd w:val="clear" w:color="auto" w:fill="FFFFFF"/>
        </w:rPr>
        <w:t xml:space="preserve"> область. </w:t>
      </w:r>
      <w:r w:rsidR="00C00320">
        <w:rPr>
          <w:rFonts w:cs="Times New Roman"/>
          <w:szCs w:val="28"/>
          <w:shd w:val="clear" w:color="auto" w:fill="FFFFFF"/>
        </w:rPr>
        <w:t xml:space="preserve">Вместе со всей страной </w:t>
      </w:r>
      <w:r w:rsidR="002F2D72">
        <w:rPr>
          <w:rFonts w:cs="Times New Roman"/>
          <w:szCs w:val="28"/>
          <w:shd w:val="clear" w:color="auto" w:fill="FFFFFF"/>
        </w:rPr>
        <w:t>земляки-</w:t>
      </w:r>
      <w:r w:rsidR="00C00320">
        <w:rPr>
          <w:rFonts w:cs="Times New Roman"/>
          <w:szCs w:val="28"/>
          <w:shd w:val="clear" w:color="auto" w:fill="FFFFFF"/>
        </w:rPr>
        <w:t xml:space="preserve">горьковчане – рабочие, инженеры и служащие на </w:t>
      </w:r>
      <w:r w:rsidR="002F2D72">
        <w:rPr>
          <w:rFonts w:cs="Times New Roman"/>
          <w:szCs w:val="28"/>
          <w:shd w:val="clear" w:color="auto" w:fill="FFFFFF"/>
        </w:rPr>
        <w:t xml:space="preserve">фабрично-заводских </w:t>
      </w:r>
      <w:r w:rsidR="00C00320">
        <w:rPr>
          <w:rFonts w:cs="Times New Roman"/>
          <w:szCs w:val="28"/>
          <w:shd w:val="clear" w:color="auto" w:fill="FFFFFF"/>
        </w:rPr>
        <w:t>предприятиях, сельские жители в колхозах и совхозах –</w:t>
      </w:r>
      <w:r w:rsidR="005A6284">
        <w:rPr>
          <w:rFonts w:cs="Times New Roman"/>
          <w:szCs w:val="28"/>
          <w:shd w:val="clear" w:color="auto" w:fill="FFFFFF"/>
        </w:rPr>
        <w:t xml:space="preserve"> </w:t>
      </w:r>
      <w:r w:rsidR="00C00320">
        <w:rPr>
          <w:rFonts w:cs="Times New Roman"/>
          <w:szCs w:val="28"/>
          <w:shd w:val="clear" w:color="auto" w:fill="FFFFFF"/>
        </w:rPr>
        <w:t xml:space="preserve"> самоотверженно трудились</w:t>
      </w:r>
      <w:r w:rsidR="002F2D72">
        <w:rPr>
          <w:rFonts w:cs="Times New Roman"/>
          <w:szCs w:val="28"/>
          <w:shd w:val="clear" w:color="auto" w:fill="FFFFFF"/>
        </w:rPr>
        <w:t xml:space="preserve"> во имя Победы.</w:t>
      </w:r>
      <w:r w:rsidR="00C00320">
        <w:rPr>
          <w:rFonts w:cs="Times New Roman"/>
          <w:szCs w:val="28"/>
          <w:shd w:val="clear" w:color="auto" w:fill="FFFFFF"/>
        </w:rPr>
        <w:t xml:space="preserve"> </w:t>
      </w:r>
      <w:r w:rsidR="00CE7B20" w:rsidRPr="00F61934">
        <w:rPr>
          <w:rFonts w:cs="Times New Roman"/>
          <w:szCs w:val="28"/>
          <w:shd w:val="clear" w:color="auto" w:fill="FFFFFF"/>
        </w:rPr>
        <w:t>В  марте 2020 г</w:t>
      </w:r>
      <w:r w:rsidR="00403CF7">
        <w:rPr>
          <w:rFonts w:cs="Times New Roman"/>
          <w:szCs w:val="28"/>
          <w:shd w:val="clear" w:color="auto" w:fill="FFFFFF"/>
        </w:rPr>
        <w:t>.</w:t>
      </w:r>
      <w:r w:rsidR="00CE7B20" w:rsidRPr="00F61934">
        <w:rPr>
          <w:rFonts w:cs="Times New Roman"/>
          <w:szCs w:val="28"/>
          <w:shd w:val="clear" w:color="auto" w:fill="FFFFFF"/>
        </w:rPr>
        <w:t xml:space="preserve"> в Российской Федерации </w:t>
      </w:r>
      <w:r w:rsidR="00F61934" w:rsidRPr="00F61934">
        <w:rPr>
          <w:rFonts w:cs="Times New Roman"/>
          <w:szCs w:val="28"/>
          <w:shd w:val="clear" w:color="auto" w:fill="FFFFFF"/>
        </w:rPr>
        <w:t>было учреждено почетное звание «Город трудовой доблести».</w:t>
      </w:r>
      <w:r w:rsidR="00F61934" w:rsidRPr="00F61934">
        <w:rPr>
          <w:rFonts w:ascii="Arial" w:hAnsi="Arial" w:cs="Arial"/>
          <w:sz w:val="19"/>
          <w:szCs w:val="19"/>
          <w:shd w:val="clear" w:color="auto" w:fill="FFFFFF"/>
        </w:rPr>
        <w:t xml:space="preserve"> </w:t>
      </w:r>
      <w:r w:rsidR="002F2D72" w:rsidRPr="002F2D72">
        <w:rPr>
          <w:rFonts w:cs="Times New Roman"/>
          <w:szCs w:val="28"/>
          <w:shd w:val="clear" w:color="auto" w:fill="FFFFFF"/>
        </w:rPr>
        <w:t xml:space="preserve">В первых Указах </w:t>
      </w:r>
      <w:proofErr w:type="gramStart"/>
      <w:r w:rsidR="002F2D72">
        <w:rPr>
          <w:rFonts w:cs="Times New Roman"/>
          <w:szCs w:val="28"/>
          <w:shd w:val="clear" w:color="auto" w:fill="FFFFFF"/>
        </w:rPr>
        <w:t xml:space="preserve">Президента РФ о награждении российских городов этим почетным званием </w:t>
      </w:r>
      <w:r w:rsidR="00B157F6">
        <w:rPr>
          <w:rFonts w:cs="Times New Roman"/>
          <w:szCs w:val="28"/>
          <w:shd w:val="clear" w:color="auto" w:fill="FFFFFF"/>
        </w:rPr>
        <w:t>значатся</w:t>
      </w:r>
      <w:r w:rsidR="002F2D72">
        <w:rPr>
          <w:rFonts w:cs="Times New Roman"/>
          <w:szCs w:val="28"/>
          <w:shd w:val="clear" w:color="auto" w:fill="FFFFFF"/>
        </w:rPr>
        <w:t xml:space="preserve"> </w:t>
      </w:r>
      <w:r w:rsidR="002F2D72">
        <w:rPr>
          <w:rFonts w:cs="Times New Roman"/>
          <w:bCs/>
          <w:szCs w:val="28"/>
        </w:rPr>
        <w:t>города Нижний Новгород (</w:t>
      </w:r>
      <w:r w:rsidR="002F2D72" w:rsidRPr="00B8470D">
        <w:rPr>
          <w:rFonts w:cs="Times New Roman"/>
          <w:bCs/>
          <w:szCs w:val="28"/>
        </w:rPr>
        <w:t>от 2 июля 2020 г.</w:t>
      </w:r>
      <w:r w:rsidR="002F2D72">
        <w:rPr>
          <w:rFonts w:cs="Times New Roman"/>
          <w:bCs/>
          <w:szCs w:val="28"/>
        </w:rPr>
        <w:t xml:space="preserve">) и Дзержинск (от 10 сентября 2021 гг.) -  </w:t>
      </w:r>
      <w:r w:rsidR="002F2D72" w:rsidRPr="00B8470D">
        <w:rPr>
          <w:rFonts w:cs="Times New Roman"/>
          <w:bCs/>
          <w:szCs w:val="28"/>
        </w:rPr>
        <w:t xml:space="preserve">«за </w:t>
      </w:r>
      <w:r w:rsidR="002F2D72" w:rsidRPr="00B8470D">
        <w:rPr>
          <w:rFonts w:cs="Times New Roman"/>
          <w:szCs w:val="28"/>
          <w:shd w:val="clear" w:color="auto" w:fill="FFFFFF"/>
        </w:rPr>
        <w:t>значительный вклад жителей… в достижение Победы в Великой Отечественной войне 1941 - 1945 годов, обеспечение бесперебойного производства военной и гражданской продукции на промышленных предприятиях, проявленные при этом массовый трудовой героизм и самоотверженность»</w:t>
      </w:r>
      <w:r w:rsidR="002F2D72" w:rsidRPr="00B8470D">
        <w:rPr>
          <w:rFonts w:cs="Times New Roman"/>
          <w:bCs/>
          <w:szCs w:val="28"/>
        </w:rPr>
        <w:t>.</w:t>
      </w:r>
      <w:proofErr w:type="gramEnd"/>
      <w:r w:rsidR="002F2D72" w:rsidRPr="00B8470D">
        <w:rPr>
          <w:rFonts w:cs="Times New Roman"/>
          <w:bCs/>
          <w:szCs w:val="28"/>
        </w:rPr>
        <w:t xml:space="preserve"> </w:t>
      </w:r>
      <w:r w:rsidR="00C57F90">
        <w:rPr>
          <w:rFonts w:cs="Times New Roman"/>
          <w:bCs/>
          <w:szCs w:val="28"/>
        </w:rPr>
        <w:t>Г</w:t>
      </w:r>
      <w:r w:rsidR="00B157F6">
        <w:rPr>
          <w:rFonts w:cs="Times New Roman"/>
          <w:bCs/>
          <w:szCs w:val="28"/>
        </w:rPr>
        <w:t xml:space="preserve">осударственные награды </w:t>
      </w:r>
      <w:r w:rsidR="000218E1">
        <w:rPr>
          <w:rFonts w:cs="Times New Roman"/>
          <w:bCs/>
          <w:szCs w:val="28"/>
        </w:rPr>
        <w:t>крупнейшим</w:t>
      </w:r>
      <w:r w:rsidR="00B157F6">
        <w:rPr>
          <w:rFonts w:cs="Times New Roman"/>
          <w:bCs/>
          <w:szCs w:val="28"/>
        </w:rPr>
        <w:t xml:space="preserve"> городам </w:t>
      </w:r>
      <w:r w:rsidR="00C57F90">
        <w:rPr>
          <w:rFonts w:cs="Times New Roman"/>
          <w:bCs/>
          <w:szCs w:val="28"/>
        </w:rPr>
        <w:t xml:space="preserve">родного края </w:t>
      </w:r>
      <w:r w:rsidR="002F2D72">
        <w:rPr>
          <w:rFonts w:cs="Times New Roman"/>
          <w:bCs/>
          <w:szCs w:val="28"/>
        </w:rPr>
        <w:t>являются ярким</w:t>
      </w:r>
      <w:r w:rsidR="002F2D72">
        <w:rPr>
          <w:rFonts w:cs="Times New Roman"/>
          <w:szCs w:val="28"/>
          <w:shd w:val="clear" w:color="auto" w:fill="FFFFFF"/>
        </w:rPr>
        <w:t xml:space="preserve"> </w:t>
      </w:r>
      <w:r w:rsidR="00C57F90">
        <w:rPr>
          <w:rFonts w:cs="Times New Roman"/>
          <w:szCs w:val="28"/>
          <w:shd w:val="clear" w:color="auto" w:fill="FFFFFF"/>
        </w:rPr>
        <w:t xml:space="preserve">свидетельством высокой оценки </w:t>
      </w:r>
      <w:r w:rsidR="002F2D72">
        <w:rPr>
          <w:rFonts w:cs="Times New Roman"/>
          <w:szCs w:val="28"/>
          <w:shd w:val="clear" w:color="auto" w:fill="FFFFFF"/>
        </w:rPr>
        <w:t>трудового подвига военного поколения горьковчан</w:t>
      </w:r>
      <w:r w:rsidR="00C57F90">
        <w:rPr>
          <w:rFonts w:cs="Times New Roman"/>
          <w:szCs w:val="28"/>
          <w:shd w:val="clear" w:color="auto" w:fill="FFFFFF"/>
        </w:rPr>
        <w:t>, его вклада в Победу</w:t>
      </w:r>
      <w:r w:rsidR="002F2D72">
        <w:rPr>
          <w:rFonts w:cs="Times New Roman"/>
          <w:szCs w:val="28"/>
          <w:shd w:val="clear" w:color="auto" w:fill="FFFFFF"/>
        </w:rPr>
        <w:t>.</w:t>
      </w:r>
    </w:p>
    <w:p w:rsidR="002F2D72" w:rsidRDefault="002F2D72" w:rsidP="00B812C3">
      <w:pPr>
        <w:spacing w:after="0"/>
        <w:ind w:firstLine="708"/>
        <w:jc w:val="both"/>
        <w:rPr>
          <w:rFonts w:cs="Times New Roman"/>
          <w:szCs w:val="28"/>
          <w:shd w:val="clear" w:color="auto" w:fill="FFFFFF"/>
        </w:rPr>
      </w:pPr>
    </w:p>
    <w:p w:rsidR="000B1F18" w:rsidRDefault="000B1F18" w:rsidP="00403CF7">
      <w:pPr>
        <w:spacing w:after="0"/>
        <w:ind w:firstLine="709"/>
        <w:jc w:val="both"/>
      </w:pPr>
      <w:proofErr w:type="gramStart"/>
      <w:r>
        <w:t xml:space="preserve">Предлагаемые </w:t>
      </w:r>
      <w:r w:rsidRPr="000B1F18">
        <w:rPr>
          <w:i/>
        </w:rPr>
        <w:t>методические рекомендации и дополнительные учебно-методические материалы</w:t>
      </w:r>
      <w:r w:rsidR="003F4E52">
        <w:rPr>
          <w:i/>
        </w:rPr>
        <w:t xml:space="preserve"> </w:t>
      </w:r>
      <w:r>
        <w:t xml:space="preserve">призваны помочь педагогам организовать и провести открытый урок </w:t>
      </w:r>
      <w:r w:rsidR="003F4E52" w:rsidRPr="003F4E52">
        <w:t xml:space="preserve">по теме </w:t>
      </w:r>
      <w:r w:rsidR="003F4E52" w:rsidRPr="003F4E52">
        <w:rPr>
          <w:b/>
        </w:rPr>
        <w:t>«</w:t>
      </w:r>
      <w:r w:rsidR="003F4E52" w:rsidRPr="003F4E52">
        <w:t>Трудовой подвиг земляков в годы Великой Отечественной войны: 1941-1945 гг.»</w:t>
      </w:r>
      <w:r w:rsidR="003F4E52">
        <w:t xml:space="preserve"> </w:t>
      </w:r>
      <w:r>
        <w:t>в соответствии с учетом  педагогического мастерства учителя, уровня подготовки учащихся,  специфики обучения в начальной, основной и старшей школах.</w:t>
      </w:r>
      <w:proofErr w:type="gramEnd"/>
    </w:p>
    <w:p w:rsidR="00CE123F" w:rsidRPr="0019123E" w:rsidRDefault="00CE123F" w:rsidP="00CE123F">
      <w:pPr>
        <w:spacing w:after="0"/>
        <w:ind w:firstLine="709"/>
        <w:jc w:val="both"/>
        <w:rPr>
          <w:rFonts w:cs="Times New Roman"/>
          <w:szCs w:val="28"/>
        </w:rPr>
      </w:pPr>
      <w:r w:rsidRPr="0019123E">
        <w:rPr>
          <w:rFonts w:cs="Times New Roman"/>
          <w:szCs w:val="28"/>
        </w:rPr>
        <w:lastRenderedPageBreak/>
        <w:t xml:space="preserve">Основная </w:t>
      </w:r>
      <w:r w:rsidRPr="0019123E">
        <w:rPr>
          <w:rFonts w:cs="Times New Roman"/>
          <w:i/>
          <w:szCs w:val="28"/>
        </w:rPr>
        <w:t xml:space="preserve">цель открытого урока </w:t>
      </w:r>
      <w:r w:rsidRPr="0019123E">
        <w:rPr>
          <w:rFonts w:cs="Times New Roman"/>
          <w:szCs w:val="28"/>
        </w:rPr>
        <w:t>по указанной теме</w:t>
      </w:r>
      <w:r w:rsidRPr="0019123E">
        <w:rPr>
          <w:rFonts w:cs="Times New Roman"/>
          <w:i/>
          <w:szCs w:val="28"/>
        </w:rPr>
        <w:t xml:space="preserve">  </w:t>
      </w:r>
      <w:r w:rsidRPr="0019123E">
        <w:rPr>
          <w:rFonts w:cs="Times New Roman"/>
          <w:szCs w:val="28"/>
        </w:rPr>
        <w:t xml:space="preserve">– </w:t>
      </w:r>
      <w:r w:rsidR="00C57F90" w:rsidRPr="0019123E">
        <w:rPr>
          <w:rFonts w:cs="Times New Roman"/>
          <w:szCs w:val="28"/>
        </w:rPr>
        <w:t>р</w:t>
      </w:r>
      <w:r w:rsidR="00C57F90" w:rsidRPr="0019123E">
        <w:rPr>
          <w:rFonts w:eastAsia="Times New Roman" w:cs="Times New Roman"/>
          <w:color w:val="000000"/>
          <w:szCs w:val="28"/>
          <w:lang w:eastAsia="ru-RU"/>
        </w:rPr>
        <w:t>асшир</w:t>
      </w:r>
      <w:r w:rsidR="0019123E" w:rsidRPr="0019123E">
        <w:rPr>
          <w:rFonts w:eastAsia="Times New Roman" w:cs="Times New Roman"/>
          <w:color w:val="000000"/>
          <w:szCs w:val="28"/>
          <w:lang w:eastAsia="ru-RU"/>
        </w:rPr>
        <w:t>ение</w:t>
      </w:r>
      <w:r w:rsidR="00C57F90" w:rsidRPr="0019123E">
        <w:rPr>
          <w:rFonts w:eastAsia="Times New Roman" w:cs="Times New Roman"/>
          <w:color w:val="000000"/>
          <w:szCs w:val="28"/>
          <w:lang w:eastAsia="ru-RU"/>
        </w:rPr>
        <w:t xml:space="preserve"> знани</w:t>
      </w:r>
      <w:r w:rsidR="0019123E" w:rsidRPr="0019123E">
        <w:rPr>
          <w:rFonts w:eastAsia="Times New Roman" w:cs="Times New Roman"/>
          <w:color w:val="000000"/>
          <w:szCs w:val="28"/>
          <w:lang w:eastAsia="ru-RU"/>
        </w:rPr>
        <w:t>й</w:t>
      </w:r>
      <w:r w:rsidR="00C57F90" w:rsidRPr="0019123E">
        <w:rPr>
          <w:rFonts w:eastAsia="Times New Roman" w:cs="Times New Roman"/>
          <w:color w:val="000000"/>
          <w:szCs w:val="28"/>
          <w:lang w:eastAsia="ru-RU"/>
        </w:rPr>
        <w:t xml:space="preserve"> учащихся о род</w:t>
      </w:r>
      <w:r w:rsidR="0019123E" w:rsidRPr="0019123E">
        <w:rPr>
          <w:rFonts w:eastAsia="Times New Roman" w:cs="Times New Roman"/>
          <w:color w:val="000000"/>
          <w:szCs w:val="28"/>
          <w:lang w:eastAsia="ru-RU"/>
        </w:rPr>
        <w:t xml:space="preserve">ном крае в </w:t>
      </w:r>
      <w:r w:rsidR="0019123E">
        <w:rPr>
          <w:rFonts w:eastAsia="Times New Roman" w:cs="Times New Roman"/>
          <w:color w:val="000000"/>
          <w:szCs w:val="28"/>
          <w:lang w:eastAsia="ru-RU"/>
        </w:rPr>
        <w:t>годы Великой Отечественной войны,</w:t>
      </w:r>
      <w:r w:rsidR="00C57F90" w:rsidRPr="0019123E">
        <w:rPr>
          <w:rFonts w:eastAsia="Times New Roman" w:cs="Times New Roman"/>
          <w:color w:val="000000"/>
          <w:szCs w:val="28"/>
          <w:lang w:eastAsia="ru-RU"/>
        </w:rPr>
        <w:t xml:space="preserve"> </w:t>
      </w:r>
      <w:r w:rsidRPr="0019123E">
        <w:rPr>
          <w:rFonts w:cs="Times New Roman"/>
          <w:szCs w:val="28"/>
        </w:rPr>
        <w:t xml:space="preserve">привлечение внимания </w:t>
      </w:r>
      <w:r w:rsidR="0019123E" w:rsidRPr="0019123E">
        <w:rPr>
          <w:rFonts w:cs="Times New Roman"/>
          <w:szCs w:val="28"/>
        </w:rPr>
        <w:t>ребят к трудовому подвигу земляков</w:t>
      </w:r>
      <w:r w:rsidR="0019123E">
        <w:rPr>
          <w:rFonts w:cs="Times New Roman"/>
          <w:szCs w:val="28"/>
        </w:rPr>
        <w:t xml:space="preserve"> в военные годы</w:t>
      </w:r>
      <w:r w:rsidR="0019123E" w:rsidRPr="0019123E">
        <w:rPr>
          <w:rFonts w:cs="Times New Roman"/>
          <w:szCs w:val="28"/>
        </w:rPr>
        <w:t xml:space="preserve">,  </w:t>
      </w:r>
      <w:r w:rsidRPr="0019123E">
        <w:rPr>
          <w:rFonts w:cs="Times New Roman"/>
          <w:szCs w:val="28"/>
        </w:rPr>
        <w:t>воспитание уважения к фронтовому поколению, формирование у подрастающего поколения  патриотизма, гражданственности и национального самосознания</w:t>
      </w:r>
      <w:r w:rsidR="000C1A77" w:rsidRPr="0019123E">
        <w:rPr>
          <w:rFonts w:cs="Times New Roman"/>
          <w:szCs w:val="28"/>
        </w:rPr>
        <w:t>, исторической памяти и связи поколений</w:t>
      </w:r>
      <w:r w:rsidRPr="0019123E">
        <w:rPr>
          <w:rFonts w:cs="Times New Roman"/>
          <w:szCs w:val="28"/>
        </w:rPr>
        <w:t>.</w:t>
      </w:r>
    </w:p>
    <w:p w:rsidR="00F61D37" w:rsidRPr="002B3D17" w:rsidRDefault="0019123E" w:rsidP="004B46C3">
      <w:pPr>
        <w:pStyle w:val="aa"/>
        <w:spacing w:after="0" w:line="276" w:lineRule="auto"/>
        <w:ind w:firstLine="708"/>
        <w:rPr>
          <w:sz w:val="28"/>
          <w:szCs w:val="28"/>
        </w:rPr>
      </w:pPr>
      <w:r w:rsidRPr="0019123E">
        <w:rPr>
          <w:bCs/>
          <w:i/>
          <w:color w:val="000000"/>
          <w:sz w:val="28"/>
          <w:szCs w:val="28"/>
        </w:rPr>
        <w:t>Основные задачи открытого урока</w:t>
      </w:r>
      <w:r w:rsidRPr="0019123E">
        <w:rPr>
          <w:bCs/>
          <w:color w:val="000000"/>
          <w:sz w:val="28"/>
          <w:szCs w:val="28"/>
        </w:rPr>
        <w:t>: </w:t>
      </w:r>
      <w:r w:rsidRPr="0019123E">
        <w:rPr>
          <w:color w:val="000000"/>
          <w:sz w:val="28"/>
          <w:szCs w:val="28"/>
        </w:rPr>
        <w:br/>
      </w:r>
      <w:r w:rsidR="00F61D37">
        <w:rPr>
          <w:sz w:val="28"/>
          <w:szCs w:val="28"/>
        </w:rPr>
        <w:t xml:space="preserve">-  </w:t>
      </w:r>
      <w:r w:rsidR="00F61D37" w:rsidRPr="002B3D17">
        <w:rPr>
          <w:sz w:val="28"/>
          <w:szCs w:val="28"/>
        </w:rPr>
        <w:t xml:space="preserve">показать </w:t>
      </w:r>
      <w:r w:rsidR="00F61D37">
        <w:rPr>
          <w:sz w:val="28"/>
          <w:szCs w:val="28"/>
        </w:rPr>
        <w:t xml:space="preserve">трудовые </w:t>
      </w:r>
      <w:r w:rsidR="00F61D37" w:rsidRPr="002B3D17">
        <w:rPr>
          <w:sz w:val="28"/>
          <w:szCs w:val="28"/>
        </w:rPr>
        <w:t xml:space="preserve">достижения предшествующих поколений нижегородцев, их вклад в </w:t>
      </w:r>
      <w:r w:rsidR="00F61D37">
        <w:rPr>
          <w:sz w:val="28"/>
          <w:szCs w:val="28"/>
        </w:rPr>
        <w:t xml:space="preserve">защиту Отечества; </w:t>
      </w:r>
    </w:p>
    <w:p w:rsidR="00F61D37" w:rsidRPr="00F61D37" w:rsidRDefault="00F61D37" w:rsidP="004B46C3">
      <w:pPr>
        <w:pStyle w:val="aa"/>
        <w:spacing w:after="0" w:line="276" w:lineRule="auto"/>
        <w:rPr>
          <w:sz w:val="28"/>
          <w:szCs w:val="28"/>
        </w:rPr>
      </w:pPr>
      <w:r w:rsidRPr="00F61D37">
        <w:rPr>
          <w:sz w:val="28"/>
          <w:szCs w:val="28"/>
        </w:rPr>
        <w:t>- раскрыть гражданско-патриотические и духовно-нравственные ценности нижегородцев на ярких примерах их служения родному городу, краю, Отечеству в годы тяжелых испытаний;</w:t>
      </w:r>
    </w:p>
    <w:p w:rsidR="00F61D37" w:rsidRPr="00F61D37" w:rsidRDefault="00F61D37" w:rsidP="004B46C3">
      <w:pPr>
        <w:pStyle w:val="aa"/>
        <w:spacing w:after="0" w:line="276" w:lineRule="auto"/>
        <w:rPr>
          <w:sz w:val="28"/>
          <w:szCs w:val="28"/>
        </w:rPr>
      </w:pPr>
      <w:r w:rsidRPr="00F61D37">
        <w:rPr>
          <w:color w:val="000000"/>
          <w:sz w:val="28"/>
          <w:szCs w:val="28"/>
        </w:rPr>
        <w:t xml:space="preserve">- </w:t>
      </w:r>
      <w:r>
        <w:rPr>
          <w:rStyle w:val="c3"/>
          <w:sz w:val="28"/>
          <w:szCs w:val="28"/>
        </w:rPr>
        <w:t xml:space="preserve">способствовать </w:t>
      </w:r>
      <w:r w:rsidRPr="00F61D37">
        <w:rPr>
          <w:rStyle w:val="c3"/>
          <w:sz w:val="28"/>
          <w:szCs w:val="28"/>
        </w:rPr>
        <w:t>воспитанию личности учащихся, способных к самоидентификации и определению своих ценностных приоритетов на основе осмысления исторического опыта родного города, выдающих трудовых и духовных свершений нижегородцев</w:t>
      </w:r>
      <w:r>
        <w:rPr>
          <w:rStyle w:val="c3"/>
          <w:sz w:val="28"/>
          <w:szCs w:val="28"/>
        </w:rPr>
        <w:t>;</w:t>
      </w:r>
    </w:p>
    <w:p w:rsidR="004B46C3" w:rsidRDefault="00F61D37" w:rsidP="004B46C3">
      <w:pPr>
        <w:spacing w:after="0"/>
        <w:rPr>
          <w:rFonts w:eastAsia="Times New Roman" w:cs="Times New Roman"/>
          <w:color w:val="000000"/>
          <w:szCs w:val="28"/>
          <w:lang w:eastAsia="ru-RU"/>
        </w:rPr>
      </w:pPr>
      <w:r>
        <w:rPr>
          <w:rFonts w:eastAsia="Times New Roman" w:cs="Times New Roman"/>
          <w:color w:val="000000"/>
          <w:szCs w:val="28"/>
          <w:lang w:eastAsia="ru-RU"/>
        </w:rPr>
        <w:t xml:space="preserve">- </w:t>
      </w:r>
      <w:r w:rsidR="0019123E" w:rsidRPr="00F61D37">
        <w:rPr>
          <w:rFonts w:eastAsia="Times New Roman" w:cs="Times New Roman"/>
          <w:color w:val="000000"/>
          <w:szCs w:val="28"/>
          <w:lang w:eastAsia="ru-RU"/>
        </w:rPr>
        <w:t xml:space="preserve"> </w:t>
      </w:r>
      <w:r w:rsidRPr="00F61D37">
        <w:rPr>
          <w:rFonts w:eastAsia="Times New Roman" w:cs="Times New Roman"/>
          <w:color w:val="000000"/>
          <w:szCs w:val="28"/>
          <w:lang w:eastAsia="ru-RU"/>
        </w:rPr>
        <w:t>способствовать развитию</w:t>
      </w:r>
      <w:r w:rsidR="0019123E" w:rsidRPr="00F61D37">
        <w:rPr>
          <w:rFonts w:eastAsia="Times New Roman" w:cs="Times New Roman"/>
          <w:color w:val="000000"/>
          <w:szCs w:val="28"/>
          <w:lang w:eastAsia="ru-RU"/>
        </w:rPr>
        <w:t xml:space="preserve"> </w:t>
      </w:r>
      <w:r>
        <w:rPr>
          <w:rFonts w:eastAsia="Times New Roman" w:cs="Times New Roman"/>
          <w:color w:val="000000"/>
          <w:szCs w:val="28"/>
          <w:lang w:eastAsia="ru-RU"/>
        </w:rPr>
        <w:t>духовно-</w:t>
      </w:r>
      <w:r w:rsidR="0019123E" w:rsidRPr="00F61D37">
        <w:rPr>
          <w:rFonts w:eastAsia="Times New Roman" w:cs="Times New Roman"/>
          <w:color w:val="000000"/>
          <w:szCs w:val="28"/>
          <w:lang w:eastAsia="ru-RU"/>
        </w:rPr>
        <w:t xml:space="preserve">нравственных </w:t>
      </w:r>
      <w:r w:rsidRPr="00F61D37">
        <w:rPr>
          <w:rFonts w:eastAsia="Times New Roman" w:cs="Times New Roman"/>
          <w:color w:val="000000"/>
          <w:szCs w:val="28"/>
          <w:lang w:eastAsia="ru-RU"/>
        </w:rPr>
        <w:t xml:space="preserve">качеств и </w:t>
      </w:r>
      <w:r w:rsidR="0019123E" w:rsidRPr="00F61D37">
        <w:rPr>
          <w:rFonts w:eastAsia="Times New Roman" w:cs="Times New Roman"/>
          <w:color w:val="000000"/>
          <w:szCs w:val="28"/>
          <w:lang w:eastAsia="ru-RU"/>
        </w:rPr>
        <w:t xml:space="preserve">чувств сопереживания, благодарности к </w:t>
      </w:r>
      <w:r>
        <w:rPr>
          <w:rFonts w:eastAsia="Times New Roman" w:cs="Times New Roman"/>
          <w:color w:val="000000"/>
          <w:szCs w:val="28"/>
          <w:lang w:eastAsia="ru-RU"/>
        </w:rPr>
        <w:t>ушедшим поколениям нижегородцев и россиян</w:t>
      </w:r>
      <w:r w:rsidR="004B46C3">
        <w:rPr>
          <w:rFonts w:eastAsia="Times New Roman" w:cs="Times New Roman"/>
          <w:color w:val="000000"/>
          <w:szCs w:val="28"/>
          <w:lang w:eastAsia="ru-RU"/>
        </w:rPr>
        <w:t>, отстоявшим свободу и независимость родной земли;</w:t>
      </w:r>
    </w:p>
    <w:p w:rsidR="0019123E" w:rsidRPr="00F61D37" w:rsidRDefault="0019123E" w:rsidP="004B46C3">
      <w:pPr>
        <w:spacing w:after="0"/>
        <w:rPr>
          <w:rFonts w:cs="Times New Roman"/>
          <w:b/>
          <w:i/>
          <w:szCs w:val="28"/>
        </w:rPr>
      </w:pPr>
      <w:r w:rsidRPr="00F61D37">
        <w:rPr>
          <w:rFonts w:eastAsia="Times New Roman" w:cs="Times New Roman"/>
          <w:color w:val="000000"/>
          <w:szCs w:val="28"/>
          <w:lang w:eastAsia="ru-RU"/>
        </w:rPr>
        <w:t>- воспитывать бережное отношение к пожилым людям; </w:t>
      </w:r>
    </w:p>
    <w:p w:rsidR="00451B53" w:rsidRDefault="000C1A77" w:rsidP="00451B53">
      <w:pPr>
        <w:spacing w:after="0"/>
        <w:ind w:firstLine="709"/>
        <w:jc w:val="both"/>
      </w:pPr>
      <w:r w:rsidRPr="00961ABC">
        <w:rPr>
          <w:b/>
          <w:i/>
        </w:rPr>
        <w:t xml:space="preserve">В начальной школе (1- 4  </w:t>
      </w:r>
      <w:proofErr w:type="spellStart"/>
      <w:r w:rsidRPr="00961ABC">
        <w:rPr>
          <w:b/>
          <w:i/>
        </w:rPr>
        <w:t>кл</w:t>
      </w:r>
      <w:proofErr w:type="spellEnd"/>
      <w:r w:rsidRPr="00961ABC">
        <w:rPr>
          <w:b/>
          <w:i/>
        </w:rPr>
        <w:t>.)</w:t>
      </w:r>
      <w:r>
        <w:t xml:space="preserve"> учителю важно через слово, образ, иллюстрации, развивающие игры, инсценировки создать благоприятные условия для </w:t>
      </w:r>
      <w:r>
        <w:tab/>
        <w:t xml:space="preserve">эмоционального восприятия школьниками учебной информации о памятных датах, примерах и фактах трудового героизма земляков годы Великой Отечественной войны. </w:t>
      </w:r>
      <w:r w:rsidR="00451B53">
        <w:t xml:space="preserve">Формы открытого урока в начальной школе могут быть самыми разнообразными: </w:t>
      </w:r>
      <w:r>
        <w:t xml:space="preserve">рассказ, беседа, игра-путешествие, очные и виртуальные экскурсии с применением </w:t>
      </w:r>
      <w:proofErr w:type="spellStart"/>
      <w:r>
        <w:t>мультимедийных</w:t>
      </w:r>
      <w:proofErr w:type="spellEnd"/>
      <w:r>
        <w:t xml:space="preserve"> средств. </w:t>
      </w:r>
      <w:r w:rsidR="00451B53">
        <w:t xml:space="preserve">Важно, чтобы они были интересными и действенными, способствовали формированию гордости за историю своего города, страны и ее знаменитых людей, соответствовали возрасту учеников. </w:t>
      </w:r>
      <w:r>
        <w:t xml:space="preserve">В ходе урока рекомендуется использовать занимательные вопросы,  организовать викторины, посвященные ключевым событиям </w:t>
      </w:r>
      <w:r w:rsidR="00065097">
        <w:t>родного края и фактам трудовых достижений горьковчан в годы войны</w:t>
      </w:r>
      <w:r>
        <w:t>.</w:t>
      </w:r>
    </w:p>
    <w:p w:rsidR="00451B53" w:rsidRPr="00961ABC" w:rsidRDefault="00451B53" w:rsidP="00451B53">
      <w:pPr>
        <w:spacing w:after="0"/>
        <w:ind w:firstLine="709"/>
        <w:jc w:val="both"/>
        <w:rPr>
          <w:i/>
        </w:rPr>
      </w:pPr>
      <w:r w:rsidRPr="00961ABC">
        <w:rPr>
          <w:i/>
        </w:rPr>
        <w:t>На открытом уроке могут быть</w:t>
      </w:r>
      <w:r w:rsidR="00080D5D" w:rsidRPr="00961ABC">
        <w:rPr>
          <w:i/>
        </w:rPr>
        <w:t xml:space="preserve"> </w:t>
      </w:r>
      <w:proofErr w:type="gramStart"/>
      <w:r w:rsidR="00080D5D" w:rsidRPr="00961ABC">
        <w:rPr>
          <w:i/>
        </w:rPr>
        <w:t>предст</w:t>
      </w:r>
      <w:r w:rsidR="00961ABC">
        <w:rPr>
          <w:i/>
        </w:rPr>
        <w:t>а</w:t>
      </w:r>
      <w:r w:rsidR="00080D5D" w:rsidRPr="00961ABC">
        <w:rPr>
          <w:i/>
        </w:rPr>
        <w:t>влены</w:t>
      </w:r>
      <w:proofErr w:type="gramEnd"/>
      <w:r w:rsidR="00080D5D" w:rsidRPr="00961ABC">
        <w:rPr>
          <w:i/>
        </w:rPr>
        <w:t>:</w:t>
      </w:r>
    </w:p>
    <w:p w:rsidR="00451B53" w:rsidRDefault="00451B53" w:rsidP="00451B53">
      <w:pPr>
        <w:spacing w:after="0"/>
        <w:ind w:firstLine="709"/>
        <w:jc w:val="both"/>
      </w:pPr>
      <w:r>
        <w:t xml:space="preserve">- ксерокопии плакатов военных лет, продовольственных карточек, </w:t>
      </w:r>
      <w:r w:rsidR="00080D5D">
        <w:t xml:space="preserve">фотографии рабочих и сельских </w:t>
      </w:r>
      <w:proofErr w:type="spellStart"/>
      <w:r w:rsidR="00080D5D">
        <w:t>труженников</w:t>
      </w:r>
      <w:proofErr w:type="spellEnd"/>
      <w:r w:rsidR="00080D5D">
        <w:t xml:space="preserve">, </w:t>
      </w:r>
      <w:proofErr w:type="gramStart"/>
      <w:r w:rsidR="00080D5D">
        <w:t>в</w:t>
      </w:r>
      <w:proofErr w:type="gramEnd"/>
      <w:r w:rsidR="00080D5D">
        <w:t xml:space="preserve"> также </w:t>
      </w:r>
      <w:proofErr w:type="spellStart"/>
      <w:r w:rsidR="00080D5D">
        <w:t>подростоков</w:t>
      </w:r>
      <w:proofErr w:type="spellEnd"/>
      <w:r w:rsidR="00080D5D">
        <w:t xml:space="preserve"> </w:t>
      </w:r>
      <w:proofErr w:type="gramStart"/>
      <w:r w:rsidR="00080D5D">
        <w:t>на</w:t>
      </w:r>
      <w:proofErr w:type="gramEnd"/>
      <w:r w:rsidR="00080D5D">
        <w:t xml:space="preserve"> заводах и колхозных полях в военные годы;</w:t>
      </w:r>
    </w:p>
    <w:p w:rsidR="00451B53" w:rsidRDefault="00451B53" w:rsidP="00451B53">
      <w:pPr>
        <w:spacing w:after="0"/>
        <w:ind w:firstLine="709"/>
        <w:jc w:val="both"/>
      </w:pPr>
      <w:r>
        <w:t>- видеофильмы «Горьковская область в годы войны»</w:t>
      </w:r>
      <w:r w:rsidR="00080D5D">
        <w:t>;</w:t>
      </w:r>
    </w:p>
    <w:p w:rsidR="00451B53" w:rsidRDefault="00C14FB4" w:rsidP="00451B53">
      <w:pPr>
        <w:spacing w:after="0"/>
        <w:ind w:firstLine="709"/>
        <w:jc w:val="both"/>
      </w:pPr>
      <w:r>
        <w:t>-</w:t>
      </w:r>
      <w:r w:rsidR="00451B53">
        <w:t xml:space="preserve">творческие работы учащихся (2-4 классы): рисунки, сочинения, сообщения, проектные работы по тематике </w:t>
      </w:r>
      <w:r w:rsidR="00451B53" w:rsidRPr="00AD6C14">
        <w:t>«Трудовой подвиг земляков в годы Великой Отечественной войны»</w:t>
      </w:r>
      <w:r w:rsidR="00080D5D">
        <w:t>, подготовленные в рамках опережающего задания;</w:t>
      </w:r>
      <w:r w:rsidR="00451B53" w:rsidRPr="00AD6C14">
        <w:t xml:space="preserve">  </w:t>
      </w:r>
    </w:p>
    <w:p w:rsidR="00451B53" w:rsidRDefault="00080D5D" w:rsidP="00451B53">
      <w:pPr>
        <w:spacing w:after="0"/>
        <w:ind w:firstLine="709"/>
        <w:jc w:val="both"/>
      </w:pPr>
      <w:r>
        <w:lastRenderedPageBreak/>
        <w:t xml:space="preserve">- </w:t>
      </w:r>
      <w:r w:rsidR="00451B53">
        <w:t>предметы быта военных лет; фотографии, п</w:t>
      </w:r>
      <w:r>
        <w:t>редоставленные семьями учащихся</w:t>
      </w:r>
    </w:p>
    <w:p w:rsidR="005B2E84" w:rsidRDefault="000C1A77" w:rsidP="000C1A77">
      <w:pPr>
        <w:spacing w:after="0"/>
        <w:ind w:firstLine="709"/>
        <w:jc w:val="both"/>
      </w:pPr>
      <w:r w:rsidRPr="00961ABC">
        <w:rPr>
          <w:b/>
          <w:i/>
        </w:rPr>
        <w:t>В основной школе (5-9 классы)</w:t>
      </w:r>
      <w:r w:rsidRPr="00961ABC">
        <w:rPr>
          <w:b/>
        </w:rPr>
        <w:t xml:space="preserve"> </w:t>
      </w:r>
      <w:proofErr w:type="gramStart"/>
      <w:r w:rsidR="00065097">
        <w:t xml:space="preserve">открытый </w:t>
      </w:r>
      <w:r>
        <w:t xml:space="preserve">урок, посвященный </w:t>
      </w:r>
      <w:r w:rsidR="00065097">
        <w:t>т</w:t>
      </w:r>
      <w:r w:rsidRPr="00F07A35">
        <w:t>рудово</w:t>
      </w:r>
      <w:r w:rsidR="00065097">
        <w:t>му</w:t>
      </w:r>
      <w:r w:rsidRPr="00F07A35">
        <w:t xml:space="preserve"> подвиг</w:t>
      </w:r>
      <w:r w:rsidR="00065097">
        <w:t>у</w:t>
      </w:r>
      <w:r w:rsidRPr="00F07A35">
        <w:t xml:space="preserve"> земляков в годы Великой Отечественной войны</w:t>
      </w:r>
      <w:r w:rsidR="00065097">
        <w:t xml:space="preserve"> н</w:t>
      </w:r>
      <w:r>
        <w:t>ацелен</w:t>
      </w:r>
      <w:proofErr w:type="gramEnd"/>
      <w:r>
        <w:t xml:space="preserve"> на решение познавательных</w:t>
      </w:r>
      <w:r w:rsidR="00065097">
        <w:t xml:space="preserve"> и</w:t>
      </w:r>
      <w:r>
        <w:t xml:space="preserve"> воспитательных  задач. При проведении урока целесообразно использовать проблемные вопросы, познавательные задачи, игровые приёмы, театрализованные представления, практико-ориентированные ситуации и т.п.  Формы проведения урока могут быть разнообразные:  рассказ, беседа, урок – презентация с активным использованием </w:t>
      </w:r>
      <w:proofErr w:type="spellStart"/>
      <w:r>
        <w:t>мультимедийных</w:t>
      </w:r>
      <w:proofErr w:type="spellEnd"/>
      <w:r>
        <w:t xml:space="preserve"> материалов</w:t>
      </w:r>
      <w:r w:rsidR="00065097">
        <w:t xml:space="preserve">, </w:t>
      </w:r>
      <w:r>
        <w:t>виртуальные  и очные экскурсии, интеллектуальные игры, компьютерные презентации учащихся и т.д. Выбор указанных форм определяется поставленными  целями, возрастом учащихся, особенностями класса, техническими возможностями школы.</w:t>
      </w:r>
    </w:p>
    <w:p w:rsidR="004B46C3" w:rsidRDefault="000C1A77" w:rsidP="000C1A77">
      <w:pPr>
        <w:spacing w:after="0"/>
        <w:ind w:firstLine="709"/>
        <w:jc w:val="both"/>
      </w:pPr>
      <w:r>
        <w:t xml:space="preserve"> В процессе </w:t>
      </w:r>
      <w:r w:rsidR="00065097">
        <w:t>открытого урока</w:t>
      </w:r>
      <w:r>
        <w:t xml:space="preserve"> </w:t>
      </w:r>
      <w:r w:rsidR="005B2E84">
        <w:t xml:space="preserve"> </w:t>
      </w:r>
      <w:r w:rsidR="004B46C3">
        <w:t xml:space="preserve">могут быть  </w:t>
      </w:r>
      <w:proofErr w:type="gramStart"/>
      <w:r w:rsidR="004B46C3">
        <w:t>представлены</w:t>
      </w:r>
      <w:proofErr w:type="gramEnd"/>
      <w:r w:rsidR="004B46C3">
        <w:t>:</w:t>
      </w:r>
    </w:p>
    <w:p w:rsidR="005B2E84" w:rsidRDefault="005B2E84" w:rsidP="000C1A77">
      <w:pPr>
        <w:spacing w:after="0"/>
        <w:ind w:firstLine="709"/>
        <w:jc w:val="both"/>
      </w:pPr>
      <w:r>
        <w:t xml:space="preserve">- </w:t>
      </w:r>
      <w:r w:rsidR="000C1A77">
        <w:t>репродукци</w:t>
      </w:r>
      <w:r>
        <w:t>и</w:t>
      </w:r>
      <w:r w:rsidR="000C1A77">
        <w:t xml:space="preserve"> картин</w:t>
      </w:r>
      <w:r>
        <w:t xml:space="preserve"> военной тематики</w:t>
      </w:r>
      <w:r w:rsidR="000C1A77">
        <w:t xml:space="preserve">, </w:t>
      </w:r>
    </w:p>
    <w:p w:rsidR="005B2E84" w:rsidRDefault="005B2E84" w:rsidP="000C1A77">
      <w:pPr>
        <w:spacing w:after="0"/>
        <w:ind w:firstLine="709"/>
        <w:jc w:val="both"/>
      </w:pPr>
      <w:r>
        <w:t>- карта Горьковской области;</w:t>
      </w:r>
    </w:p>
    <w:p w:rsidR="009D63A7" w:rsidRDefault="009D63A7" w:rsidP="000C1A77">
      <w:pPr>
        <w:spacing w:after="0"/>
        <w:ind w:firstLine="709"/>
        <w:jc w:val="both"/>
      </w:pPr>
      <w:r>
        <w:t>- фрагменты документальных фильмов о Горьковской области военного времени;</w:t>
      </w:r>
    </w:p>
    <w:p w:rsidR="005B2E84" w:rsidRDefault="005B2E84" w:rsidP="000C1A77">
      <w:pPr>
        <w:spacing w:after="0"/>
        <w:ind w:firstLine="709"/>
        <w:jc w:val="both"/>
      </w:pPr>
      <w:r>
        <w:t>-</w:t>
      </w:r>
      <w:r w:rsidR="00065097">
        <w:t xml:space="preserve"> фотографи</w:t>
      </w:r>
      <w:r>
        <w:t>и (в т.ч. их семейных коллекций) о повседневной  жизни и трудовых будней горьковчан времен войны;</w:t>
      </w:r>
    </w:p>
    <w:p w:rsidR="005B2E84" w:rsidRDefault="005B2E84" w:rsidP="005B2E84">
      <w:pPr>
        <w:spacing w:after="0"/>
        <w:ind w:firstLine="709"/>
        <w:jc w:val="both"/>
      </w:pPr>
      <w:r>
        <w:t>- выпуск школьной стенной печати</w:t>
      </w:r>
      <w:r w:rsidRPr="005B2E84">
        <w:t xml:space="preserve"> </w:t>
      </w:r>
      <w:r>
        <w:t>с тематикой открытого урока: боевой лист, классная стенгазета;</w:t>
      </w:r>
    </w:p>
    <w:p w:rsidR="005B2E84" w:rsidRDefault="005B2E84" w:rsidP="005B2E84">
      <w:pPr>
        <w:spacing w:after="0"/>
        <w:ind w:firstLine="709"/>
        <w:jc w:val="both"/>
      </w:pPr>
      <w:r>
        <w:t>- сообщения учащихся с использование</w:t>
      </w:r>
      <w:r w:rsidR="004B46C3">
        <w:t>м</w:t>
      </w:r>
      <w:r>
        <w:t xml:space="preserve"> мемуарной литературы, воспоминаний горьковчан о военн</w:t>
      </w:r>
      <w:r w:rsidR="009D63A7">
        <w:t>ом времени, участников строительства оборонных рубежей</w:t>
      </w:r>
      <w:r>
        <w:t>;</w:t>
      </w:r>
    </w:p>
    <w:p w:rsidR="005B2E84" w:rsidRDefault="005B2E84" w:rsidP="005B2E84">
      <w:pPr>
        <w:spacing w:after="0"/>
        <w:ind w:firstLine="709"/>
        <w:jc w:val="both"/>
      </w:pPr>
      <w:r>
        <w:t>- рассказы школьников о воспоминаниях родственников, знакомых о жизни, быте и трудовых буднях периода Великой</w:t>
      </w:r>
      <w:r>
        <w:tab/>
      </w:r>
      <w:r w:rsidR="009D63A7">
        <w:t>О</w:t>
      </w:r>
      <w:r>
        <w:t xml:space="preserve">течественной </w:t>
      </w:r>
      <w:r w:rsidR="009D63A7">
        <w:t>войны</w:t>
      </w:r>
      <w:proofErr w:type="gramStart"/>
      <w:r>
        <w:t>,;</w:t>
      </w:r>
      <w:proofErr w:type="gramEnd"/>
    </w:p>
    <w:p w:rsidR="005B2E84" w:rsidRDefault="009D63A7" w:rsidP="005B2E84">
      <w:pPr>
        <w:spacing w:after="0"/>
        <w:ind w:firstLine="709"/>
        <w:jc w:val="both"/>
      </w:pPr>
      <w:r>
        <w:t>- краткие сообщения</w:t>
      </w:r>
      <w:r w:rsidR="005B2E84">
        <w:t xml:space="preserve"> учащихся о походах, поездках или экскурсиях по местам  трудовой славы;</w:t>
      </w:r>
    </w:p>
    <w:p w:rsidR="000C1A77" w:rsidRDefault="000C1A77" w:rsidP="000C1A77">
      <w:pPr>
        <w:spacing w:after="0"/>
        <w:ind w:firstLine="709"/>
        <w:jc w:val="both"/>
      </w:pPr>
      <w:r w:rsidRPr="00065097">
        <w:rPr>
          <w:i/>
        </w:rPr>
        <w:t xml:space="preserve">В старших классах (10-11 </w:t>
      </w:r>
      <w:proofErr w:type="spellStart"/>
      <w:r w:rsidRPr="00065097">
        <w:rPr>
          <w:i/>
        </w:rPr>
        <w:t>кл</w:t>
      </w:r>
      <w:proofErr w:type="spellEnd"/>
      <w:r w:rsidRPr="00065097">
        <w:rPr>
          <w:i/>
        </w:rPr>
        <w:t>.),</w:t>
      </w:r>
      <w:r>
        <w:t xml:space="preserve"> как известно, акцент делается на проблемный, диалоговый характер обучения, значительное внимание уделяется </w:t>
      </w:r>
      <w:r w:rsidR="00A0085A">
        <w:t>проблемным, «трудным» в</w:t>
      </w:r>
      <w:r>
        <w:t xml:space="preserve">опросам, что, в свою очередь, диктует необходимость применения активных методик и технологий, поисково-исследовательских подходов в образовательной практике. Эти особенности необходимо учитывать при организации </w:t>
      </w:r>
      <w:r w:rsidR="00A0085A">
        <w:t xml:space="preserve">открытого </w:t>
      </w:r>
      <w:r>
        <w:t>урока для старшеклассников по соответствующей проблематике. Рекомендуются такие формы его проведения как урок-дискуссия, урок-диспут, урок-исследование, моделирование исторической ситуации,  уро</w:t>
      </w:r>
      <w:proofErr w:type="gramStart"/>
      <w:r>
        <w:t>к-</w:t>
      </w:r>
      <w:proofErr w:type="gramEnd"/>
      <w:r w:rsidR="00A0085A">
        <w:t>«</w:t>
      </w:r>
      <w:r>
        <w:t>круглый стол</w:t>
      </w:r>
      <w:r w:rsidR="00A0085A">
        <w:t>»</w:t>
      </w:r>
      <w:r>
        <w:t xml:space="preserve">  </w:t>
      </w:r>
      <w:r w:rsidR="00A0085A">
        <w:t xml:space="preserve">и </w:t>
      </w:r>
      <w:r>
        <w:t>др., нацеленные на аналитическую деятельность, самостоятельную и групповую работу, диалоговую форму общения. Целесообразно использовать возможности музейной педагогики</w:t>
      </w:r>
      <w:r w:rsidR="00065097">
        <w:t xml:space="preserve">, </w:t>
      </w:r>
      <w:proofErr w:type="gramStart"/>
      <w:r w:rsidR="00065097">
        <w:t>содержательный</w:t>
      </w:r>
      <w:proofErr w:type="gramEnd"/>
      <w:r w:rsidR="00065097">
        <w:t xml:space="preserve"> и воспитательный школьных музеев, музейных уголков или стендов с материалами трудового подвига земляков-горьковчан. </w:t>
      </w:r>
      <w:r w:rsidR="00A0085A">
        <w:t xml:space="preserve">Открытому уроку могут предшествовать </w:t>
      </w:r>
      <w:r>
        <w:t>тематические выставки, экспозиции</w:t>
      </w:r>
      <w:r w:rsidR="00A0085A">
        <w:t xml:space="preserve"> с демонстрацией доку</w:t>
      </w:r>
      <w:r>
        <w:t xml:space="preserve">ментальных </w:t>
      </w:r>
      <w:r>
        <w:lastRenderedPageBreak/>
        <w:t xml:space="preserve">материалов и вещественных экспонатов, </w:t>
      </w:r>
      <w:r w:rsidR="00A0085A">
        <w:t xml:space="preserve">подготовленных и </w:t>
      </w:r>
      <w:r>
        <w:t xml:space="preserve">собранных </w:t>
      </w:r>
      <w:r w:rsidR="00A0085A">
        <w:t xml:space="preserve">учащимися </w:t>
      </w:r>
      <w:r w:rsidR="0038359C">
        <w:t xml:space="preserve">и связанных с темой трудового подвига, повседневной жизни </w:t>
      </w:r>
      <w:r w:rsidR="00283BAB">
        <w:t>з</w:t>
      </w:r>
      <w:r w:rsidR="0038359C">
        <w:t xml:space="preserve">емляков в годы Великой Отечественной войны. </w:t>
      </w:r>
    </w:p>
    <w:p w:rsidR="00E91522" w:rsidRDefault="00E91522" w:rsidP="00E91522">
      <w:pPr>
        <w:spacing w:after="0"/>
        <w:ind w:firstLine="709"/>
        <w:jc w:val="both"/>
      </w:pPr>
      <w:r>
        <w:t>Формами работы на открытом  уроке в старшей школе могут быть:</w:t>
      </w:r>
    </w:p>
    <w:p w:rsidR="00E91522" w:rsidRDefault="004B46C3" w:rsidP="00E91522">
      <w:pPr>
        <w:spacing w:after="0"/>
        <w:ind w:firstLine="709"/>
        <w:jc w:val="both"/>
      </w:pPr>
      <w:r>
        <w:t xml:space="preserve">- </w:t>
      </w:r>
      <w:proofErr w:type="spellStart"/>
      <w:r w:rsidR="00E91522">
        <w:t>брейн-ринг</w:t>
      </w:r>
      <w:proofErr w:type="spellEnd"/>
      <w:r w:rsidR="00E91522">
        <w:t xml:space="preserve">: </w:t>
      </w:r>
      <w:proofErr w:type="gramStart"/>
      <w:r w:rsidR="00E91522">
        <w:t>«Встреча с трудовом подвигом</w:t>
      </w:r>
      <w:r>
        <w:t>»;</w:t>
      </w:r>
      <w:r w:rsidR="00E91522">
        <w:t xml:space="preserve"> </w:t>
      </w:r>
      <w:proofErr w:type="gramEnd"/>
    </w:p>
    <w:p w:rsidR="00E91522" w:rsidRDefault="004B46C3" w:rsidP="00E91522">
      <w:pPr>
        <w:spacing w:after="0"/>
        <w:ind w:firstLine="709"/>
        <w:jc w:val="both"/>
      </w:pPr>
      <w:proofErr w:type="gramStart"/>
      <w:r>
        <w:t>- д</w:t>
      </w:r>
      <w:r w:rsidR="00E91522">
        <w:t xml:space="preserve">оклады </w:t>
      </w:r>
      <w:r>
        <w:t>старшеклассников</w:t>
      </w:r>
      <w:r w:rsidR="00E91522">
        <w:t xml:space="preserve"> на темы</w:t>
      </w:r>
      <w:r>
        <w:t>, посвященные трудовым достижениям горьковчан (</w:t>
      </w:r>
      <w:r w:rsidR="00E91522">
        <w:t>«Горьковский автомобильный завод»</w:t>
      </w:r>
      <w:r>
        <w:t>,</w:t>
      </w:r>
      <w:r w:rsidR="00E91522">
        <w:t xml:space="preserve"> «Авиационный завод. №21» ,«Промышленные предприятия города и области», «Химические предприятия Дзержинска».</w:t>
      </w:r>
      <w:proofErr w:type="gramEnd"/>
      <w:r w:rsidR="00E91522">
        <w:t xml:space="preserve"> </w:t>
      </w:r>
      <w:proofErr w:type="gramStart"/>
      <w:r w:rsidR="00E91522">
        <w:t xml:space="preserve">«Различные формы социалистического соревнования молодёжных </w:t>
      </w:r>
      <w:r>
        <w:t xml:space="preserve"> </w:t>
      </w:r>
      <w:r w:rsidR="00E91522">
        <w:t>трудовых коллектив</w:t>
      </w:r>
      <w:r>
        <w:t>ов и др.);</w:t>
      </w:r>
      <w:r w:rsidR="00E91522">
        <w:t xml:space="preserve"> </w:t>
      </w:r>
      <w:proofErr w:type="gramEnd"/>
    </w:p>
    <w:p w:rsidR="00E91522" w:rsidRDefault="004B46C3" w:rsidP="00E91522">
      <w:pPr>
        <w:spacing w:after="0"/>
        <w:ind w:firstLine="709"/>
        <w:jc w:val="both"/>
      </w:pPr>
      <w:r>
        <w:t>-</w:t>
      </w:r>
      <w:r w:rsidR="00E91522">
        <w:t>диспуты: «Что такое Родина?</w:t>
      </w:r>
      <w:r>
        <w:t>»</w:t>
      </w:r>
      <w:r w:rsidR="00E91522">
        <w:t xml:space="preserve"> Как связаны между собой понятия «Родина» и «патриотизм»?», «Почему важно хранить память о знаменательном событии прошедшей войны и тех, кто приближал «праздник со слезами на глазах?», «А должен ли я быть верным своей Родине? В чём это должно проявляться?»;</w:t>
      </w:r>
    </w:p>
    <w:p w:rsidR="00E91522" w:rsidRDefault="004B46C3" w:rsidP="00E91522">
      <w:pPr>
        <w:spacing w:after="0"/>
        <w:ind w:firstLine="709"/>
        <w:jc w:val="both"/>
      </w:pPr>
      <w:r>
        <w:t xml:space="preserve">- </w:t>
      </w:r>
      <w:r w:rsidR="00E91522">
        <w:t>фотовыставки «Город трудовой славы»;</w:t>
      </w:r>
    </w:p>
    <w:p w:rsidR="00E91522" w:rsidRDefault="004B46C3" w:rsidP="00E91522">
      <w:pPr>
        <w:spacing w:after="0"/>
        <w:ind w:firstLine="709"/>
        <w:jc w:val="both"/>
      </w:pPr>
      <w:r>
        <w:t xml:space="preserve">- </w:t>
      </w:r>
      <w:r w:rsidR="00E91522">
        <w:t xml:space="preserve">презентация </w:t>
      </w:r>
      <w:proofErr w:type="spellStart"/>
      <w:r w:rsidR="00E91522">
        <w:t>фотолетописи</w:t>
      </w:r>
      <w:proofErr w:type="spellEnd"/>
      <w:r w:rsidR="00E91522">
        <w:t xml:space="preserve"> «И помнить страшно, и забыть нельзя», в которой можно собрать  воспоминания, стихи, фотографии о трудных военных днях. </w:t>
      </w:r>
    </w:p>
    <w:p w:rsidR="008C0BB3" w:rsidRPr="008C0BB3" w:rsidRDefault="008C0BB3" w:rsidP="008C0BB3">
      <w:pPr>
        <w:pStyle w:val="3"/>
        <w:ind w:left="0" w:firstLine="708"/>
        <w:jc w:val="both"/>
        <w:rPr>
          <w:rFonts w:cs="Times New Roman"/>
          <w:sz w:val="28"/>
          <w:szCs w:val="28"/>
        </w:rPr>
      </w:pPr>
      <w:r w:rsidRPr="008C0BB3">
        <w:rPr>
          <w:rFonts w:cs="Times New Roman"/>
          <w:sz w:val="28"/>
          <w:szCs w:val="28"/>
        </w:rPr>
        <w:t xml:space="preserve">Открытый урок призван помочь учащимся  прийти к заключению о том, что </w:t>
      </w:r>
      <w:r>
        <w:rPr>
          <w:rFonts w:cs="Times New Roman"/>
          <w:sz w:val="28"/>
          <w:szCs w:val="28"/>
        </w:rPr>
        <w:t xml:space="preserve">достижения современной России, Нижегородского края </w:t>
      </w:r>
      <w:r w:rsidRPr="008C0BB3">
        <w:rPr>
          <w:rFonts w:cs="Times New Roman"/>
          <w:sz w:val="28"/>
          <w:szCs w:val="28"/>
        </w:rPr>
        <w:t xml:space="preserve">– это результат деятельности не только современников, но и прежних поколений россиян, </w:t>
      </w:r>
      <w:r>
        <w:rPr>
          <w:rFonts w:cs="Times New Roman"/>
          <w:sz w:val="28"/>
          <w:szCs w:val="28"/>
        </w:rPr>
        <w:t>наших земляков-нижегородцев</w:t>
      </w:r>
      <w:r w:rsidR="00EB4201">
        <w:rPr>
          <w:rFonts w:cs="Times New Roman"/>
          <w:sz w:val="28"/>
          <w:szCs w:val="28"/>
        </w:rPr>
        <w:t>.</w:t>
      </w:r>
      <w:r w:rsidRPr="008C0BB3">
        <w:rPr>
          <w:rFonts w:cs="Times New Roman"/>
          <w:sz w:val="28"/>
          <w:szCs w:val="28"/>
        </w:rPr>
        <w:t xml:space="preserve"> </w:t>
      </w:r>
    </w:p>
    <w:p w:rsidR="00E91522" w:rsidRDefault="00E91522" w:rsidP="00E91522">
      <w:pPr>
        <w:spacing w:after="0"/>
        <w:ind w:firstLine="709"/>
        <w:jc w:val="both"/>
      </w:pPr>
    </w:p>
    <w:p w:rsidR="007C3F97" w:rsidRPr="00F00CCD" w:rsidRDefault="007C3F97" w:rsidP="007C3F97">
      <w:pPr>
        <w:spacing w:after="0"/>
        <w:ind w:firstLine="709"/>
        <w:jc w:val="center"/>
        <w:rPr>
          <w:b/>
        </w:rPr>
      </w:pPr>
      <w:r w:rsidRPr="007C3F97">
        <w:rPr>
          <w:b/>
        </w:rPr>
        <w:t xml:space="preserve">Дополнительные учебно-методические </w:t>
      </w:r>
      <w:r>
        <w:rPr>
          <w:b/>
        </w:rPr>
        <w:t xml:space="preserve">и информационные </w:t>
      </w:r>
      <w:r w:rsidRPr="007C3F97">
        <w:rPr>
          <w:b/>
        </w:rPr>
        <w:t>материалы</w:t>
      </w:r>
      <w:r>
        <w:rPr>
          <w:b/>
        </w:rPr>
        <w:t xml:space="preserve"> к открытому уроку </w:t>
      </w:r>
      <w:r w:rsidRPr="00F00CCD">
        <w:rPr>
          <w:b/>
        </w:rPr>
        <w:t>«Трудовой подвиг земляков в годы Великой Отечественной войны</w:t>
      </w:r>
      <w:r>
        <w:rPr>
          <w:b/>
        </w:rPr>
        <w:t>: 1941-1945 гг.</w:t>
      </w:r>
      <w:r w:rsidRPr="00F00CCD">
        <w:rPr>
          <w:b/>
        </w:rPr>
        <w:t>»</w:t>
      </w:r>
    </w:p>
    <w:p w:rsidR="0038359C" w:rsidRPr="007C3F97" w:rsidRDefault="0038359C" w:rsidP="000C1A77">
      <w:pPr>
        <w:spacing w:after="0"/>
        <w:ind w:firstLine="709"/>
        <w:jc w:val="both"/>
        <w:rPr>
          <w:b/>
        </w:rPr>
      </w:pPr>
    </w:p>
    <w:p w:rsidR="009150F4" w:rsidRPr="009150F4" w:rsidRDefault="009150F4" w:rsidP="009150F4">
      <w:pPr>
        <w:spacing w:after="0"/>
        <w:jc w:val="center"/>
        <w:rPr>
          <w:rFonts w:cs="Times New Roman"/>
          <w:bCs/>
          <w:szCs w:val="28"/>
        </w:rPr>
      </w:pPr>
      <w:r w:rsidRPr="009150F4">
        <w:rPr>
          <w:rFonts w:cs="Times New Roman"/>
          <w:b/>
          <w:bCs/>
          <w:szCs w:val="28"/>
        </w:rPr>
        <w:t>Нижегородский край в Великой отечественной войне</w:t>
      </w:r>
    </w:p>
    <w:p w:rsidR="009150F4" w:rsidRPr="009150F4" w:rsidRDefault="009150F4" w:rsidP="009150F4">
      <w:pPr>
        <w:spacing w:after="0"/>
        <w:ind w:firstLine="709"/>
        <w:jc w:val="both"/>
        <w:rPr>
          <w:rFonts w:cs="Times New Roman"/>
          <w:bCs/>
          <w:szCs w:val="28"/>
        </w:rPr>
      </w:pPr>
      <w:r w:rsidRPr="009150F4">
        <w:rPr>
          <w:rFonts w:cs="Times New Roman"/>
          <w:bCs/>
          <w:szCs w:val="28"/>
        </w:rPr>
        <w:t>Годы минувшей Великой Отечественной Войны – героические страницы истории российского народа. В едином порыве поднялись люди на защиту своего Отечества. Огромных усилий и больших жертв потребовала борьба с немецко-фашистскими захватчиками за честь, свободу и независимость нашей Родины. И советский народ победил!</w:t>
      </w:r>
    </w:p>
    <w:p w:rsidR="009150F4" w:rsidRPr="009150F4" w:rsidRDefault="009150F4" w:rsidP="009150F4">
      <w:pPr>
        <w:spacing w:after="0"/>
        <w:ind w:firstLine="709"/>
        <w:jc w:val="both"/>
        <w:rPr>
          <w:rFonts w:cs="Times New Roman"/>
          <w:bCs/>
          <w:szCs w:val="28"/>
        </w:rPr>
      </w:pPr>
      <w:r w:rsidRPr="009150F4">
        <w:rPr>
          <w:rFonts w:cs="Times New Roman"/>
          <w:bCs/>
          <w:szCs w:val="28"/>
        </w:rPr>
        <w:t>Достойный вклад в общенародное дело Победы внесли и горьковчане. Преданность Родине и самоотверженный труд были продемонстрированы в эти годы лихолетья. По напряжённости жизни Горьковскую область с полным правом можно назвать прифронтовым городом или городом-воином, стоящим в передовом окопе.</w:t>
      </w:r>
    </w:p>
    <w:p w:rsidR="009150F4" w:rsidRPr="009150F4" w:rsidRDefault="009150F4" w:rsidP="009150F4">
      <w:pPr>
        <w:spacing w:after="0"/>
        <w:ind w:firstLine="709"/>
        <w:jc w:val="both"/>
        <w:rPr>
          <w:rFonts w:cs="Times New Roman"/>
          <w:bCs/>
          <w:szCs w:val="28"/>
        </w:rPr>
      </w:pPr>
      <w:r w:rsidRPr="009150F4">
        <w:rPr>
          <w:rFonts w:cs="Times New Roman"/>
          <w:bCs/>
          <w:szCs w:val="28"/>
        </w:rPr>
        <w:t>Горьковчане могут по праву гордиться своим вкладом в общее дело разгрома врага. Оружие Победы ковалось в Горьком. Более 100 тысяч орудий, 23 тысяч танков, 15 тысяч самолетов, свыше 10 тысяч минометов, 9 тысяч самоходных установок дали горьковчане фронту.</w:t>
      </w:r>
    </w:p>
    <w:p w:rsidR="009150F4" w:rsidRPr="009150F4" w:rsidRDefault="009150F4" w:rsidP="009150F4">
      <w:pPr>
        <w:spacing w:after="0"/>
        <w:ind w:firstLine="709"/>
        <w:jc w:val="both"/>
        <w:rPr>
          <w:rFonts w:cs="Times New Roman"/>
          <w:bCs/>
          <w:szCs w:val="28"/>
        </w:rPr>
      </w:pPr>
      <w:r w:rsidRPr="009150F4">
        <w:rPr>
          <w:rFonts w:cs="Times New Roman"/>
          <w:bCs/>
          <w:szCs w:val="28"/>
        </w:rPr>
        <w:lastRenderedPageBreak/>
        <w:t>Город Горький как крупный промышленный центр страны представлял для захватчика особый интерес. С захватом столицы и окончанием первого этапа «молниеносной войны» должно было начаться экономическое освоение российского пространства.</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24 июня 1941г. был создан Совет по эвакуации при Совнаркоме СССР, на котором было решено, что </w:t>
      </w:r>
      <w:r w:rsidRPr="009150F4">
        <w:rPr>
          <w:rFonts w:cs="Times New Roman"/>
          <w:b/>
          <w:bCs/>
          <w:szCs w:val="28"/>
        </w:rPr>
        <w:t xml:space="preserve">Горьковская область станет важнейшей </w:t>
      </w:r>
      <w:proofErr w:type="spellStart"/>
      <w:r w:rsidRPr="009150F4">
        <w:rPr>
          <w:rFonts w:cs="Times New Roman"/>
          <w:b/>
          <w:bCs/>
          <w:szCs w:val="28"/>
        </w:rPr>
        <w:t>эвакобазой</w:t>
      </w:r>
      <w:proofErr w:type="spellEnd"/>
      <w:r w:rsidRPr="009150F4">
        <w:rPr>
          <w:rFonts w:cs="Times New Roman"/>
          <w:b/>
          <w:bCs/>
          <w:szCs w:val="28"/>
        </w:rPr>
        <w:t xml:space="preserve"> и госпитальной базой тыла страны. </w:t>
      </w:r>
    </w:p>
    <w:p w:rsidR="009150F4" w:rsidRPr="009150F4" w:rsidRDefault="009150F4" w:rsidP="009150F4">
      <w:pPr>
        <w:spacing w:after="0"/>
        <w:ind w:firstLine="709"/>
        <w:jc w:val="both"/>
        <w:rPr>
          <w:rFonts w:cs="Times New Roman"/>
          <w:bCs/>
          <w:szCs w:val="28"/>
        </w:rPr>
      </w:pPr>
      <w:r w:rsidRPr="009150F4">
        <w:rPr>
          <w:rFonts w:cs="Times New Roman"/>
          <w:bCs/>
          <w:szCs w:val="28"/>
        </w:rPr>
        <w:t>Первый военно-санитарный поезд №347 прибыл в г</w:t>
      </w:r>
      <w:proofErr w:type="gramStart"/>
      <w:r w:rsidRPr="009150F4">
        <w:rPr>
          <w:rFonts w:cs="Times New Roman"/>
          <w:bCs/>
          <w:szCs w:val="28"/>
        </w:rPr>
        <w:t>.Г</w:t>
      </w:r>
      <w:proofErr w:type="gramEnd"/>
      <w:r w:rsidRPr="009150F4">
        <w:rPr>
          <w:rFonts w:cs="Times New Roman"/>
          <w:bCs/>
          <w:szCs w:val="28"/>
        </w:rPr>
        <w:t>орький для разгрузки 11 июля 1941г. в 16 часов, а в 18 часов все раненые были доставлены в госпитали. За период Великой Отечественной войны в госпиталях Горьковской области находилось на лечении 422 949 солдат и офицеров, из них 404 345 человек имели ранения, 13 086 чел. - ожоги и обморожения и 5 518 чел. - контузии. Кроме раненых и контуженных, в госпиталях области за время войны прошло лечение 40 584 больных преимущественно с заболеваниями внутренних органов.</w:t>
      </w:r>
    </w:p>
    <w:p w:rsidR="009150F4" w:rsidRPr="009150F4" w:rsidRDefault="009150F4" w:rsidP="009150F4">
      <w:pPr>
        <w:spacing w:after="0"/>
        <w:ind w:firstLine="709"/>
        <w:jc w:val="both"/>
        <w:rPr>
          <w:rFonts w:cs="Times New Roman"/>
          <w:bCs/>
          <w:szCs w:val="28"/>
        </w:rPr>
      </w:pPr>
      <w:r w:rsidRPr="009150F4">
        <w:rPr>
          <w:rFonts w:cs="Times New Roman"/>
          <w:bCs/>
          <w:szCs w:val="28"/>
        </w:rPr>
        <w:t> Было сформировано 143 эвакогоспиталя на 58 780 коек. Кроме того, было принято и размещено 28 передислоцированных из других областей эвакогоспиталей на 12860 коек. Всего в разные периоды войны в Горьковской области функционировал 171 эвакогоспиталь на 71 640 коек.</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Через Горьковскую область проходила масса эвакуированного населения и грузов не только в соседние Кировскую область и автономные республики, но и в Пермь, Свердловск и другие районы тыла. </w:t>
      </w:r>
    </w:p>
    <w:p w:rsidR="009150F4" w:rsidRPr="009150F4" w:rsidRDefault="009150F4" w:rsidP="009150F4">
      <w:pPr>
        <w:spacing w:after="0"/>
        <w:ind w:firstLine="709"/>
        <w:jc w:val="both"/>
        <w:rPr>
          <w:rFonts w:cs="Times New Roman"/>
          <w:bCs/>
          <w:szCs w:val="28"/>
        </w:rPr>
      </w:pPr>
      <w:r w:rsidRPr="009150F4">
        <w:rPr>
          <w:rFonts w:cs="Times New Roman"/>
          <w:b/>
          <w:bCs/>
          <w:szCs w:val="28"/>
        </w:rPr>
        <w:t>Через Горьковский железнодорожный узел</w:t>
      </w:r>
      <w:r w:rsidRPr="009150F4">
        <w:rPr>
          <w:rFonts w:cs="Times New Roman"/>
          <w:bCs/>
          <w:szCs w:val="28"/>
        </w:rPr>
        <w:t xml:space="preserve"> в течение июля 1941г. ежесуточно отправлялось от 20 до 25 тыс. человек, а </w:t>
      </w:r>
      <w:r w:rsidRPr="009150F4">
        <w:rPr>
          <w:rFonts w:cs="Times New Roman"/>
          <w:b/>
          <w:bCs/>
          <w:szCs w:val="28"/>
        </w:rPr>
        <w:t>через пристани Верхневолжского пароходства</w:t>
      </w:r>
      <w:r w:rsidRPr="009150F4">
        <w:rPr>
          <w:rFonts w:cs="Times New Roman"/>
          <w:bCs/>
          <w:szCs w:val="28"/>
        </w:rPr>
        <w:t xml:space="preserve"> - от 10 до 15 тыс.</w:t>
      </w:r>
    </w:p>
    <w:p w:rsidR="009150F4" w:rsidRPr="009150F4" w:rsidRDefault="009150F4" w:rsidP="009150F4">
      <w:pPr>
        <w:spacing w:after="0"/>
        <w:ind w:firstLine="709"/>
        <w:jc w:val="both"/>
        <w:rPr>
          <w:rFonts w:cs="Times New Roman"/>
          <w:bCs/>
          <w:szCs w:val="28"/>
        </w:rPr>
      </w:pPr>
      <w:r w:rsidRPr="009150F4">
        <w:rPr>
          <w:rFonts w:cs="Times New Roman"/>
          <w:bCs/>
          <w:szCs w:val="28"/>
        </w:rPr>
        <w:t>Основная часть людского контингента и оборудования заводов, фабрик, мастерских поступили в Поволжье летом и осенью 1941г. В течение июля-ноября 1941 года было вывезено 226 предприятий, из них 13 предприятий союзного значения - в Горьковскую область.</w:t>
      </w:r>
    </w:p>
    <w:p w:rsidR="009150F4" w:rsidRPr="009150F4" w:rsidRDefault="009150F4" w:rsidP="009150F4">
      <w:pPr>
        <w:spacing w:after="0"/>
        <w:ind w:firstLine="709"/>
        <w:jc w:val="both"/>
        <w:rPr>
          <w:rFonts w:cs="Times New Roman"/>
          <w:bCs/>
          <w:szCs w:val="28"/>
        </w:rPr>
      </w:pPr>
      <w:r w:rsidRPr="009150F4">
        <w:rPr>
          <w:rFonts w:cs="Times New Roman"/>
          <w:bCs/>
          <w:i/>
          <w:iCs/>
          <w:szCs w:val="28"/>
        </w:rPr>
        <w:t xml:space="preserve">В сложном процессе военной перестройки ведущая роль принадлежала </w:t>
      </w:r>
      <w:r w:rsidRPr="009150F4">
        <w:rPr>
          <w:rFonts w:cs="Times New Roman"/>
          <w:b/>
          <w:bCs/>
          <w:i/>
          <w:iCs/>
          <w:szCs w:val="28"/>
        </w:rPr>
        <w:t>промышленности - материальной базе фронта</w:t>
      </w:r>
      <w:r w:rsidRPr="009150F4">
        <w:rPr>
          <w:rFonts w:cs="Times New Roman"/>
          <w:bCs/>
          <w:i/>
          <w:iCs/>
          <w:szCs w:val="28"/>
        </w:rPr>
        <w:t>.</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За 1941 — 1943гг. в Горьковской области были пущены в эксплуатацию 22 предприятия, в т.ч. эвакуированные. Удельный вес машиностроения вырос с 58,3% в 1940 г. до 70,4% в 1943г., а валовая продукция промышленности за соответствующий период возросла на 90%. Для быстрейшей организации производства новых видов изделий и увеличения количества выпускаемой оборонной продукции </w:t>
      </w:r>
      <w:proofErr w:type="gramStart"/>
      <w:r w:rsidRPr="009150F4">
        <w:rPr>
          <w:rFonts w:cs="Times New Roman"/>
          <w:bCs/>
          <w:szCs w:val="28"/>
        </w:rPr>
        <w:t>в первые</w:t>
      </w:r>
      <w:proofErr w:type="gramEnd"/>
      <w:r w:rsidRPr="009150F4">
        <w:rPr>
          <w:rFonts w:cs="Times New Roman"/>
          <w:bCs/>
          <w:szCs w:val="28"/>
        </w:rPr>
        <w:t xml:space="preserve"> месяцы войны была внедрена широкая кооперация и специализация предприятий области. </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Выпуск средних танков был возложен на завод «Красное Сормово» в кооперации с автозаводом, заводом фрезерных станков и др. На базе автозавода, </w:t>
      </w:r>
      <w:proofErr w:type="spellStart"/>
      <w:r w:rsidRPr="009150F4">
        <w:rPr>
          <w:rFonts w:cs="Times New Roman"/>
          <w:bCs/>
          <w:szCs w:val="28"/>
        </w:rPr>
        <w:t>Выксунского</w:t>
      </w:r>
      <w:proofErr w:type="spellEnd"/>
      <w:r w:rsidRPr="009150F4">
        <w:rPr>
          <w:rFonts w:cs="Times New Roman"/>
          <w:bCs/>
          <w:szCs w:val="28"/>
        </w:rPr>
        <w:t xml:space="preserve"> завода ДРО и Муромского паровозоремонтного был организован выпуск легких танков Т-60, Т-70 и Т-80. Сборка средних танков началась уже в ноябре 1941 г., и к концу года их было выпущено 173, легких </w:t>
      </w:r>
      <w:r w:rsidRPr="009150F4">
        <w:rPr>
          <w:rFonts w:cs="Times New Roman"/>
          <w:bCs/>
          <w:szCs w:val="28"/>
        </w:rPr>
        <w:lastRenderedPageBreak/>
        <w:t xml:space="preserve">— 1 324. Производство самолетов нового типа ЛаГГ-3 (деревянная конструкция) было организовано на заводе № 21 и его филиалах, а двигателей к ним — на базе </w:t>
      </w:r>
      <w:proofErr w:type="spellStart"/>
      <w:r w:rsidRPr="009150F4">
        <w:rPr>
          <w:rFonts w:cs="Times New Roman"/>
          <w:bCs/>
          <w:szCs w:val="28"/>
        </w:rPr>
        <w:t>новомоторного</w:t>
      </w:r>
      <w:proofErr w:type="spellEnd"/>
      <w:r w:rsidRPr="009150F4">
        <w:rPr>
          <w:rFonts w:cs="Times New Roman"/>
          <w:bCs/>
          <w:szCs w:val="28"/>
        </w:rPr>
        <w:t xml:space="preserve"> цеха </w:t>
      </w:r>
      <w:proofErr w:type="spellStart"/>
      <w:r w:rsidRPr="009150F4">
        <w:rPr>
          <w:rFonts w:cs="Times New Roman"/>
          <w:bCs/>
          <w:szCs w:val="28"/>
        </w:rPr>
        <w:t>ГАЗа</w:t>
      </w:r>
      <w:proofErr w:type="spellEnd"/>
      <w:r w:rsidRPr="009150F4">
        <w:rPr>
          <w:rFonts w:cs="Times New Roman"/>
          <w:bCs/>
          <w:szCs w:val="28"/>
        </w:rPr>
        <w:t xml:space="preserve">, изготовление узлов и двигателей — на вновь организованных и эвакуированных предприятиях. Минометы собирались на заводах «Двигатель революции», «Красная Этна», а также на автозаводе. Для освоения массового выпуска реактивных снарядов для «катюш» были использованы производственные площади и оборудование тридцати машиностроительных предприятий области. </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На завершающем этапе войны горьковская промышленность оставалась важнейшим арсеналом страны. Выпуск продукции для фронта на ряде заводов увеличился в 4—5 раз, а по некоторым предприятиям — в 10 и более раз. «Красное Сормово» стало выпускать продукции для фронта больше в 5,5 раза. </w:t>
      </w:r>
      <w:proofErr w:type="gramStart"/>
      <w:r w:rsidRPr="009150F4">
        <w:rPr>
          <w:rFonts w:cs="Times New Roman"/>
          <w:bCs/>
          <w:szCs w:val="28"/>
        </w:rPr>
        <w:t>В начале</w:t>
      </w:r>
      <w:proofErr w:type="gramEnd"/>
      <w:r w:rsidRPr="009150F4">
        <w:rPr>
          <w:rFonts w:cs="Times New Roman"/>
          <w:bCs/>
          <w:szCs w:val="28"/>
        </w:rPr>
        <w:t xml:space="preserve"> 1945г. </w:t>
      </w:r>
      <w:proofErr w:type="spellStart"/>
      <w:r w:rsidRPr="009150F4">
        <w:rPr>
          <w:rFonts w:cs="Times New Roman"/>
          <w:bCs/>
          <w:szCs w:val="28"/>
        </w:rPr>
        <w:t>сормовичи</w:t>
      </w:r>
      <w:proofErr w:type="spellEnd"/>
      <w:r w:rsidRPr="009150F4">
        <w:rPr>
          <w:rFonts w:cs="Times New Roman"/>
          <w:bCs/>
          <w:szCs w:val="28"/>
        </w:rPr>
        <w:t xml:space="preserve"> отправили на фронт танк под номером 10000. На предприятиях Дзержинска выпуск продукции к концу войны увеличился в 3,5 раза, на Борском стекольном заводе — в 5,5.</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Война резко изменила состав промышленных рабочих. По данным 53 крупнейших предприятий и объединений области, на которых было занято 85,2% всего состава рабочих, за 1941 — 1943гг. было призвано в армию 96,6 тыс. человек, или почти треть их общей численности. </w:t>
      </w:r>
    </w:p>
    <w:p w:rsidR="009150F4" w:rsidRPr="009150F4" w:rsidRDefault="009150F4" w:rsidP="009150F4">
      <w:pPr>
        <w:spacing w:after="0"/>
        <w:ind w:firstLine="709"/>
        <w:jc w:val="both"/>
        <w:rPr>
          <w:rFonts w:cs="Times New Roman"/>
          <w:bCs/>
          <w:szCs w:val="28"/>
        </w:rPr>
      </w:pPr>
      <w:r w:rsidRPr="009150F4">
        <w:rPr>
          <w:rFonts w:cs="Times New Roman"/>
          <w:bCs/>
          <w:szCs w:val="28"/>
        </w:rPr>
        <w:t>В большинстве отраслей промышленности удельный вес женского труда увеличился с 55,2% до 63,3%. Женский труд применялся даже в литейных и кузнечных цехах.</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Огромный вклад в разработку и совершенствование вооружения внесли конструкторы </w:t>
      </w:r>
      <w:proofErr w:type="spellStart"/>
      <w:r w:rsidRPr="009150F4">
        <w:rPr>
          <w:rFonts w:cs="Times New Roman"/>
          <w:bCs/>
          <w:szCs w:val="28"/>
        </w:rPr>
        <w:t>В.Г.Грабин</w:t>
      </w:r>
      <w:proofErr w:type="spellEnd"/>
      <w:r w:rsidRPr="009150F4">
        <w:rPr>
          <w:rFonts w:cs="Times New Roman"/>
          <w:bCs/>
          <w:szCs w:val="28"/>
        </w:rPr>
        <w:t xml:space="preserve">, С.А.Лавочкин — Герои Социалистического Труда. За успешную разработку конструкции легкого танка коллективу конструкторов автозавода во главе с А. А. </w:t>
      </w:r>
      <w:proofErr w:type="spellStart"/>
      <w:r w:rsidRPr="009150F4">
        <w:rPr>
          <w:rFonts w:cs="Times New Roman"/>
          <w:bCs/>
          <w:szCs w:val="28"/>
        </w:rPr>
        <w:t>Липгартом</w:t>
      </w:r>
      <w:proofErr w:type="spellEnd"/>
      <w:r w:rsidRPr="009150F4">
        <w:rPr>
          <w:rFonts w:cs="Times New Roman"/>
          <w:bCs/>
          <w:szCs w:val="28"/>
        </w:rPr>
        <w:t xml:space="preserve"> и Н. А. Астровым дважды присваивалась Сталинская премия, за разработку проектов боевого корабля в 1942г. была присуждена Сталинская премия коллективу конструкторов ЦКБ 18.</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С первых дней Великой Отечественной войны в Горьковской области развернулась </w:t>
      </w:r>
      <w:r w:rsidRPr="009150F4">
        <w:rPr>
          <w:rFonts w:cs="Times New Roman"/>
          <w:b/>
          <w:bCs/>
          <w:szCs w:val="28"/>
        </w:rPr>
        <w:t>работа по мобилизации военнообязанных на фронт, обучению трудящихся военному делу, формированию боевых соединений.</w:t>
      </w:r>
    </w:p>
    <w:p w:rsidR="009150F4" w:rsidRPr="009150F4" w:rsidRDefault="009150F4" w:rsidP="009150F4">
      <w:pPr>
        <w:spacing w:after="0"/>
        <w:ind w:firstLine="709"/>
        <w:jc w:val="both"/>
        <w:rPr>
          <w:rFonts w:cs="Times New Roman"/>
          <w:bCs/>
          <w:szCs w:val="28"/>
        </w:rPr>
      </w:pPr>
      <w:r w:rsidRPr="009150F4">
        <w:rPr>
          <w:rFonts w:cs="Times New Roman"/>
          <w:bCs/>
          <w:szCs w:val="28"/>
        </w:rPr>
        <w:t>Всего за время войны в Красной Армии служили военнообязанные примерно сорока возрастов. Военкоматами Горьковской области было мобилизовано 822 тысячи человек.</w:t>
      </w:r>
    </w:p>
    <w:p w:rsidR="009150F4" w:rsidRPr="009150F4" w:rsidRDefault="009150F4" w:rsidP="009150F4">
      <w:pPr>
        <w:spacing w:after="0"/>
        <w:ind w:firstLine="709"/>
        <w:jc w:val="both"/>
        <w:rPr>
          <w:rFonts w:cs="Times New Roman"/>
          <w:bCs/>
          <w:szCs w:val="28"/>
        </w:rPr>
      </w:pPr>
      <w:r w:rsidRPr="009150F4">
        <w:rPr>
          <w:rFonts w:cs="Times New Roman"/>
          <w:bCs/>
          <w:szCs w:val="28"/>
        </w:rPr>
        <w:t>На территории области было сформировано более 50 соединений и частей Красной Армии. В годы войны город Горький и область стали одним из центров подготовки командных кадров Красной Армии. Офицеры готовились в Горьковском училище имени М.В.Фрунзе, 3-м Горьковском танковом училище. В г</w:t>
      </w:r>
      <w:proofErr w:type="gramStart"/>
      <w:r w:rsidRPr="009150F4">
        <w:rPr>
          <w:rFonts w:cs="Times New Roman"/>
          <w:bCs/>
          <w:szCs w:val="28"/>
        </w:rPr>
        <w:t>.С</w:t>
      </w:r>
      <w:proofErr w:type="gramEnd"/>
      <w:r w:rsidRPr="009150F4">
        <w:rPr>
          <w:rFonts w:cs="Times New Roman"/>
          <w:bCs/>
          <w:szCs w:val="28"/>
        </w:rPr>
        <w:t xml:space="preserve">еменове дислоцировалась Краснознаменная высшая офицерская артиллерийская школа ордена Ленина, в поселке Правдинск - Ленинградское высшее военно-морское инженерное училище ордена Ленина, в </w:t>
      </w:r>
      <w:proofErr w:type="spellStart"/>
      <w:r w:rsidRPr="009150F4">
        <w:rPr>
          <w:rFonts w:cs="Times New Roman"/>
          <w:bCs/>
          <w:szCs w:val="28"/>
        </w:rPr>
        <w:t>с.Абабково</w:t>
      </w:r>
      <w:proofErr w:type="spellEnd"/>
      <w:r w:rsidRPr="009150F4">
        <w:rPr>
          <w:rFonts w:cs="Times New Roman"/>
          <w:bCs/>
          <w:szCs w:val="28"/>
        </w:rPr>
        <w:t xml:space="preserve"> Павловского района - Ленинградское военно-топографическое </w:t>
      </w:r>
      <w:r w:rsidRPr="009150F4">
        <w:rPr>
          <w:rFonts w:cs="Times New Roman"/>
          <w:bCs/>
          <w:szCs w:val="28"/>
        </w:rPr>
        <w:lastRenderedPageBreak/>
        <w:t xml:space="preserve">училище. В </w:t>
      </w:r>
      <w:proofErr w:type="spellStart"/>
      <w:r w:rsidRPr="009150F4">
        <w:rPr>
          <w:rFonts w:cs="Times New Roman"/>
          <w:bCs/>
          <w:szCs w:val="28"/>
        </w:rPr>
        <w:t>Кстовском</w:t>
      </w:r>
      <w:proofErr w:type="spellEnd"/>
      <w:r w:rsidRPr="009150F4">
        <w:rPr>
          <w:rFonts w:cs="Times New Roman"/>
          <w:bCs/>
          <w:szCs w:val="28"/>
        </w:rPr>
        <w:t xml:space="preserve"> районе располагался второй офицерский танковый полк. В 1944г. в г</w:t>
      </w:r>
      <w:proofErr w:type="gramStart"/>
      <w:r w:rsidRPr="009150F4">
        <w:rPr>
          <w:rFonts w:cs="Times New Roman"/>
          <w:bCs/>
          <w:szCs w:val="28"/>
        </w:rPr>
        <w:t>.Г</w:t>
      </w:r>
      <w:proofErr w:type="gramEnd"/>
      <w:r w:rsidRPr="009150F4">
        <w:rPr>
          <w:rFonts w:cs="Times New Roman"/>
          <w:bCs/>
          <w:szCs w:val="28"/>
        </w:rPr>
        <w:t>орький была переведена Высшая офицерская школа технических войск Красной Армии. Подготовкой и переподготовкой военных специалистов занимался один из крупнейших в стране - Горьковский учебный автобронетанковый центр. В Горьком размещался</w:t>
      </w:r>
      <w:proofErr w:type="gramStart"/>
      <w:r w:rsidRPr="009150F4">
        <w:rPr>
          <w:rFonts w:cs="Times New Roman"/>
          <w:bCs/>
          <w:szCs w:val="28"/>
        </w:rPr>
        <w:t xml:space="preserve"> П</w:t>
      </w:r>
      <w:proofErr w:type="gramEnd"/>
      <w:r w:rsidRPr="009150F4">
        <w:rPr>
          <w:rFonts w:cs="Times New Roman"/>
          <w:bCs/>
          <w:szCs w:val="28"/>
        </w:rPr>
        <w:t xml:space="preserve">ервый отряд </w:t>
      </w:r>
      <w:r w:rsidRPr="009150F4">
        <w:rPr>
          <w:rFonts w:cs="Times New Roman"/>
          <w:bCs/>
          <w:i/>
          <w:iCs/>
          <w:szCs w:val="28"/>
        </w:rPr>
        <w:t>вновь строящихся кораблей ВМФ. Младших лейтенантов готовила 1-я стрелковая бригада.</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Уже в июле 1941 года началось формирование крупнейшей части 90 запасного зенитного артиллерийского полка. Полку предстояло сыграть важную роль в подготовке квалифицированных </w:t>
      </w:r>
      <w:proofErr w:type="gramStart"/>
      <w:r w:rsidRPr="009150F4">
        <w:rPr>
          <w:rFonts w:cs="Times New Roman"/>
          <w:bCs/>
          <w:szCs w:val="28"/>
        </w:rPr>
        <w:t>специалистов-зенитчиков</w:t>
      </w:r>
      <w:proofErr w:type="gramEnd"/>
      <w:r w:rsidRPr="009150F4">
        <w:rPr>
          <w:rFonts w:cs="Times New Roman"/>
          <w:bCs/>
          <w:szCs w:val="28"/>
        </w:rPr>
        <w:t xml:space="preserve"> как для Горьковского района ПВО, так и для многих частей ПВО Красной Армии. Полк вел подготовку кадров, также нес боевую службу по охране Горьковского неба.</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В августе 1941 года, когда противник совершал налеты на Москву, при помощи 90-го Зенитно-артиллерийского полка был создан 196-ой Зенитно-артиллерийский полк - основная боевая единица Горьковского района ПВО. В период Московской битвы Горьковскому району ПВО пришлось принять непосредственное участие в борьбе против вражеской авиации. После боев с гитлеровскими ВВС 8 ноября 1941г. по приказу командующего Московской зоной ПВО генерала М.С.Громадина Горьковский бригадный район ПВО со всеми частями и штабами был введен в состав действующей Красной Армии. В течение ноября 1941г. было совершено еще несколько налетов, особенно разрушительными из них были налеты 12 и 14 ноября. </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После Московской битвы оборонное значение Горького продолжало возрастать. Горьковский район ПВО в конце 1941 года стал дивизионным, а в начале 1942 года - корпусным. </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В горьковском небе немецкие самолеты появились вновь в начале февраля 1942 года. В ночь на 4 февраля одиночные самолеты с разных направлений и на разных высотах, приглушив моторы, производили бомбардировку в Горьковском дивизионном районе ПВО. Один самолет на большой высоте </w:t>
      </w:r>
      <w:proofErr w:type="gramStart"/>
      <w:r w:rsidRPr="009150F4">
        <w:rPr>
          <w:rFonts w:cs="Times New Roman"/>
          <w:bCs/>
          <w:szCs w:val="28"/>
        </w:rPr>
        <w:t>незамеченным</w:t>
      </w:r>
      <w:proofErr w:type="gramEnd"/>
      <w:r w:rsidRPr="009150F4">
        <w:rPr>
          <w:rFonts w:cs="Times New Roman"/>
          <w:bCs/>
          <w:szCs w:val="28"/>
        </w:rPr>
        <w:t xml:space="preserve"> прошел к автозаводу и сбросил фугасные бомбы, повредив колесный и моторный цеха. В тот же день 4 февраля в вечернее время противник силами до 12 самолетов повторил налет.</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Наиболее ожесточенный характер бои в горьковском небе приняли в июне 1942 года. </w:t>
      </w:r>
      <w:proofErr w:type="gramStart"/>
      <w:r w:rsidRPr="009150F4">
        <w:rPr>
          <w:rFonts w:cs="Times New Roman"/>
          <w:bCs/>
          <w:szCs w:val="28"/>
        </w:rPr>
        <w:t xml:space="preserve">Они совпали по времени с крупнейшими наступательными операциями вермахта на </w:t>
      </w:r>
      <w:proofErr w:type="spellStart"/>
      <w:r w:rsidRPr="009150F4">
        <w:rPr>
          <w:rFonts w:cs="Times New Roman"/>
          <w:bCs/>
          <w:szCs w:val="28"/>
        </w:rPr>
        <w:t>сталинградском</w:t>
      </w:r>
      <w:proofErr w:type="spellEnd"/>
      <w:r w:rsidRPr="009150F4">
        <w:rPr>
          <w:rFonts w:cs="Times New Roman"/>
          <w:bCs/>
          <w:szCs w:val="28"/>
        </w:rPr>
        <w:t xml:space="preserve"> и кавказском направлениях.</w:t>
      </w:r>
      <w:proofErr w:type="gramEnd"/>
      <w:r w:rsidRPr="009150F4">
        <w:rPr>
          <w:rFonts w:cs="Times New Roman"/>
          <w:bCs/>
          <w:szCs w:val="28"/>
        </w:rPr>
        <w:t xml:space="preserve"> Однако действия частей ПВО стали более эффективными, враг своих целей не достиг. Впервые стала применяться станция орудийной наводки. Натолкнувшись на возросшее сопротивление частей ПВО Горьковского корпусного района, противник во второй половине 1942 года отказался от прямых бомбардировочных налетов, перешел к широкой разведывательной деятельности и лишь в отдельных случаях стремился нанести удары по промышленным объектам. И только в ноябре 1942 года гитлеровцы снова совершили крупный бомбардировочный налет на Горький. Был нанесен </w:t>
      </w:r>
      <w:r w:rsidRPr="009150F4">
        <w:rPr>
          <w:rFonts w:cs="Times New Roman"/>
          <w:bCs/>
          <w:szCs w:val="28"/>
        </w:rPr>
        <w:lastRenderedPageBreak/>
        <w:t>серьезный ущерб заводу "</w:t>
      </w:r>
      <w:proofErr w:type="spellStart"/>
      <w:r w:rsidRPr="009150F4">
        <w:rPr>
          <w:rFonts w:cs="Times New Roman"/>
          <w:bCs/>
          <w:szCs w:val="28"/>
        </w:rPr>
        <w:t>Нефтегаз</w:t>
      </w:r>
      <w:proofErr w:type="spellEnd"/>
      <w:r w:rsidRPr="009150F4">
        <w:rPr>
          <w:rFonts w:cs="Times New Roman"/>
          <w:bCs/>
          <w:szCs w:val="28"/>
        </w:rPr>
        <w:t xml:space="preserve">", жилым кварталам. В конце 1942 года налетов вражеской авиации на Горький не было. </w:t>
      </w:r>
    </w:p>
    <w:p w:rsidR="009150F4" w:rsidRPr="009150F4" w:rsidRDefault="009150F4" w:rsidP="009150F4">
      <w:pPr>
        <w:spacing w:after="0"/>
        <w:ind w:firstLine="709"/>
        <w:jc w:val="both"/>
        <w:rPr>
          <w:rFonts w:cs="Times New Roman"/>
          <w:bCs/>
          <w:szCs w:val="28"/>
        </w:rPr>
      </w:pPr>
      <w:r w:rsidRPr="009150F4">
        <w:rPr>
          <w:rFonts w:cs="Times New Roman"/>
          <w:bCs/>
          <w:szCs w:val="28"/>
        </w:rPr>
        <w:t>Воздушный противник появился вновь в зоне Горьковского корпусного района ПВО в феврале 1943 года. В 1943 году враг непрерывно наращивал число самолетов, и это число дошло до 160 бомбардировщиков в один налет. В 1944 году налеты на Горький окончательно прекратились.</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Как ни тяжела и сурова в военный период была жизнь горожан, еще тяжелее приходилось </w:t>
      </w:r>
      <w:r w:rsidRPr="009150F4">
        <w:rPr>
          <w:rFonts w:cs="Times New Roman"/>
          <w:b/>
          <w:bCs/>
          <w:szCs w:val="28"/>
        </w:rPr>
        <w:t>труженикам деревни</w:t>
      </w:r>
      <w:r w:rsidRPr="009150F4">
        <w:rPr>
          <w:rFonts w:cs="Times New Roman"/>
          <w:bCs/>
          <w:szCs w:val="28"/>
        </w:rPr>
        <w:t xml:space="preserve">. На плечи сельских тружеников легла не только заготовка сырья и продуктов для фронта, но и пополнение армии бойцами, а промышленности - рабочими руками. На фронт было отправлено 1000 тракторов и 80 тысяч лошадей. Преобладающим в деревне стал ручной труд и использование в виде тягловой силы домашнего скота. За первые два с половиной года войны в области на 5% увеличились посевные площади, выросло поголовье скота. А в 1943 г. – самом тяжелом в экономическом отношении на селе за все военное время - уборочные площади не только не уменьшились, но даже возросли на 6%, </w:t>
      </w:r>
      <w:proofErr w:type="spellStart"/>
      <w:r w:rsidRPr="009150F4">
        <w:rPr>
          <w:rFonts w:cs="Times New Roman"/>
          <w:bCs/>
          <w:szCs w:val="28"/>
        </w:rPr>
        <w:t>валовый</w:t>
      </w:r>
      <w:proofErr w:type="spellEnd"/>
      <w:r w:rsidRPr="009150F4">
        <w:rPr>
          <w:rFonts w:cs="Times New Roman"/>
          <w:bCs/>
          <w:szCs w:val="28"/>
        </w:rPr>
        <w:t xml:space="preserve"> сбор снизился на 24%, а не на 44%, как это имело место по России в целом. Всего за 1941-1945гг. Горьковская область поставила для нужд Красной Армии и Флота 794 964 тонны муки и крупы, трудящимся – 1 357 540 тонн, сдала хлеба государству 1 391 559 тонн. </w:t>
      </w:r>
    </w:p>
    <w:p w:rsidR="009150F4" w:rsidRPr="009150F4" w:rsidRDefault="009150F4" w:rsidP="009150F4">
      <w:pPr>
        <w:spacing w:after="0"/>
        <w:ind w:firstLine="709"/>
        <w:jc w:val="both"/>
        <w:rPr>
          <w:rFonts w:cs="Times New Roman"/>
          <w:bCs/>
          <w:szCs w:val="28"/>
        </w:rPr>
      </w:pPr>
      <w:r w:rsidRPr="009150F4">
        <w:rPr>
          <w:rFonts w:cs="Times New Roman"/>
          <w:b/>
          <w:bCs/>
          <w:szCs w:val="28"/>
        </w:rPr>
        <w:t>Нижегородцы своим героическим трудом сумели превратить область в подлинный арсенал фронта.</w:t>
      </w:r>
    </w:p>
    <w:p w:rsidR="009150F4" w:rsidRPr="009150F4" w:rsidRDefault="009150F4" w:rsidP="009150F4">
      <w:pPr>
        <w:spacing w:after="0"/>
        <w:ind w:firstLine="709"/>
        <w:jc w:val="both"/>
        <w:rPr>
          <w:rFonts w:cs="Times New Roman"/>
          <w:bCs/>
          <w:szCs w:val="28"/>
        </w:rPr>
      </w:pPr>
      <w:r w:rsidRPr="009150F4">
        <w:rPr>
          <w:rFonts w:cs="Times New Roman"/>
          <w:bCs/>
          <w:szCs w:val="28"/>
        </w:rPr>
        <w:t>Самоотверженный труд горьковчан в годы Великой Отечественной войны не раз отмечался высшими правительственными наградами.</w:t>
      </w:r>
    </w:p>
    <w:p w:rsidR="009150F4" w:rsidRPr="009150F4" w:rsidRDefault="009150F4" w:rsidP="009150F4">
      <w:pPr>
        <w:spacing w:after="0"/>
        <w:ind w:firstLine="709"/>
        <w:jc w:val="both"/>
        <w:rPr>
          <w:rFonts w:cs="Times New Roman"/>
          <w:bCs/>
          <w:szCs w:val="28"/>
        </w:rPr>
      </w:pPr>
      <w:r w:rsidRPr="009150F4">
        <w:rPr>
          <w:rFonts w:cs="Times New Roman"/>
          <w:bCs/>
          <w:szCs w:val="28"/>
        </w:rPr>
        <w:t xml:space="preserve">Более 800 тысяч горьковчан защищали нашу Родину на фронте, проявляя героизм, мужество и бесстрашие.  Более 300 горьковчан за ратные подвиги в Великой Отечественной войне удостоены высшей награды Родины – высокого звания Героя Советского Союза. Горьковчане В.Г.Рязанов и А.В. </w:t>
      </w:r>
      <w:proofErr w:type="spellStart"/>
      <w:r w:rsidRPr="009150F4">
        <w:rPr>
          <w:rFonts w:cs="Times New Roman"/>
          <w:bCs/>
          <w:szCs w:val="28"/>
        </w:rPr>
        <w:t>Ворожейкин</w:t>
      </w:r>
      <w:proofErr w:type="spellEnd"/>
      <w:r w:rsidRPr="009150F4">
        <w:rPr>
          <w:rFonts w:cs="Times New Roman"/>
          <w:bCs/>
          <w:szCs w:val="28"/>
        </w:rPr>
        <w:t xml:space="preserve"> удостоены этого звания дважды. Огромный вклад в общенародное дело Победы внесли сотни тысяч трудящихся Горьковской области. </w:t>
      </w:r>
    </w:p>
    <w:p w:rsidR="009150F4" w:rsidRDefault="009150F4" w:rsidP="009150F4">
      <w:pPr>
        <w:spacing w:after="0"/>
        <w:ind w:firstLine="709"/>
        <w:jc w:val="both"/>
        <w:rPr>
          <w:rFonts w:cs="Times New Roman"/>
          <w:bCs/>
          <w:szCs w:val="28"/>
        </w:rPr>
      </w:pPr>
      <w:r w:rsidRPr="009150F4">
        <w:rPr>
          <w:rFonts w:cs="Times New Roman"/>
          <w:bCs/>
          <w:szCs w:val="28"/>
        </w:rPr>
        <w:t>Судьбы ветеранов нашей области навсегда вписаны в героические страницы истории Великой Отечественной Войны.</w:t>
      </w:r>
    </w:p>
    <w:p w:rsidR="009150F4" w:rsidRPr="009150F4" w:rsidRDefault="009150F4" w:rsidP="009150F4">
      <w:pPr>
        <w:spacing w:after="0"/>
        <w:ind w:firstLine="709"/>
        <w:jc w:val="both"/>
        <w:rPr>
          <w:rFonts w:cs="Times New Roman"/>
          <w:bCs/>
          <w:i/>
          <w:szCs w:val="28"/>
        </w:rPr>
      </w:pPr>
      <w:r w:rsidRPr="009150F4">
        <w:rPr>
          <w:rFonts w:cs="Times New Roman"/>
          <w:bCs/>
          <w:i/>
          <w:szCs w:val="28"/>
        </w:rPr>
        <w:t>// По материалам горьковских/нижегородских печатных изданий</w:t>
      </w:r>
      <w:r>
        <w:rPr>
          <w:rFonts w:cs="Times New Roman"/>
          <w:bCs/>
          <w:i/>
          <w:szCs w:val="28"/>
        </w:rPr>
        <w:t>.</w:t>
      </w:r>
    </w:p>
    <w:p w:rsidR="009150F4" w:rsidRDefault="009150F4" w:rsidP="009150F4">
      <w:pPr>
        <w:spacing w:after="0"/>
        <w:ind w:firstLine="709"/>
        <w:jc w:val="both"/>
        <w:rPr>
          <w:rFonts w:cs="Times New Roman"/>
          <w:bCs/>
          <w:szCs w:val="28"/>
        </w:rPr>
      </w:pPr>
    </w:p>
    <w:p w:rsidR="0038359C" w:rsidRPr="009150F4" w:rsidRDefault="0038359C" w:rsidP="0038359C">
      <w:pPr>
        <w:spacing w:after="0"/>
        <w:ind w:firstLine="709"/>
        <w:jc w:val="both"/>
        <w:rPr>
          <w:b/>
        </w:rPr>
      </w:pPr>
      <w:r w:rsidRPr="009150F4">
        <w:rPr>
          <w:b/>
        </w:rPr>
        <w:t>В памяти потомков</w:t>
      </w:r>
    </w:p>
    <w:p w:rsidR="0038359C" w:rsidRDefault="0038359C" w:rsidP="0038359C">
      <w:pPr>
        <w:spacing w:after="0"/>
        <w:ind w:firstLine="709"/>
        <w:jc w:val="both"/>
      </w:pPr>
    </w:p>
    <w:p w:rsidR="0038359C" w:rsidRDefault="0038359C" w:rsidP="0038359C">
      <w:pPr>
        <w:spacing w:after="0"/>
        <w:ind w:firstLine="709"/>
        <w:jc w:val="both"/>
      </w:pPr>
      <w:r>
        <w:t>В честь героев Великой Отечественной войны и тружеников тыла в Горьковской области установлено свыше 1600 памятников и обелисков, около 450 мемориальных досок, создано более 30 музеев. Вечный огонь славы горит у стен Нижегородского кремля, у сооруженных монументов в Дзержинске, Арзамасе, Павлове, на Бору и других городах.</w:t>
      </w:r>
    </w:p>
    <w:p w:rsidR="0038359C" w:rsidRDefault="0038359C" w:rsidP="0038359C">
      <w:pPr>
        <w:spacing w:after="0"/>
        <w:ind w:firstLine="709"/>
        <w:jc w:val="both"/>
      </w:pPr>
      <w:r>
        <w:t>Памятный комплекс в честь горьковчан, погибших в годы Великой Отечественной войны. Нижегородский кремль.</w:t>
      </w:r>
    </w:p>
    <w:p w:rsidR="0038359C" w:rsidRDefault="0038359C" w:rsidP="0038359C">
      <w:pPr>
        <w:spacing w:after="0"/>
        <w:ind w:firstLine="709"/>
        <w:jc w:val="both"/>
      </w:pPr>
      <w:r>
        <w:lastRenderedPageBreak/>
        <w:t xml:space="preserve">Мемориал открыт 8 мая 1965 года, в 20-ю годовщину Победы над немецко-фашистскими захватчиками. На гранитной стеле выбиты слова: «Вечная слава горьковчанам, павшим в боях за свободу и независимость нашей Родины». На другой стороне стелы золотом написаны имена горьковчан – Героев Советского Союза, погибших на фронте. На боковой стеле выбиты в граните стихи поэта В. </w:t>
      </w:r>
      <w:proofErr w:type="spellStart"/>
      <w:r>
        <w:t>Половинкина</w:t>
      </w:r>
      <w:proofErr w:type="spellEnd"/>
      <w:r>
        <w:t xml:space="preserve">, обращенные к живым. </w:t>
      </w:r>
    </w:p>
    <w:p w:rsidR="0038359C" w:rsidRDefault="0038359C" w:rsidP="0038359C">
      <w:pPr>
        <w:spacing w:after="0"/>
        <w:ind w:firstLine="709"/>
        <w:jc w:val="both"/>
      </w:pPr>
      <w:r>
        <w:t>Они полны торжественности и скорби:</w:t>
      </w:r>
    </w:p>
    <w:p w:rsidR="0038359C" w:rsidRDefault="0038359C" w:rsidP="0038359C">
      <w:pPr>
        <w:spacing w:after="0"/>
        <w:ind w:firstLine="709"/>
        <w:jc w:val="both"/>
      </w:pPr>
      <w:r>
        <w:t xml:space="preserve">Товарищи, помните жизнь </w:t>
      </w:r>
      <w:proofErr w:type="gramStart"/>
      <w:r>
        <w:t>отстоявших</w:t>
      </w:r>
      <w:proofErr w:type="gramEnd"/>
      <w:r>
        <w:t>,</w:t>
      </w:r>
    </w:p>
    <w:p w:rsidR="0038359C" w:rsidRDefault="0038359C" w:rsidP="0038359C">
      <w:pPr>
        <w:spacing w:after="0"/>
        <w:ind w:firstLine="709"/>
        <w:jc w:val="both"/>
      </w:pPr>
      <w:r>
        <w:t>Они сберегли нам и солнце, и радость,</w:t>
      </w:r>
    </w:p>
    <w:p w:rsidR="0038359C" w:rsidRDefault="0038359C" w:rsidP="0038359C">
      <w:pPr>
        <w:spacing w:after="0"/>
        <w:ind w:firstLine="709"/>
        <w:jc w:val="both"/>
      </w:pPr>
      <w:r>
        <w:t xml:space="preserve">За честь, за свободу, за Родину </w:t>
      </w:r>
      <w:proofErr w:type="gramStart"/>
      <w:r>
        <w:t>павших</w:t>
      </w:r>
      <w:proofErr w:type="gramEnd"/>
    </w:p>
    <w:p w:rsidR="0038359C" w:rsidRDefault="0038359C" w:rsidP="0038359C">
      <w:pPr>
        <w:spacing w:after="0"/>
        <w:ind w:firstLine="709"/>
        <w:jc w:val="both"/>
      </w:pPr>
      <w:r>
        <w:t>Навеки считайте идущими рядом.</w:t>
      </w:r>
    </w:p>
    <w:p w:rsidR="0038359C" w:rsidRDefault="0038359C" w:rsidP="0038359C">
      <w:pPr>
        <w:spacing w:after="0"/>
        <w:ind w:firstLine="709"/>
        <w:jc w:val="both"/>
      </w:pPr>
      <w:r>
        <w:t xml:space="preserve">На мемориальной площади 9 мая 1970 года был установлен танк Т-34, построенный </w:t>
      </w:r>
      <w:proofErr w:type="spellStart"/>
      <w:r>
        <w:t>сормовичами</w:t>
      </w:r>
      <w:proofErr w:type="spellEnd"/>
      <w:r>
        <w:t xml:space="preserve"> в дни войны и прошедший с боями по многим фронтовым дорогам.</w:t>
      </w:r>
    </w:p>
    <w:p w:rsidR="0038359C" w:rsidRDefault="0038359C" w:rsidP="0038359C">
      <w:pPr>
        <w:spacing w:after="0"/>
        <w:ind w:firstLine="709"/>
        <w:jc w:val="both"/>
      </w:pPr>
      <w:r>
        <w:t xml:space="preserve">Авторы мемориала архитекторы С.А. Тимофеев, Б.С. </w:t>
      </w:r>
      <w:proofErr w:type="spellStart"/>
      <w:r>
        <w:t>Нелюбин</w:t>
      </w:r>
      <w:proofErr w:type="spellEnd"/>
      <w:r>
        <w:t xml:space="preserve">, В.Я. Ковалев; художники В.В. Любимов, Э.Э. </w:t>
      </w:r>
      <w:proofErr w:type="spellStart"/>
      <w:r>
        <w:t>Ламстер</w:t>
      </w:r>
      <w:proofErr w:type="spellEnd"/>
      <w:r>
        <w:t xml:space="preserve">, Н.П. </w:t>
      </w:r>
      <w:proofErr w:type="spellStart"/>
      <w:r>
        <w:t>Топупов</w:t>
      </w:r>
      <w:proofErr w:type="spellEnd"/>
      <w:r>
        <w:t xml:space="preserve">, А.М. </w:t>
      </w:r>
      <w:proofErr w:type="spellStart"/>
      <w:r>
        <w:t>Швайкин</w:t>
      </w:r>
      <w:proofErr w:type="spellEnd"/>
      <w:r>
        <w:t>.</w:t>
      </w:r>
    </w:p>
    <w:p w:rsidR="0038359C" w:rsidRDefault="0038359C" w:rsidP="0038359C">
      <w:pPr>
        <w:spacing w:after="0"/>
        <w:ind w:firstLine="709"/>
        <w:jc w:val="both"/>
      </w:pPr>
      <w:r>
        <w:t>Комплекс стоит высоко над простором Волги, у Часовой башни Кремля:</w:t>
      </w:r>
    </w:p>
    <w:p w:rsidR="00283BAB" w:rsidRDefault="00283BAB" w:rsidP="00283BAB">
      <w:pPr>
        <w:spacing w:after="0"/>
        <w:ind w:firstLine="709"/>
        <w:jc w:val="both"/>
      </w:pPr>
      <w:r>
        <w:t>«Огонь Часовой горы».</w:t>
      </w:r>
    </w:p>
    <w:p w:rsidR="0038359C" w:rsidRDefault="0038359C" w:rsidP="0038359C">
      <w:pPr>
        <w:spacing w:after="0"/>
        <w:ind w:firstLine="709"/>
        <w:jc w:val="both"/>
      </w:pPr>
      <w:r>
        <w:t>Всю ночь, всю ночь до встречи дня</w:t>
      </w:r>
    </w:p>
    <w:p w:rsidR="0038359C" w:rsidRDefault="0038359C" w:rsidP="0038359C">
      <w:pPr>
        <w:spacing w:after="0"/>
        <w:ind w:firstLine="709"/>
        <w:jc w:val="both"/>
      </w:pPr>
      <w:r>
        <w:t>Здесь служба Вечного огня.</w:t>
      </w:r>
    </w:p>
    <w:p w:rsidR="0038359C" w:rsidRDefault="0038359C" w:rsidP="0038359C">
      <w:pPr>
        <w:spacing w:after="0"/>
        <w:ind w:firstLine="709"/>
        <w:jc w:val="both"/>
      </w:pPr>
      <w:r>
        <w:t>Здесь памятью озарено</w:t>
      </w:r>
    </w:p>
    <w:p w:rsidR="0038359C" w:rsidRDefault="0038359C" w:rsidP="0038359C">
      <w:pPr>
        <w:spacing w:after="0"/>
        <w:ind w:firstLine="709"/>
        <w:jc w:val="both"/>
      </w:pPr>
      <w:r>
        <w:t>Огня бессонного окно.</w:t>
      </w:r>
    </w:p>
    <w:p w:rsidR="0038359C" w:rsidRDefault="0038359C" w:rsidP="0038359C">
      <w:pPr>
        <w:spacing w:after="0"/>
        <w:ind w:firstLine="709"/>
        <w:jc w:val="both"/>
      </w:pPr>
      <w:r>
        <w:t>Одно окно на город весь!</w:t>
      </w:r>
    </w:p>
    <w:p w:rsidR="0038359C" w:rsidRDefault="0038359C" w:rsidP="0038359C">
      <w:pPr>
        <w:spacing w:after="0"/>
        <w:ind w:firstLine="709"/>
        <w:jc w:val="both"/>
      </w:pPr>
      <w:r>
        <w:t>В нем вечно горестная весть.</w:t>
      </w:r>
    </w:p>
    <w:p w:rsidR="0038359C" w:rsidRDefault="0038359C" w:rsidP="0038359C">
      <w:pPr>
        <w:spacing w:after="0"/>
        <w:ind w:firstLine="709"/>
        <w:jc w:val="both"/>
      </w:pPr>
      <w:r>
        <w:t>Она встает, как боль, как суд,</w:t>
      </w:r>
    </w:p>
    <w:p w:rsidR="0038359C" w:rsidRDefault="0038359C" w:rsidP="0038359C">
      <w:pPr>
        <w:spacing w:after="0"/>
        <w:ind w:firstLine="709"/>
        <w:jc w:val="both"/>
      </w:pPr>
      <w:r>
        <w:t>Пусть поколения уйдут,</w:t>
      </w:r>
    </w:p>
    <w:p w:rsidR="0038359C" w:rsidRDefault="0038359C" w:rsidP="0038359C">
      <w:pPr>
        <w:spacing w:after="0"/>
        <w:ind w:firstLine="709"/>
        <w:jc w:val="both"/>
      </w:pPr>
      <w:r>
        <w:t>Но не погаснет в толще лет</w:t>
      </w:r>
    </w:p>
    <w:p w:rsidR="0038359C" w:rsidRDefault="0038359C" w:rsidP="0038359C">
      <w:pPr>
        <w:spacing w:after="0"/>
        <w:ind w:firstLine="709"/>
        <w:jc w:val="both"/>
      </w:pPr>
      <w:r>
        <w:t>Того огня бессмертный свет.</w:t>
      </w:r>
    </w:p>
    <w:p w:rsidR="0038359C" w:rsidRDefault="0038359C" w:rsidP="00283BAB">
      <w:pPr>
        <w:spacing w:after="0"/>
        <w:ind w:left="2123" w:firstLine="709"/>
        <w:jc w:val="both"/>
      </w:pPr>
      <w:r>
        <w:t xml:space="preserve">Ю. Адрианов </w:t>
      </w:r>
    </w:p>
    <w:p w:rsidR="00283BAB" w:rsidRDefault="00283BAB" w:rsidP="00283BAB">
      <w:pPr>
        <w:spacing w:after="0"/>
        <w:ind w:left="2123" w:firstLine="709"/>
        <w:jc w:val="both"/>
      </w:pPr>
    </w:p>
    <w:p w:rsidR="0038359C" w:rsidRDefault="0038359C" w:rsidP="0038359C">
      <w:pPr>
        <w:spacing w:after="0"/>
        <w:ind w:firstLine="709"/>
        <w:jc w:val="both"/>
      </w:pPr>
      <w:r>
        <w:t xml:space="preserve">Выставка оружия, выпускаемого в </w:t>
      </w:r>
      <w:proofErr w:type="gramStart"/>
      <w:r>
        <w:t>г</w:t>
      </w:r>
      <w:proofErr w:type="gramEnd"/>
      <w:r>
        <w:t>. Горьком в годы Великой Отечественной войны 1941 –1945 гг. Нижегородский кремль.</w:t>
      </w:r>
    </w:p>
    <w:p w:rsidR="0038359C" w:rsidRDefault="0038359C" w:rsidP="0038359C">
      <w:pPr>
        <w:spacing w:after="0"/>
        <w:ind w:firstLine="709"/>
        <w:jc w:val="both"/>
      </w:pPr>
      <w:r>
        <w:t>К 30-летию Победы внутри Нижегородского кремля, около Дмитриевской башни, 8 мая 1975 года была открыта постоянно действующая выставка «Горьковчане - фронту», посвященная памяти трудовых подвигов горьковчан в годы Великой Отечественной войны.</w:t>
      </w:r>
    </w:p>
    <w:p w:rsidR="0038359C" w:rsidRDefault="0038359C" w:rsidP="0038359C">
      <w:pPr>
        <w:spacing w:after="0"/>
        <w:ind w:firstLine="709"/>
        <w:jc w:val="both"/>
      </w:pPr>
      <w:r>
        <w:t xml:space="preserve">Как символ трудовой доблести стоит на пьедестале знаменитый </w:t>
      </w:r>
      <w:proofErr w:type="spellStart"/>
      <w:r>
        <w:t>сормовский</w:t>
      </w:r>
      <w:proofErr w:type="spellEnd"/>
      <w:r>
        <w:t xml:space="preserve"> танк Т-34, на бетонных площадках замерли броневики, пушки, самоходка, миномет, легендарная «катюша», краснозвездный самолет.</w:t>
      </w:r>
    </w:p>
    <w:p w:rsidR="0038359C" w:rsidRDefault="0038359C" w:rsidP="0038359C">
      <w:pPr>
        <w:spacing w:after="0"/>
        <w:ind w:firstLine="709"/>
        <w:jc w:val="both"/>
      </w:pPr>
      <w:r>
        <w:t xml:space="preserve">В этот же день была открыта памятная доска в честь соединений, сформированных в </w:t>
      </w:r>
      <w:proofErr w:type="gramStart"/>
      <w:r>
        <w:t>г</w:t>
      </w:r>
      <w:proofErr w:type="gramEnd"/>
      <w:r>
        <w:t xml:space="preserve">. Горьком и Горьковской области в годы Великой Отечественной войны, установленная на стене Нижегородского кремля, что </w:t>
      </w:r>
      <w:r>
        <w:lastRenderedPageBreak/>
        <w:t>выходит на пл. Минина и Пожарского, между Дмитриевской и Пороховой башнями.</w:t>
      </w:r>
    </w:p>
    <w:p w:rsidR="0038359C" w:rsidRDefault="0038359C" w:rsidP="0038359C">
      <w:pPr>
        <w:spacing w:after="0"/>
        <w:ind w:firstLine="709"/>
        <w:jc w:val="both"/>
      </w:pPr>
      <w:r>
        <w:t>8 мая 1980 года у мемориала «Горьковчане - фронту» был установлен памятный знак, облицованный гранитными плитами. На одной из плит выбит текст «Из поколения в поколение будут передаваться слова как о тех, кто ковал оружие, строил танки и самолеты, кто варил сталь для снарядов, кто своими трудовыми подвигами был достоин воинской доблести бойцов». «Правда», 8 июня 1942 г.».</w:t>
      </w:r>
    </w:p>
    <w:p w:rsidR="0038359C" w:rsidRDefault="0038359C" w:rsidP="0038359C">
      <w:pPr>
        <w:spacing w:after="0"/>
        <w:ind w:firstLine="709"/>
        <w:jc w:val="both"/>
      </w:pPr>
      <w:r>
        <w:t>На другой гранитной плите слова: «Поставлено фронту 2360 танков, 1500 самолетов, 9000 самоходных установок, 10000 минометов. Предприятия города выпускали боевые машины «катюша» и другую военную технику».</w:t>
      </w:r>
    </w:p>
    <w:p w:rsidR="0038359C" w:rsidRDefault="0038359C" w:rsidP="0038359C">
      <w:pPr>
        <w:spacing w:after="0"/>
        <w:ind w:firstLine="709"/>
        <w:jc w:val="both"/>
      </w:pPr>
      <w:r>
        <w:t>Монумент боевой и трудовой славы автозаводцев. Парк боевой и трудовой славы автозаводцев.</w:t>
      </w:r>
    </w:p>
    <w:p w:rsidR="0038359C" w:rsidRDefault="0038359C" w:rsidP="0038359C">
      <w:pPr>
        <w:spacing w:after="0"/>
        <w:ind w:firstLine="709"/>
        <w:jc w:val="both"/>
      </w:pPr>
      <w:r>
        <w:t>Монумент, олицетворяющий неразрывное единство трудового и ратного подвига автозаводцев в годы Великой Отечественной войны, был открыт 9 мая 1980 года в день празднования 35-летия Победы.</w:t>
      </w:r>
    </w:p>
    <w:p w:rsidR="0038359C" w:rsidRDefault="0038359C" w:rsidP="0038359C">
      <w:pPr>
        <w:spacing w:after="0"/>
        <w:ind w:firstLine="709"/>
        <w:jc w:val="both"/>
      </w:pPr>
      <w:r>
        <w:t>Наружная сторона памятника покрыта листовой сталью, рельефы поверхности передают динамику как бы развевающихся знамен: с одной стороны – звезда, с другой – серп и молот. Внутренняя часть мемориала выполнена в мозаике из цветной смальты, а в центре размещается орден Отечественной войны из кованой меди и текст: «Вечная слава автозаводцам, отдавшим жизнь за свободу и независимость нашей великой Родины».</w:t>
      </w:r>
    </w:p>
    <w:p w:rsidR="0038359C" w:rsidRDefault="0038359C" w:rsidP="0038359C">
      <w:pPr>
        <w:spacing w:after="0"/>
        <w:ind w:firstLine="709"/>
        <w:jc w:val="both"/>
      </w:pPr>
      <w:r>
        <w:t>На площадке, в полукружье монументальных знамен, бронзовая чаша с неустанно горящим огнем Славы, зажженным от Вечного огня в Нижегородском кремле, что горит в память горьковчан, погибших в годы войны. Автор проекта монумента московский архитектор Ю.Н. Воскресенский.</w:t>
      </w:r>
    </w:p>
    <w:p w:rsidR="000218E1" w:rsidRDefault="009150F4" w:rsidP="009150F4">
      <w:pPr>
        <w:spacing w:after="0"/>
        <w:jc w:val="both"/>
      </w:pPr>
      <w:r>
        <w:t xml:space="preserve">                   </w:t>
      </w:r>
    </w:p>
    <w:p w:rsidR="009150F4" w:rsidRDefault="009150F4" w:rsidP="000218E1">
      <w:pPr>
        <w:spacing w:after="0"/>
        <w:ind w:left="708" w:firstLine="708"/>
        <w:jc w:val="both"/>
      </w:pPr>
      <w:r>
        <w:t xml:space="preserve"> «</w:t>
      </w:r>
      <w:proofErr w:type="spellStart"/>
      <w:r>
        <w:t>Невоевавшие</w:t>
      </w:r>
      <w:proofErr w:type="spellEnd"/>
      <w:r>
        <w:t xml:space="preserve"> окопы»    (2-4 </w:t>
      </w:r>
      <w:proofErr w:type="spellStart"/>
      <w:r>
        <w:t>кл</w:t>
      </w:r>
      <w:proofErr w:type="spellEnd"/>
      <w:r>
        <w:t>.)</w:t>
      </w:r>
    </w:p>
    <w:p w:rsidR="009150F4" w:rsidRDefault="009150F4" w:rsidP="009150F4">
      <w:pPr>
        <w:spacing w:after="0"/>
        <w:ind w:firstLine="709"/>
        <w:jc w:val="both"/>
      </w:pPr>
      <w:r>
        <w:t>Не знаю, вы, быть может, не видали</w:t>
      </w:r>
    </w:p>
    <w:p w:rsidR="009150F4" w:rsidRDefault="009150F4" w:rsidP="009150F4">
      <w:pPr>
        <w:spacing w:after="0"/>
        <w:ind w:firstLine="709"/>
        <w:jc w:val="both"/>
      </w:pPr>
      <w:r>
        <w:t>Остатки рвов у волжских деревень?</w:t>
      </w:r>
    </w:p>
    <w:p w:rsidR="009150F4" w:rsidRDefault="009150F4" w:rsidP="009150F4">
      <w:pPr>
        <w:spacing w:after="0"/>
        <w:ind w:firstLine="709"/>
        <w:jc w:val="both"/>
      </w:pPr>
      <w:r>
        <w:t>На этих рубежах не воевали –</w:t>
      </w:r>
    </w:p>
    <w:p w:rsidR="009150F4" w:rsidRDefault="009150F4" w:rsidP="009150F4">
      <w:pPr>
        <w:spacing w:after="0"/>
        <w:ind w:firstLine="709"/>
        <w:jc w:val="both"/>
      </w:pPr>
      <w:r>
        <w:t>Их строили на самый черный день.</w:t>
      </w:r>
    </w:p>
    <w:p w:rsidR="009150F4" w:rsidRDefault="009150F4" w:rsidP="009150F4">
      <w:pPr>
        <w:spacing w:after="0"/>
        <w:ind w:firstLine="709"/>
        <w:jc w:val="both"/>
      </w:pPr>
      <w:r>
        <w:t>На самый горький, страшный миг прорыва,</w:t>
      </w:r>
    </w:p>
    <w:p w:rsidR="009150F4" w:rsidRDefault="009150F4" w:rsidP="009150F4">
      <w:pPr>
        <w:spacing w:after="0"/>
        <w:ind w:firstLine="709"/>
        <w:jc w:val="both"/>
      </w:pPr>
      <w:r>
        <w:t>На самый роковой для жизни час,</w:t>
      </w:r>
    </w:p>
    <w:p w:rsidR="009150F4" w:rsidRDefault="009150F4" w:rsidP="009150F4">
      <w:pPr>
        <w:spacing w:after="0"/>
        <w:ind w:firstLine="709"/>
        <w:jc w:val="both"/>
      </w:pPr>
      <w:r>
        <w:t>Когда б волна железного прилива</w:t>
      </w:r>
    </w:p>
    <w:p w:rsidR="009150F4" w:rsidRDefault="009150F4" w:rsidP="009150F4">
      <w:pPr>
        <w:spacing w:after="0"/>
        <w:ind w:firstLine="709"/>
        <w:jc w:val="both"/>
      </w:pPr>
      <w:r>
        <w:t>Плеснула под Саранск и Арзамас…</w:t>
      </w:r>
    </w:p>
    <w:p w:rsidR="009150F4" w:rsidRDefault="009150F4" w:rsidP="009150F4">
      <w:pPr>
        <w:spacing w:after="0"/>
        <w:ind w:firstLine="709"/>
        <w:jc w:val="both"/>
      </w:pPr>
      <w:r>
        <w:t>Но трижды славны камни Сталинграда,</w:t>
      </w:r>
    </w:p>
    <w:p w:rsidR="009150F4" w:rsidRDefault="009150F4" w:rsidP="009150F4">
      <w:pPr>
        <w:spacing w:after="0"/>
        <w:ind w:firstLine="709"/>
        <w:jc w:val="both"/>
      </w:pPr>
      <w:proofErr w:type="gramStart"/>
      <w:r>
        <w:t>Которым</w:t>
      </w:r>
      <w:proofErr w:type="gramEnd"/>
      <w:r>
        <w:t xml:space="preserve"> здесь обязана земля.</w:t>
      </w:r>
    </w:p>
    <w:p w:rsidR="009150F4" w:rsidRDefault="009150F4" w:rsidP="009150F4">
      <w:pPr>
        <w:spacing w:after="0"/>
        <w:ind w:firstLine="709"/>
        <w:jc w:val="both"/>
      </w:pPr>
      <w:proofErr w:type="gramStart"/>
      <w:r>
        <w:t>Обязана</w:t>
      </w:r>
      <w:proofErr w:type="gramEnd"/>
      <w:r>
        <w:t xml:space="preserve"> покоем деревенским,</w:t>
      </w:r>
    </w:p>
    <w:p w:rsidR="009150F4" w:rsidRDefault="009150F4" w:rsidP="009150F4">
      <w:pPr>
        <w:spacing w:after="0"/>
        <w:ind w:firstLine="709"/>
        <w:jc w:val="both"/>
      </w:pPr>
      <w:r>
        <w:t>Где есть одно лишь зарево – закат,</w:t>
      </w:r>
    </w:p>
    <w:p w:rsidR="009150F4" w:rsidRDefault="009150F4" w:rsidP="009150F4">
      <w:pPr>
        <w:spacing w:after="0"/>
        <w:ind w:firstLine="709"/>
        <w:jc w:val="both"/>
      </w:pPr>
      <w:r>
        <w:t>И тем рукам, и девичьим, и женским,</w:t>
      </w:r>
    </w:p>
    <w:p w:rsidR="009150F4" w:rsidRDefault="009150F4" w:rsidP="009150F4">
      <w:pPr>
        <w:spacing w:after="0"/>
        <w:ind w:firstLine="709"/>
        <w:jc w:val="both"/>
      </w:pPr>
      <w:proofErr w:type="gramStart"/>
      <w:r>
        <w:t>Измученным</w:t>
      </w:r>
      <w:proofErr w:type="gramEnd"/>
      <w:r>
        <w:t xml:space="preserve"> от тяжести лопат…</w:t>
      </w:r>
    </w:p>
    <w:p w:rsidR="009150F4" w:rsidRDefault="009150F4" w:rsidP="00283BAB">
      <w:pPr>
        <w:spacing w:after="0"/>
        <w:ind w:left="2831" w:firstLine="709"/>
        <w:jc w:val="both"/>
      </w:pPr>
      <w:r>
        <w:t xml:space="preserve">Ю. Адрианов </w:t>
      </w:r>
    </w:p>
    <w:p w:rsidR="00283BAB" w:rsidRDefault="00283BAB" w:rsidP="000861F6">
      <w:pPr>
        <w:spacing w:after="0"/>
        <w:ind w:firstLine="709"/>
        <w:rPr>
          <w:b/>
          <w:bCs/>
          <w:sz w:val="27"/>
          <w:szCs w:val="27"/>
        </w:rPr>
      </w:pPr>
    </w:p>
    <w:p w:rsidR="002A52BF" w:rsidRPr="009150F4" w:rsidRDefault="000861F6" w:rsidP="00283BAB">
      <w:pPr>
        <w:spacing w:after="0"/>
        <w:ind w:left="1416"/>
        <w:rPr>
          <w:rFonts w:cs="Times New Roman"/>
          <w:szCs w:val="28"/>
        </w:rPr>
      </w:pPr>
      <w:r w:rsidRPr="000861F6">
        <w:rPr>
          <w:b/>
          <w:bCs/>
          <w:sz w:val="27"/>
          <w:szCs w:val="27"/>
        </w:rPr>
        <w:t>Труженикам тыла</w:t>
      </w:r>
      <w:r>
        <w:rPr>
          <w:b/>
          <w:bCs/>
          <w:color w:val="CC0000"/>
          <w:sz w:val="27"/>
          <w:szCs w:val="27"/>
        </w:rPr>
        <w:t> </w:t>
      </w:r>
      <w:r>
        <w:rPr>
          <w:rFonts w:ascii="Tahoma" w:hAnsi="Tahoma" w:cs="Tahoma"/>
          <w:b/>
          <w:bCs/>
          <w:noProof/>
          <w:color w:val="000080"/>
          <w:sz w:val="20"/>
          <w:szCs w:val="20"/>
          <w:lang w:eastAsia="ru-RU"/>
        </w:rPr>
        <w:t>(5-9 кл.)</w:t>
      </w:r>
      <w:r>
        <w:rPr>
          <w:b/>
          <w:bCs/>
          <w:color w:val="006666"/>
          <w:sz w:val="27"/>
          <w:szCs w:val="27"/>
        </w:rPr>
        <w:br/>
      </w:r>
      <w:r>
        <w:rPr>
          <w:b/>
          <w:bCs/>
          <w:color w:val="006666"/>
          <w:sz w:val="27"/>
          <w:szCs w:val="27"/>
        </w:rPr>
        <w:br/>
      </w:r>
      <w:r w:rsidRPr="009150F4">
        <w:rPr>
          <w:bCs/>
          <w:sz w:val="27"/>
          <w:szCs w:val="27"/>
        </w:rPr>
        <w:t>Когда земля от крови стыла,</w:t>
      </w:r>
      <w:r w:rsidRPr="009150F4">
        <w:rPr>
          <w:bCs/>
          <w:sz w:val="27"/>
          <w:szCs w:val="27"/>
        </w:rPr>
        <w:br/>
        <w:t>Когда горел наш общий дом,</w:t>
      </w:r>
      <w:r w:rsidRPr="009150F4">
        <w:rPr>
          <w:bCs/>
          <w:sz w:val="27"/>
          <w:szCs w:val="27"/>
        </w:rPr>
        <w:br/>
        <w:t>Победу труженики тыла</w:t>
      </w:r>
      <w:r w:rsidRPr="009150F4">
        <w:rPr>
          <w:bCs/>
          <w:sz w:val="27"/>
          <w:szCs w:val="27"/>
        </w:rPr>
        <w:br/>
        <w:t>Ковали праведным трудом.</w:t>
      </w:r>
      <w:r w:rsidRPr="009150F4">
        <w:rPr>
          <w:bCs/>
          <w:sz w:val="27"/>
          <w:szCs w:val="27"/>
        </w:rPr>
        <w:br/>
      </w:r>
      <w:r w:rsidRPr="009150F4">
        <w:rPr>
          <w:bCs/>
          <w:sz w:val="27"/>
          <w:szCs w:val="27"/>
        </w:rPr>
        <w:br/>
        <w:t>Когда фашизму рвали тело</w:t>
      </w:r>
      <w:r w:rsidRPr="009150F4">
        <w:rPr>
          <w:bCs/>
          <w:sz w:val="27"/>
          <w:szCs w:val="27"/>
        </w:rPr>
        <w:br/>
        <w:t>Отцы, мужья и сыновья,</w:t>
      </w:r>
      <w:r w:rsidRPr="009150F4">
        <w:rPr>
          <w:bCs/>
          <w:sz w:val="27"/>
          <w:szCs w:val="27"/>
        </w:rPr>
        <w:br/>
        <w:t>В тылу бурлило и кипело –</w:t>
      </w:r>
      <w:r w:rsidRPr="009150F4">
        <w:rPr>
          <w:bCs/>
          <w:sz w:val="27"/>
          <w:szCs w:val="27"/>
        </w:rPr>
        <w:br/>
        <w:t>Трудилась Родина моя.</w:t>
      </w:r>
      <w:r w:rsidRPr="009150F4">
        <w:rPr>
          <w:bCs/>
          <w:sz w:val="27"/>
          <w:szCs w:val="27"/>
        </w:rPr>
        <w:br/>
      </w:r>
      <w:r w:rsidRPr="009150F4">
        <w:rPr>
          <w:bCs/>
          <w:sz w:val="27"/>
          <w:szCs w:val="27"/>
        </w:rPr>
        <w:br/>
        <w:t>Сильнее стали женщин плечи,</w:t>
      </w:r>
      <w:r w:rsidRPr="009150F4">
        <w:rPr>
          <w:bCs/>
          <w:sz w:val="27"/>
          <w:szCs w:val="27"/>
        </w:rPr>
        <w:br/>
        <w:t>Взрослели дети на глазах.</w:t>
      </w:r>
      <w:r w:rsidRPr="009150F4">
        <w:rPr>
          <w:bCs/>
          <w:sz w:val="27"/>
          <w:szCs w:val="27"/>
        </w:rPr>
        <w:br/>
        <w:t>Горели доменные печи,</w:t>
      </w:r>
      <w:r w:rsidRPr="009150F4">
        <w:rPr>
          <w:bCs/>
          <w:sz w:val="27"/>
          <w:szCs w:val="27"/>
        </w:rPr>
        <w:br/>
        <w:t>Рожь колосилась на полях.</w:t>
      </w:r>
      <w:r w:rsidRPr="009150F4">
        <w:rPr>
          <w:bCs/>
          <w:sz w:val="27"/>
          <w:szCs w:val="27"/>
        </w:rPr>
        <w:br/>
      </w:r>
      <w:r w:rsidRPr="009150F4">
        <w:rPr>
          <w:bCs/>
          <w:sz w:val="27"/>
          <w:szCs w:val="27"/>
        </w:rPr>
        <w:br/>
        <w:t>Все для Победы! Все для фронта!</w:t>
      </w:r>
      <w:r w:rsidRPr="009150F4">
        <w:rPr>
          <w:bCs/>
          <w:sz w:val="27"/>
          <w:szCs w:val="27"/>
        </w:rPr>
        <w:br/>
        <w:t>А сами – в поле и к станку,</w:t>
      </w:r>
      <w:r w:rsidRPr="009150F4">
        <w:rPr>
          <w:bCs/>
          <w:sz w:val="27"/>
          <w:szCs w:val="27"/>
        </w:rPr>
        <w:br/>
        <w:t>Чтобы отправить хлеб и танки.</w:t>
      </w:r>
      <w:r w:rsidRPr="009150F4">
        <w:rPr>
          <w:bCs/>
          <w:sz w:val="27"/>
          <w:szCs w:val="27"/>
        </w:rPr>
        <w:br/>
        <w:t>На фронт солдату-мужику.</w:t>
      </w:r>
      <w:r w:rsidRPr="009150F4">
        <w:rPr>
          <w:bCs/>
          <w:sz w:val="27"/>
          <w:szCs w:val="27"/>
        </w:rPr>
        <w:br/>
      </w:r>
      <w:r w:rsidRPr="009150F4">
        <w:rPr>
          <w:bCs/>
          <w:sz w:val="27"/>
          <w:szCs w:val="27"/>
        </w:rPr>
        <w:br/>
        <w:t>Все отдавали: силы, средства…</w:t>
      </w:r>
      <w:r w:rsidRPr="009150F4">
        <w:rPr>
          <w:bCs/>
          <w:sz w:val="27"/>
          <w:szCs w:val="27"/>
        </w:rPr>
        <w:br/>
        <w:t>Война тащила за собой</w:t>
      </w:r>
      <w:r w:rsidRPr="009150F4">
        <w:rPr>
          <w:bCs/>
          <w:sz w:val="27"/>
          <w:szCs w:val="27"/>
        </w:rPr>
        <w:br/>
        <w:t>Детей, не ведающих детства,</w:t>
      </w:r>
      <w:r w:rsidRPr="009150F4">
        <w:rPr>
          <w:bCs/>
          <w:sz w:val="27"/>
          <w:szCs w:val="27"/>
        </w:rPr>
        <w:br/>
        <w:t>И женщин с горькою судьбой.</w:t>
      </w:r>
      <w:r w:rsidRPr="009150F4">
        <w:rPr>
          <w:bCs/>
          <w:sz w:val="27"/>
          <w:szCs w:val="27"/>
        </w:rPr>
        <w:br/>
      </w:r>
      <w:r w:rsidRPr="009150F4">
        <w:rPr>
          <w:bCs/>
          <w:sz w:val="27"/>
          <w:szCs w:val="27"/>
        </w:rPr>
        <w:br/>
        <w:t>Кто был в окопах, те – герои,</w:t>
      </w:r>
      <w:r w:rsidRPr="009150F4">
        <w:rPr>
          <w:bCs/>
          <w:sz w:val="27"/>
          <w:szCs w:val="27"/>
        </w:rPr>
        <w:br/>
        <w:t>Остановившие фашизм,</w:t>
      </w:r>
      <w:r w:rsidRPr="009150F4">
        <w:rPr>
          <w:bCs/>
          <w:sz w:val="27"/>
          <w:szCs w:val="27"/>
        </w:rPr>
        <w:br/>
        <w:t>Но тыл решительным настроем,</w:t>
      </w:r>
      <w:r w:rsidRPr="009150F4">
        <w:rPr>
          <w:bCs/>
          <w:sz w:val="27"/>
          <w:szCs w:val="27"/>
        </w:rPr>
        <w:br/>
        <w:t>Не меньший выдал героизм.</w:t>
      </w:r>
      <w:r w:rsidRPr="009150F4">
        <w:rPr>
          <w:bCs/>
          <w:sz w:val="27"/>
          <w:szCs w:val="27"/>
        </w:rPr>
        <w:br/>
      </w:r>
      <w:r w:rsidRPr="009150F4">
        <w:rPr>
          <w:bCs/>
          <w:sz w:val="27"/>
          <w:szCs w:val="27"/>
        </w:rPr>
        <w:br/>
        <w:t>Жива еще в потомках память,</w:t>
      </w:r>
      <w:r w:rsidRPr="009150F4">
        <w:rPr>
          <w:bCs/>
          <w:sz w:val="27"/>
          <w:szCs w:val="27"/>
        </w:rPr>
        <w:br/>
        <w:t>Тех героических времен –</w:t>
      </w:r>
      <w:r w:rsidRPr="009150F4">
        <w:rPr>
          <w:bCs/>
          <w:sz w:val="27"/>
          <w:szCs w:val="27"/>
        </w:rPr>
        <w:br/>
        <w:t>Советским труженикам тыла</w:t>
      </w:r>
      <w:r w:rsidRPr="009150F4">
        <w:rPr>
          <w:bCs/>
          <w:sz w:val="27"/>
          <w:szCs w:val="27"/>
        </w:rPr>
        <w:br/>
        <w:t>Низкий наш земной поклон!</w:t>
      </w:r>
      <w:r w:rsidRPr="009150F4">
        <w:rPr>
          <w:bCs/>
          <w:sz w:val="27"/>
          <w:szCs w:val="27"/>
        </w:rPr>
        <w:br/>
      </w:r>
      <w:r w:rsidR="00283BAB">
        <w:rPr>
          <w:i/>
          <w:iCs/>
          <w:sz w:val="27"/>
          <w:szCs w:val="27"/>
        </w:rPr>
        <w:t xml:space="preserve">                                         </w:t>
      </w:r>
      <w:r w:rsidRPr="009150F4">
        <w:rPr>
          <w:i/>
          <w:iCs/>
          <w:sz w:val="27"/>
          <w:szCs w:val="27"/>
        </w:rPr>
        <w:t>Б. Поляков</w:t>
      </w:r>
    </w:p>
    <w:p w:rsidR="000861F6" w:rsidRPr="009150F4" w:rsidRDefault="000861F6" w:rsidP="000861F6">
      <w:pPr>
        <w:rPr>
          <w:rFonts w:eastAsia="Times New Roman" w:cs="Times New Roman"/>
          <w:szCs w:val="28"/>
          <w:lang w:eastAsia="ru-RU"/>
        </w:rPr>
      </w:pPr>
    </w:p>
    <w:p w:rsidR="002A52BF" w:rsidRDefault="002A52BF" w:rsidP="002A52BF">
      <w:pPr>
        <w:jc w:val="center"/>
        <w:rPr>
          <w:rFonts w:eastAsia="Times New Roman" w:cs="Times New Roman"/>
          <w:b/>
          <w:szCs w:val="28"/>
          <w:lang w:eastAsia="ru-RU"/>
        </w:rPr>
      </w:pPr>
      <w:r>
        <w:rPr>
          <w:rFonts w:eastAsia="Times New Roman" w:cs="Times New Roman"/>
          <w:b/>
          <w:szCs w:val="28"/>
          <w:lang w:eastAsia="ru-RU"/>
        </w:rPr>
        <w:t>Историческая викторина</w:t>
      </w:r>
    </w:p>
    <w:p w:rsidR="002A52BF" w:rsidRDefault="002A52BF" w:rsidP="006E6090">
      <w:pPr>
        <w:spacing w:after="0"/>
        <w:rPr>
          <w:rFonts w:eastAsia="Times New Roman" w:cs="Times New Roman"/>
          <w:b/>
          <w:szCs w:val="28"/>
          <w:lang w:eastAsia="ru-RU"/>
        </w:rPr>
      </w:pPr>
      <w:r>
        <w:rPr>
          <w:rFonts w:eastAsia="Times New Roman" w:cs="Times New Roman"/>
          <w:b/>
          <w:szCs w:val="28"/>
          <w:lang w:eastAsia="ru-RU"/>
        </w:rPr>
        <w:t xml:space="preserve">Укажите правильный ответ из ниже </w:t>
      </w:r>
      <w:proofErr w:type="gramStart"/>
      <w:r>
        <w:rPr>
          <w:rFonts w:eastAsia="Times New Roman" w:cs="Times New Roman"/>
          <w:b/>
          <w:szCs w:val="28"/>
          <w:lang w:eastAsia="ru-RU"/>
        </w:rPr>
        <w:t>перечисленных</w:t>
      </w:r>
      <w:proofErr w:type="gramEnd"/>
      <w:r>
        <w:rPr>
          <w:rFonts w:eastAsia="Times New Roman" w:cs="Times New Roman"/>
          <w:b/>
          <w:szCs w:val="28"/>
          <w:lang w:eastAsia="ru-RU"/>
        </w:rPr>
        <w:t>:</w:t>
      </w:r>
    </w:p>
    <w:p w:rsidR="002A52BF" w:rsidRDefault="002A52BF" w:rsidP="006E6090">
      <w:pPr>
        <w:spacing w:after="0"/>
        <w:rPr>
          <w:rFonts w:eastAsia="Times New Roman" w:cs="Times New Roman"/>
          <w:b/>
          <w:szCs w:val="28"/>
          <w:lang w:eastAsia="ru-RU"/>
        </w:rPr>
      </w:pPr>
    </w:p>
    <w:p w:rsidR="002A52BF" w:rsidRDefault="002A52BF" w:rsidP="006E6090">
      <w:pPr>
        <w:spacing w:after="0"/>
        <w:rPr>
          <w:rFonts w:eastAsia="Times New Roman" w:cs="Times New Roman"/>
          <w:szCs w:val="28"/>
          <w:lang w:eastAsia="ru-RU"/>
        </w:rPr>
      </w:pPr>
      <w:r>
        <w:rPr>
          <w:rFonts w:eastAsia="Times New Roman" w:cs="Times New Roman"/>
          <w:szCs w:val="28"/>
          <w:lang w:eastAsia="ru-RU"/>
        </w:rPr>
        <w:t>1. Горьковская область мобилизовала за время войны:</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А) 822 тысячи человек</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lastRenderedPageBreak/>
        <w:t>Б) 600 тысяч человек</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320 тысяч человек</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Г) 390 тысяч человек</w:t>
      </w:r>
    </w:p>
    <w:p w:rsidR="002A52BF" w:rsidRDefault="002A52BF" w:rsidP="006E6090">
      <w:pPr>
        <w:spacing w:after="0"/>
        <w:rPr>
          <w:rFonts w:eastAsia="Times New Roman" w:cs="Times New Roman"/>
          <w:szCs w:val="28"/>
          <w:lang w:eastAsia="ru-RU"/>
        </w:rPr>
      </w:pPr>
      <w:r>
        <w:rPr>
          <w:rFonts w:eastAsia="Times New Roman" w:cs="Times New Roman"/>
          <w:szCs w:val="28"/>
          <w:lang w:eastAsia="ru-RU"/>
        </w:rPr>
        <w:t>2. Сколько было сформировано войсковых соединений на территории Горьковской области в годы войны:</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А) 12</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Б) 51</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79</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Г) 88</w:t>
      </w:r>
    </w:p>
    <w:p w:rsidR="002A52BF" w:rsidRDefault="002A52BF" w:rsidP="006E6090">
      <w:pPr>
        <w:spacing w:after="0"/>
        <w:rPr>
          <w:rFonts w:eastAsia="Times New Roman" w:cs="Times New Roman"/>
          <w:szCs w:val="28"/>
          <w:lang w:eastAsia="ru-RU"/>
        </w:rPr>
      </w:pPr>
      <w:r>
        <w:rPr>
          <w:rFonts w:eastAsia="Times New Roman" w:cs="Times New Roman"/>
          <w:szCs w:val="28"/>
          <w:lang w:eastAsia="ru-RU"/>
        </w:rPr>
        <w:t>3. По инициативе горьковских железнодорожников на их средства был построен бронепоезд:</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А) Валерий Чкалов</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 xml:space="preserve">Б) </w:t>
      </w:r>
      <w:proofErr w:type="spellStart"/>
      <w:r>
        <w:rPr>
          <w:rFonts w:eastAsia="Times New Roman" w:cs="Times New Roman"/>
          <w:szCs w:val="28"/>
          <w:lang w:eastAsia="ru-RU"/>
        </w:rPr>
        <w:t>Козьма</w:t>
      </w:r>
      <w:proofErr w:type="spellEnd"/>
      <w:r>
        <w:rPr>
          <w:rFonts w:eastAsia="Times New Roman" w:cs="Times New Roman"/>
          <w:szCs w:val="28"/>
          <w:lang w:eastAsia="ru-RU"/>
        </w:rPr>
        <w:t xml:space="preserve"> Минин</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Иван Кулибин</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Г) Дмитрий Пожарский</w:t>
      </w:r>
    </w:p>
    <w:p w:rsidR="002A52BF" w:rsidRDefault="004965D0" w:rsidP="006E6090">
      <w:pPr>
        <w:spacing w:after="0"/>
        <w:rPr>
          <w:rFonts w:eastAsia="Times New Roman" w:cs="Times New Roman"/>
          <w:szCs w:val="28"/>
          <w:lang w:eastAsia="ru-RU"/>
        </w:rPr>
      </w:pPr>
      <w:r>
        <w:rPr>
          <w:rFonts w:eastAsia="Times New Roman" w:cs="Times New Roman"/>
          <w:szCs w:val="28"/>
          <w:lang w:eastAsia="ru-RU"/>
        </w:rPr>
        <w:t>4</w:t>
      </w:r>
      <w:r w:rsidR="002A52BF">
        <w:rPr>
          <w:rFonts w:eastAsia="Times New Roman" w:cs="Times New Roman"/>
          <w:szCs w:val="28"/>
          <w:lang w:eastAsia="ru-RU"/>
        </w:rPr>
        <w:t>. Горьковский автозавод во время войны освоил выпуск:</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А) мотоциклов М-72</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Б) танков Т-60</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реактивной артиллерии</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Г) огнеметных машин</w:t>
      </w:r>
    </w:p>
    <w:p w:rsidR="002A52BF" w:rsidRDefault="004965D0" w:rsidP="006E6090">
      <w:pPr>
        <w:spacing w:after="0"/>
        <w:rPr>
          <w:rFonts w:eastAsia="Times New Roman" w:cs="Times New Roman"/>
          <w:szCs w:val="28"/>
          <w:lang w:eastAsia="ru-RU"/>
        </w:rPr>
      </w:pPr>
      <w:r>
        <w:rPr>
          <w:rFonts w:eastAsia="Times New Roman" w:cs="Times New Roman"/>
          <w:szCs w:val="28"/>
          <w:lang w:eastAsia="ru-RU"/>
        </w:rPr>
        <w:t>5</w:t>
      </w:r>
      <w:r w:rsidR="002A52BF">
        <w:rPr>
          <w:rFonts w:eastAsia="Times New Roman" w:cs="Times New Roman"/>
          <w:szCs w:val="28"/>
          <w:lang w:eastAsia="ru-RU"/>
        </w:rPr>
        <w:t>. У стен Нижегородского Кремля воздвигнут мемориал:</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А) «Тыл – фронту»</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Б) «Горьковчане - фронту»</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«Горький - фронту»</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Г) «Нижегородцы в Великой Отечественной войне»</w:t>
      </w:r>
    </w:p>
    <w:p w:rsidR="002A52BF" w:rsidRDefault="004965D0" w:rsidP="006E6090">
      <w:pPr>
        <w:spacing w:after="0"/>
        <w:rPr>
          <w:rFonts w:eastAsia="Times New Roman" w:cs="Times New Roman"/>
          <w:szCs w:val="28"/>
          <w:lang w:eastAsia="ru-RU"/>
        </w:rPr>
      </w:pPr>
      <w:r>
        <w:rPr>
          <w:rFonts w:eastAsia="Times New Roman" w:cs="Times New Roman"/>
          <w:szCs w:val="28"/>
          <w:lang w:eastAsia="ru-RU"/>
        </w:rPr>
        <w:t>6</w:t>
      </w:r>
      <w:r w:rsidR="002A52BF">
        <w:rPr>
          <w:rFonts w:eastAsia="Times New Roman" w:cs="Times New Roman"/>
          <w:szCs w:val="28"/>
          <w:lang w:eastAsia="ru-RU"/>
        </w:rPr>
        <w:t>. Сколько горьковчан за ратные подвиги во время войны были удостоены звания Героя Советского Союза:</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А) 200</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Б) свыше 400</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свыше 300</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Г) свыше 600</w:t>
      </w:r>
    </w:p>
    <w:p w:rsidR="002A52BF" w:rsidRDefault="004965D0" w:rsidP="006E6090">
      <w:pPr>
        <w:spacing w:after="0"/>
        <w:rPr>
          <w:rFonts w:eastAsia="Times New Roman" w:cs="Times New Roman"/>
          <w:szCs w:val="28"/>
          <w:lang w:eastAsia="ru-RU"/>
        </w:rPr>
      </w:pPr>
      <w:r>
        <w:rPr>
          <w:rFonts w:eastAsia="Times New Roman" w:cs="Times New Roman"/>
          <w:szCs w:val="28"/>
          <w:lang w:eastAsia="ru-RU"/>
        </w:rPr>
        <w:t>7</w:t>
      </w:r>
      <w:r w:rsidR="002A52BF">
        <w:rPr>
          <w:rFonts w:eastAsia="Times New Roman" w:cs="Times New Roman"/>
          <w:szCs w:val="28"/>
          <w:lang w:eastAsia="ru-RU"/>
        </w:rPr>
        <w:t>. Укажите нижегородца, удостоенного звания Героя Советского Союза дважды:</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lastRenderedPageBreak/>
        <w:t>А) Д.С. Калинин</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Б) В.Г. Рязанов</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Г.Г. Масляков</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Г) С.А. Ковпак</w:t>
      </w:r>
    </w:p>
    <w:p w:rsidR="002A52BF" w:rsidRDefault="004965D0" w:rsidP="006E6090">
      <w:pPr>
        <w:spacing w:after="0"/>
        <w:rPr>
          <w:rFonts w:eastAsia="Times New Roman" w:cs="Times New Roman"/>
          <w:szCs w:val="28"/>
          <w:lang w:eastAsia="ru-RU"/>
        </w:rPr>
      </w:pPr>
      <w:r>
        <w:rPr>
          <w:rFonts w:eastAsia="Times New Roman" w:cs="Times New Roman"/>
          <w:szCs w:val="28"/>
          <w:lang w:eastAsia="ru-RU"/>
        </w:rPr>
        <w:t>8</w:t>
      </w:r>
      <w:r w:rsidR="002A52BF">
        <w:rPr>
          <w:rFonts w:eastAsia="Times New Roman" w:cs="Times New Roman"/>
          <w:szCs w:val="28"/>
          <w:lang w:eastAsia="ru-RU"/>
        </w:rPr>
        <w:t>. Какую продукцию выпускал в годы войны горьковский завод «Красное Сормово»:</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А) танки Т-34</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Б) самолеты Ла-5</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самоходно-артиллерийские установки Су-76</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Г) самоходно-артиллерийские установки Су-90</w:t>
      </w:r>
    </w:p>
    <w:p w:rsidR="002A52BF" w:rsidRDefault="004965D0" w:rsidP="006E6090">
      <w:pPr>
        <w:spacing w:after="0"/>
        <w:rPr>
          <w:rFonts w:eastAsia="Times New Roman" w:cs="Times New Roman"/>
          <w:szCs w:val="28"/>
          <w:lang w:eastAsia="ru-RU"/>
        </w:rPr>
      </w:pPr>
      <w:r>
        <w:rPr>
          <w:rFonts w:eastAsia="Times New Roman" w:cs="Times New Roman"/>
          <w:szCs w:val="28"/>
          <w:lang w:eastAsia="ru-RU"/>
        </w:rPr>
        <w:t>9</w:t>
      </w:r>
      <w:r w:rsidR="002A52BF">
        <w:rPr>
          <w:rFonts w:eastAsia="Times New Roman" w:cs="Times New Roman"/>
          <w:szCs w:val="28"/>
          <w:lang w:eastAsia="ru-RU"/>
        </w:rPr>
        <w:t>. Сколько выпустил за годы войны танков завод «Красное Сормово»:</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А) 10 тысяч</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 xml:space="preserve">Б) более 12 тысяч </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более 15 тысяч</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Г) более 25 тысяч</w:t>
      </w:r>
    </w:p>
    <w:p w:rsidR="002A52BF" w:rsidRDefault="004965D0" w:rsidP="006E6090">
      <w:pPr>
        <w:spacing w:after="0"/>
        <w:rPr>
          <w:rFonts w:eastAsia="Times New Roman" w:cs="Times New Roman"/>
          <w:szCs w:val="28"/>
          <w:lang w:eastAsia="ru-RU"/>
        </w:rPr>
      </w:pPr>
      <w:r>
        <w:rPr>
          <w:rFonts w:eastAsia="Times New Roman" w:cs="Times New Roman"/>
          <w:szCs w:val="28"/>
          <w:lang w:eastAsia="ru-RU"/>
        </w:rPr>
        <w:t>10</w:t>
      </w:r>
      <w:r w:rsidR="002A52BF">
        <w:rPr>
          <w:rFonts w:eastAsia="Times New Roman" w:cs="Times New Roman"/>
          <w:szCs w:val="28"/>
          <w:lang w:eastAsia="ru-RU"/>
        </w:rPr>
        <w:t>. Самое большое в СССР количество подводных лодок было построено в годы войны на «Красном Сормово»:</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А) 45</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Б) 27</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7</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Г) 5</w:t>
      </w:r>
    </w:p>
    <w:p w:rsidR="002A52BF" w:rsidRDefault="004965D0" w:rsidP="006E6090">
      <w:pPr>
        <w:spacing w:after="0"/>
        <w:rPr>
          <w:rFonts w:eastAsia="Times New Roman" w:cs="Times New Roman"/>
          <w:szCs w:val="28"/>
          <w:lang w:eastAsia="ru-RU"/>
        </w:rPr>
      </w:pPr>
      <w:r>
        <w:rPr>
          <w:rFonts w:eastAsia="Times New Roman" w:cs="Times New Roman"/>
          <w:szCs w:val="28"/>
          <w:lang w:eastAsia="ru-RU"/>
        </w:rPr>
        <w:t>11</w:t>
      </w:r>
      <w:r w:rsidR="002A52BF">
        <w:rPr>
          <w:rFonts w:eastAsia="Times New Roman" w:cs="Times New Roman"/>
          <w:szCs w:val="28"/>
          <w:lang w:eastAsia="ru-RU"/>
        </w:rPr>
        <w:t>. Абсолютный мировой рекорд по выпуску артиллерийского вооружения принадлежит Горьковскому заводу №92 (ныне машиностроительный), который дал фронту:</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А) 10 тысяч пушек</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Б) 100 тысяч пушек</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30 тысяч пушек</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Г) 50 тысяч пушек</w:t>
      </w:r>
    </w:p>
    <w:p w:rsidR="002A52BF" w:rsidRDefault="004965D0" w:rsidP="006E6090">
      <w:pPr>
        <w:spacing w:after="0"/>
        <w:rPr>
          <w:rFonts w:eastAsia="Times New Roman" w:cs="Times New Roman"/>
          <w:szCs w:val="28"/>
          <w:lang w:eastAsia="ru-RU"/>
        </w:rPr>
      </w:pPr>
      <w:r>
        <w:rPr>
          <w:rFonts w:eastAsia="Times New Roman" w:cs="Times New Roman"/>
          <w:szCs w:val="28"/>
          <w:lang w:eastAsia="ru-RU"/>
        </w:rPr>
        <w:t>12</w:t>
      </w:r>
      <w:r w:rsidR="002A52BF">
        <w:rPr>
          <w:rFonts w:eastAsia="Times New Roman" w:cs="Times New Roman"/>
          <w:szCs w:val="28"/>
          <w:lang w:eastAsia="ru-RU"/>
        </w:rPr>
        <w:t>. Назовите нижегородца, удостоенного звания героя Советского Союза дважды:</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 xml:space="preserve">А) А.В. </w:t>
      </w:r>
      <w:proofErr w:type="spellStart"/>
      <w:r>
        <w:rPr>
          <w:rFonts w:eastAsia="Times New Roman" w:cs="Times New Roman"/>
          <w:szCs w:val="28"/>
          <w:lang w:eastAsia="ru-RU"/>
        </w:rPr>
        <w:t>Ворожейкин</w:t>
      </w:r>
      <w:proofErr w:type="spellEnd"/>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Б) М.И. Бекетов</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 xml:space="preserve">В) П.И. </w:t>
      </w:r>
      <w:proofErr w:type="spellStart"/>
      <w:r>
        <w:rPr>
          <w:rFonts w:eastAsia="Times New Roman" w:cs="Times New Roman"/>
          <w:szCs w:val="28"/>
          <w:lang w:eastAsia="ru-RU"/>
        </w:rPr>
        <w:t>Шавурин</w:t>
      </w:r>
      <w:proofErr w:type="spellEnd"/>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lastRenderedPageBreak/>
        <w:t>Г) В.И. Казаков</w:t>
      </w:r>
    </w:p>
    <w:p w:rsidR="002A52BF" w:rsidRDefault="004965D0" w:rsidP="006E6090">
      <w:pPr>
        <w:spacing w:after="0"/>
        <w:rPr>
          <w:rFonts w:eastAsia="Times New Roman" w:cs="Times New Roman"/>
          <w:szCs w:val="28"/>
          <w:lang w:eastAsia="ru-RU"/>
        </w:rPr>
      </w:pPr>
      <w:r>
        <w:rPr>
          <w:rFonts w:eastAsia="Times New Roman" w:cs="Times New Roman"/>
          <w:szCs w:val="28"/>
          <w:lang w:eastAsia="ru-RU"/>
        </w:rPr>
        <w:t>13</w:t>
      </w:r>
      <w:r w:rsidR="002A52BF">
        <w:rPr>
          <w:rFonts w:eastAsia="Times New Roman" w:cs="Times New Roman"/>
          <w:szCs w:val="28"/>
          <w:lang w:eastAsia="ru-RU"/>
        </w:rPr>
        <w:t>. В годы войны в Горьковском университете этим ученым была выведена новая порода китайского дубового шелкопряда, приспособленного к климату средней русской полосы, коконы которого использовались для изготовления парашютного шелка:</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А) Г.А. Разуваевым</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Б) Г.Г. Девятых</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С.С. Четвериковым</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 xml:space="preserve">Г) А.В. </w:t>
      </w:r>
      <w:proofErr w:type="spellStart"/>
      <w:proofErr w:type="gramStart"/>
      <w:r>
        <w:rPr>
          <w:rFonts w:eastAsia="Times New Roman" w:cs="Times New Roman"/>
          <w:szCs w:val="28"/>
          <w:lang w:eastAsia="ru-RU"/>
        </w:rPr>
        <w:t>Гапонов-Грехов</w:t>
      </w:r>
      <w:proofErr w:type="spellEnd"/>
      <w:proofErr w:type="gramEnd"/>
    </w:p>
    <w:p w:rsidR="002A52BF" w:rsidRDefault="002A52BF" w:rsidP="006E6090">
      <w:pPr>
        <w:spacing w:after="0"/>
        <w:ind w:left="720"/>
        <w:rPr>
          <w:rFonts w:eastAsia="Times New Roman" w:cs="Times New Roman"/>
          <w:szCs w:val="28"/>
          <w:lang w:eastAsia="ru-RU"/>
        </w:rPr>
      </w:pPr>
    </w:p>
    <w:p w:rsidR="002A52BF" w:rsidRDefault="004965D0" w:rsidP="006E6090">
      <w:pPr>
        <w:spacing w:after="0"/>
        <w:rPr>
          <w:rFonts w:eastAsia="Times New Roman" w:cs="Times New Roman"/>
          <w:szCs w:val="28"/>
          <w:lang w:eastAsia="ru-RU"/>
        </w:rPr>
      </w:pPr>
      <w:r>
        <w:rPr>
          <w:rFonts w:eastAsia="Times New Roman" w:cs="Times New Roman"/>
          <w:szCs w:val="28"/>
          <w:lang w:eastAsia="ru-RU"/>
        </w:rPr>
        <w:t>14</w:t>
      </w:r>
      <w:r w:rsidR="002A52BF">
        <w:rPr>
          <w:rFonts w:eastAsia="Times New Roman" w:cs="Times New Roman"/>
          <w:szCs w:val="28"/>
          <w:lang w:eastAsia="ru-RU"/>
        </w:rPr>
        <w:t>. В честь Победы в Сталинградской битве в Горьком (ныне Н.Новгороде) была заложена:</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А) Чкаловская лестница</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Б) парковая аллея</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улица</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Г) сквер</w:t>
      </w:r>
    </w:p>
    <w:p w:rsidR="002A52BF" w:rsidRDefault="004965D0" w:rsidP="006E6090">
      <w:pPr>
        <w:spacing w:after="0"/>
        <w:rPr>
          <w:rFonts w:eastAsia="Times New Roman" w:cs="Times New Roman"/>
          <w:szCs w:val="28"/>
          <w:lang w:eastAsia="ru-RU"/>
        </w:rPr>
      </w:pPr>
      <w:r>
        <w:rPr>
          <w:rFonts w:eastAsia="Times New Roman" w:cs="Times New Roman"/>
          <w:szCs w:val="28"/>
          <w:lang w:eastAsia="ru-RU"/>
        </w:rPr>
        <w:t>15</w:t>
      </w:r>
      <w:r w:rsidR="002A52BF">
        <w:rPr>
          <w:rFonts w:eastAsia="Times New Roman" w:cs="Times New Roman"/>
          <w:szCs w:val="28"/>
          <w:lang w:eastAsia="ru-RU"/>
        </w:rPr>
        <w:t>. Горьковский авиационный завод им. Орджоникидзе выпускал в годы войны самолеты:</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А) Ла-5</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Б) Як-3</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МиГ-3</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Г) Миг-4</w:t>
      </w:r>
    </w:p>
    <w:p w:rsidR="002A52BF" w:rsidRDefault="004965D0" w:rsidP="006E6090">
      <w:pPr>
        <w:spacing w:after="0"/>
        <w:rPr>
          <w:rFonts w:eastAsia="Times New Roman" w:cs="Times New Roman"/>
          <w:szCs w:val="28"/>
          <w:lang w:eastAsia="ru-RU"/>
        </w:rPr>
      </w:pPr>
      <w:r>
        <w:rPr>
          <w:rFonts w:eastAsia="Times New Roman" w:cs="Times New Roman"/>
          <w:szCs w:val="28"/>
          <w:lang w:eastAsia="ru-RU"/>
        </w:rPr>
        <w:t>16</w:t>
      </w:r>
      <w:r w:rsidR="002A52BF">
        <w:rPr>
          <w:rFonts w:eastAsia="Times New Roman" w:cs="Times New Roman"/>
          <w:szCs w:val="28"/>
          <w:lang w:eastAsia="ru-RU"/>
        </w:rPr>
        <w:t xml:space="preserve">. Имя этой девочки из блокадного Ленинграда связано с </w:t>
      </w:r>
      <w:proofErr w:type="spellStart"/>
      <w:r w:rsidR="002A52BF">
        <w:rPr>
          <w:rFonts w:eastAsia="Times New Roman" w:cs="Times New Roman"/>
          <w:szCs w:val="28"/>
          <w:lang w:eastAsia="ru-RU"/>
        </w:rPr>
        <w:t>Шатковским</w:t>
      </w:r>
      <w:proofErr w:type="spellEnd"/>
      <w:r w:rsidR="002A52BF">
        <w:rPr>
          <w:rFonts w:eastAsia="Times New Roman" w:cs="Times New Roman"/>
          <w:szCs w:val="28"/>
          <w:lang w:eastAsia="ru-RU"/>
        </w:rPr>
        <w:t xml:space="preserve"> районом Горьковской области:</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А) Таня Савичева</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 xml:space="preserve">Б) </w:t>
      </w:r>
      <w:proofErr w:type="gramStart"/>
      <w:r>
        <w:rPr>
          <w:rFonts w:eastAsia="Times New Roman" w:cs="Times New Roman"/>
          <w:szCs w:val="28"/>
          <w:lang w:eastAsia="ru-RU"/>
        </w:rPr>
        <w:t>Гуля</w:t>
      </w:r>
      <w:proofErr w:type="gramEnd"/>
      <w:r>
        <w:rPr>
          <w:rFonts w:eastAsia="Times New Roman" w:cs="Times New Roman"/>
          <w:szCs w:val="28"/>
          <w:lang w:eastAsia="ru-RU"/>
        </w:rPr>
        <w:t xml:space="preserve"> Королева</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В) Зоя Космодемьянская</w:t>
      </w:r>
    </w:p>
    <w:p w:rsidR="002A52BF" w:rsidRDefault="002A52BF" w:rsidP="006E6090">
      <w:pPr>
        <w:spacing w:after="0" w:line="360" w:lineRule="auto"/>
        <w:ind w:left="720"/>
        <w:jc w:val="both"/>
        <w:rPr>
          <w:rFonts w:eastAsia="Times New Roman" w:cs="Times New Roman"/>
          <w:szCs w:val="28"/>
          <w:lang w:eastAsia="ru-RU"/>
        </w:rPr>
      </w:pPr>
      <w:r>
        <w:rPr>
          <w:rFonts w:eastAsia="Times New Roman" w:cs="Times New Roman"/>
          <w:szCs w:val="28"/>
          <w:lang w:eastAsia="ru-RU"/>
        </w:rPr>
        <w:t xml:space="preserve">Г) Н. </w:t>
      </w:r>
      <w:proofErr w:type="spellStart"/>
      <w:r>
        <w:rPr>
          <w:rFonts w:eastAsia="Times New Roman" w:cs="Times New Roman"/>
          <w:szCs w:val="28"/>
          <w:lang w:eastAsia="ru-RU"/>
        </w:rPr>
        <w:t>Курепина</w:t>
      </w:r>
      <w:proofErr w:type="spellEnd"/>
    </w:p>
    <w:p w:rsidR="002A52BF" w:rsidRDefault="002A52BF" w:rsidP="006E6090">
      <w:pPr>
        <w:spacing w:after="0"/>
        <w:rPr>
          <w:rFonts w:eastAsia="Times New Roman" w:cs="Times New Roman"/>
          <w:b/>
          <w:bCs/>
          <w:szCs w:val="28"/>
          <w:lang w:eastAsia="ru-RU"/>
        </w:rPr>
      </w:pPr>
      <w:r>
        <w:rPr>
          <w:rFonts w:eastAsia="Times New Roman" w:cs="Times New Roman"/>
          <w:b/>
          <w:bCs/>
          <w:szCs w:val="28"/>
          <w:lang w:eastAsia="ru-RU"/>
        </w:rPr>
        <w:t>Ответы:</w:t>
      </w:r>
    </w:p>
    <w:tbl>
      <w:tblPr>
        <w:tblStyle w:val="a5"/>
        <w:tblW w:w="0" w:type="auto"/>
        <w:tblLook w:val="04A0"/>
      </w:tblPr>
      <w:tblGrid>
        <w:gridCol w:w="2392"/>
        <w:gridCol w:w="2393"/>
        <w:gridCol w:w="2393"/>
        <w:gridCol w:w="2393"/>
      </w:tblGrid>
      <w:tr w:rsidR="00283BAB" w:rsidTr="002A52BF">
        <w:tc>
          <w:tcPr>
            <w:tcW w:w="2392"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r>
              <w:rPr>
                <w:rFonts w:eastAsia="Times New Roman" w:cs="Times New Roman"/>
                <w:bCs/>
                <w:szCs w:val="28"/>
                <w:lang w:eastAsia="ru-RU"/>
              </w:rPr>
              <w:t>1</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r>
              <w:rPr>
                <w:rFonts w:eastAsia="Times New Roman" w:cs="Times New Roman"/>
                <w:bCs/>
                <w:szCs w:val="28"/>
                <w:lang w:eastAsia="ru-RU"/>
              </w:rPr>
              <w:t>а</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9</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б</w:t>
            </w:r>
          </w:p>
        </w:tc>
      </w:tr>
      <w:tr w:rsidR="00283BAB" w:rsidTr="002A52BF">
        <w:tc>
          <w:tcPr>
            <w:tcW w:w="2392"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r>
              <w:rPr>
                <w:rFonts w:eastAsia="Times New Roman" w:cs="Times New Roman"/>
                <w:bCs/>
                <w:szCs w:val="28"/>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r>
              <w:rPr>
                <w:rFonts w:eastAsia="Times New Roman" w:cs="Times New Roman"/>
                <w:bCs/>
                <w:szCs w:val="28"/>
                <w:lang w:eastAsia="ru-RU"/>
              </w:rPr>
              <w:t>в</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10</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б</w:t>
            </w:r>
          </w:p>
        </w:tc>
      </w:tr>
      <w:tr w:rsidR="00283BAB" w:rsidTr="002A52BF">
        <w:tc>
          <w:tcPr>
            <w:tcW w:w="2392"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r>
              <w:rPr>
                <w:rFonts w:eastAsia="Times New Roman" w:cs="Times New Roman"/>
                <w:bCs/>
                <w:szCs w:val="28"/>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r>
              <w:rPr>
                <w:rFonts w:eastAsia="Times New Roman" w:cs="Times New Roman"/>
                <w:bCs/>
                <w:szCs w:val="28"/>
                <w:lang w:eastAsia="ru-RU"/>
              </w:rPr>
              <w:t>б</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11</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б</w:t>
            </w:r>
          </w:p>
        </w:tc>
      </w:tr>
      <w:tr w:rsidR="00283BAB" w:rsidTr="002A52BF">
        <w:tc>
          <w:tcPr>
            <w:tcW w:w="2392"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4</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б</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12</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а</w:t>
            </w:r>
          </w:p>
        </w:tc>
      </w:tr>
      <w:tr w:rsidR="00283BAB" w:rsidTr="002A52BF">
        <w:tc>
          <w:tcPr>
            <w:tcW w:w="2392"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lastRenderedPageBreak/>
              <w:t>5</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б</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13</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в</w:t>
            </w:r>
          </w:p>
        </w:tc>
      </w:tr>
      <w:tr w:rsidR="00283BAB" w:rsidTr="002A52BF">
        <w:tc>
          <w:tcPr>
            <w:tcW w:w="2392"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6</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в</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14</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а</w:t>
            </w:r>
          </w:p>
        </w:tc>
      </w:tr>
      <w:tr w:rsidR="00283BAB" w:rsidTr="002A52BF">
        <w:tc>
          <w:tcPr>
            <w:tcW w:w="2392"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7</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б</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15</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а</w:t>
            </w:r>
          </w:p>
        </w:tc>
      </w:tr>
      <w:tr w:rsidR="00283BAB" w:rsidTr="002A52BF">
        <w:tc>
          <w:tcPr>
            <w:tcW w:w="2392"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8</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а</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16</w:t>
            </w: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r>
              <w:rPr>
                <w:rFonts w:eastAsia="Times New Roman" w:cs="Times New Roman"/>
                <w:bCs/>
                <w:szCs w:val="28"/>
                <w:lang w:eastAsia="ru-RU"/>
              </w:rPr>
              <w:t>а</w:t>
            </w:r>
          </w:p>
        </w:tc>
      </w:tr>
      <w:tr w:rsidR="00283BAB" w:rsidTr="002A52BF">
        <w:tc>
          <w:tcPr>
            <w:tcW w:w="2392"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rsidP="00450B68">
            <w:pPr>
              <w:ind w:firstLine="0"/>
              <w:rPr>
                <w:rFonts w:eastAsia="Times New Roman" w:cs="Times New Roman"/>
                <w:bCs/>
                <w:szCs w:val="28"/>
                <w:lang w:eastAsia="ru-RU"/>
              </w:rPr>
            </w:pPr>
          </w:p>
        </w:tc>
      </w:tr>
      <w:tr w:rsidR="00283BAB" w:rsidTr="002A52BF">
        <w:tc>
          <w:tcPr>
            <w:tcW w:w="2392"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p>
        </w:tc>
      </w:tr>
      <w:tr w:rsidR="00283BAB" w:rsidTr="002A52BF">
        <w:tc>
          <w:tcPr>
            <w:tcW w:w="2392"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283BAB" w:rsidRDefault="00283BAB">
            <w:pPr>
              <w:ind w:firstLine="0"/>
              <w:rPr>
                <w:rFonts w:eastAsia="Times New Roman" w:cs="Times New Roman"/>
                <w:bCs/>
                <w:szCs w:val="28"/>
                <w:lang w:eastAsia="ru-RU"/>
              </w:rPr>
            </w:pPr>
          </w:p>
        </w:tc>
      </w:tr>
    </w:tbl>
    <w:p w:rsidR="002A52BF" w:rsidRDefault="002A52BF" w:rsidP="00CE123F">
      <w:pPr>
        <w:spacing w:after="0"/>
        <w:ind w:firstLine="709"/>
        <w:jc w:val="both"/>
      </w:pPr>
    </w:p>
    <w:p w:rsidR="00283BAB" w:rsidRDefault="002A52BF" w:rsidP="00283BAB">
      <w:pPr>
        <w:jc w:val="center"/>
        <w:rPr>
          <w:rFonts w:cs="Times New Roman"/>
          <w:b/>
          <w:bCs/>
          <w:szCs w:val="28"/>
        </w:rPr>
      </w:pPr>
      <w:r w:rsidRPr="00283BAB">
        <w:rPr>
          <w:rFonts w:cs="Times New Roman"/>
          <w:b/>
          <w:bCs/>
          <w:szCs w:val="28"/>
        </w:rPr>
        <w:t>Литература</w:t>
      </w:r>
    </w:p>
    <w:p w:rsidR="002A52BF" w:rsidRPr="00283BAB" w:rsidRDefault="002A52BF" w:rsidP="00283BAB">
      <w:pPr>
        <w:jc w:val="center"/>
        <w:rPr>
          <w:rFonts w:cs="Times New Roman"/>
          <w:b/>
          <w:bCs/>
          <w:szCs w:val="28"/>
        </w:rPr>
      </w:pPr>
      <w:r w:rsidRPr="00283BAB">
        <w:rPr>
          <w:rFonts w:cs="Times New Roman"/>
          <w:b/>
          <w:bCs/>
          <w:szCs w:val="28"/>
        </w:rPr>
        <w:t>о Горьковской области в годы Великой Отечественной войне</w:t>
      </w:r>
    </w:p>
    <w:p w:rsidR="002A52BF" w:rsidRPr="00283BAB" w:rsidRDefault="002A52BF" w:rsidP="00283BAB">
      <w:pPr>
        <w:jc w:val="both"/>
        <w:rPr>
          <w:rFonts w:cs="Times New Roman"/>
          <w:bCs/>
          <w:szCs w:val="28"/>
        </w:rPr>
      </w:pPr>
      <w:r w:rsidRPr="00283BAB">
        <w:rPr>
          <w:rFonts w:cs="Times New Roman"/>
          <w:bCs/>
          <w:szCs w:val="28"/>
        </w:rPr>
        <w:t xml:space="preserve"> Горьковчане в  Великой Отечественной войне: Словарь-справочник. — Горький: </w:t>
      </w:r>
      <w:proofErr w:type="spellStart"/>
      <w:r w:rsidRPr="00283BAB">
        <w:rPr>
          <w:rFonts w:cs="Times New Roman"/>
          <w:bCs/>
          <w:szCs w:val="28"/>
        </w:rPr>
        <w:t>Волго-Вят</w:t>
      </w:r>
      <w:proofErr w:type="spellEnd"/>
      <w:r w:rsidRPr="00283BAB">
        <w:rPr>
          <w:rFonts w:cs="Times New Roman"/>
          <w:bCs/>
          <w:szCs w:val="28"/>
        </w:rPr>
        <w:t>. кн. изд-во, 1990. .</w:t>
      </w:r>
    </w:p>
    <w:p w:rsidR="002A52BF" w:rsidRPr="00283BAB" w:rsidRDefault="002A52BF" w:rsidP="00283BAB">
      <w:pPr>
        <w:jc w:val="both"/>
        <w:rPr>
          <w:rFonts w:cs="Times New Roman"/>
          <w:bCs/>
          <w:szCs w:val="28"/>
        </w:rPr>
      </w:pPr>
      <w:r w:rsidRPr="00283BAB">
        <w:rPr>
          <w:rFonts w:cs="Times New Roman"/>
          <w:bCs/>
          <w:szCs w:val="28"/>
        </w:rPr>
        <w:t xml:space="preserve">Горьковская область в Великой Отечественной войне: взгляд через 50 лет: </w:t>
      </w:r>
      <w:proofErr w:type="spellStart"/>
      <w:r w:rsidRPr="00283BAB">
        <w:rPr>
          <w:rFonts w:cs="Times New Roman"/>
          <w:bCs/>
          <w:szCs w:val="28"/>
        </w:rPr>
        <w:t>Материалынауч</w:t>
      </w:r>
      <w:proofErr w:type="gramStart"/>
      <w:r w:rsidRPr="00283BAB">
        <w:rPr>
          <w:rFonts w:cs="Times New Roman"/>
          <w:bCs/>
          <w:szCs w:val="28"/>
        </w:rPr>
        <w:t>.-</w:t>
      </w:r>
      <w:proofErr w:type="gramEnd"/>
      <w:r w:rsidRPr="00283BAB">
        <w:rPr>
          <w:rFonts w:cs="Times New Roman"/>
          <w:bCs/>
          <w:szCs w:val="28"/>
        </w:rPr>
        <w:t>практ</w:t>
      </w:r>
      <w:proofErr w:type="spellEnd"/>
      <w:r w:rsidRPr="00283BAB">
        <w:rPr>
          <w:rFonts w:cs="Times New Roman"/>
          <w:bCs/>
          <w:szCs w:val="28"/>
        </w:rPr>
        <w:t xml:space="preserve">. </w:t>
      </w:r>
      <w:proofErr w:type="spellStart"/>
      <w:r w:rsidRPr="00283BAB">
        <w:rPr>
          <w:rFonts w:cs="Times New Roman"/>
          <w:bCs/>
          <w:szCs w:val="28"/>
        </w:rPr>
        <w:t>конф</w:t>
      </w:r>
      <w:proofErr w:type="spellEnd"/>
      <w:r w:rsidRPr="00283BAB">
        <w:rPr>
          <w:rFonts w:cs="Times New Roman"/>
          <w:bCs/>
          <w:szCs w:val="28"/>
        </w:rPr>
        <w:t xml:space="preserve">. (18-19 апреля). — Н.Новгород: Изд-во “Нижний Новгород”, 1995. </w:t>
      </w:r>
    </w:p>
    <w:p w:rsidR="002A52BF" w:rsidRPr="00283BAB" w:rsidRDefault="002A52BF" w:rsidP="00283BAB">
      <w:pPr>
        <w:jc w:val="both"/>
        <w:rPr>
          <w:rFonts w:cs="Times New Roman"/>
          <w:bCs/>
          <w:szCs w:val="28"/>
        </w:rPr>
      </w:pPr>
      <w:r w:rsidRPr="00283BAB">
        <w:rPr>
          <w:rFonts w:cs="Times New Roman"/>
          <w:bCs/>
          <w:szCs w:val="28"/>
        </w:rPr>
        <w:t xml:space="preserve">Великая Отечественная война: Вопросы истории: Материалы </w:t>
      </w:r>
      <w:proofErr w:type="spellStart"/>
      <w:r w:rsidRPr="00283BAB">
        <w:rPr>
          <w:rFonts w:cs="Times New Roman"/>
          <w:bCs/>
          <w:szCs w:val="28"/>
        </w:rPr>
        <w:t>Междунар</w:t>
      </w:r>
      <w:proofErr w:type="spellEnd"/>
      <w:r w:rsidRPr="00283BAB">
        <w:rPr>
          <w:rFonts w:cs="Times New Roman"/>
          <w:bCs/>
          <w:szCs w:val="28"/>
        </w:rPr>
        <w:t xml:space="preserve">. </w:t>
      </w:r>
      <w:proofErr w:type="spellStart"/>
      <w:r w:rsidRPr="00283BAB">
        <w:rPr>
          <w:rFonts w:cs="Times New Roman"/>
          <w:bCs/>
          <w:szCs w:val="28"/>
        </w:rPr>
        <w:t>науч</w:t>
      </w:r>
      <w:proofErr w:type="gramStart"/>
      <w:r w:rsidRPr="00283BAB">
        <w:rPr>
          <w:rFonts w:cs="Times New Roman"/>
          <w:bCs/>
          <w:szCs w:val="28"/>
        </w:rPr>
        <w:t>.-</w:t>
      </w:r>
      <w:proofErr w:type="gramEnd"/>
      <w:r w:rsidRPr="00283BAB">
        <w:rPr>
          <w:rFonts w:cs="Times New Roman"/>
          <w:bCs/>
          <w:szCs w:val="28"/>
        </w:rPr>
        <w:t>метод.конф</w:t>
      </w:r>
      <w:proofErr w:type="spellEnd"/>
      <w:r w:rsidRPr="00283BAB">
        <w:rPr>
          <w:rFonts w:cs="Times New Roman"/>
          <w:bCs/>
          <w:szCs w:val="28"/>
        </w:rPr>
        <w:t xml:space="preserve">., 18-20 апр. 2000 г. /Отв. ред. и сост. Г.В. Набатов. — </w:t>
      </w:r>
      <w:proofErr w:type="spellStart"/>
      <w:r w:rsidRPr="00283BAB">
        <w:rPr>
          <w:rFonts w:cs="Times New Roman"/>
          <w:bCs/>
          <w:szCs w:val="28"/>
        </w:rPr>
        <w:t>Н.Новгород</w:t>
      </w:r>
      <w:proofErr w:type="gramStart"/>
      <w:r w:rsidRPr="00283BAB">
        <w:rPr>
          <w:rFonts w:cs="Times New Roman"/>
          <w:bCs/>
          <w:szCs w:val="28"/>
        </w:rPr>
        <w:t>:И</w:t>
      </w:r>
      <w:proofErr w:type="gramEnd"/>
      <w:r w:rsidRPr="00283BAB">
        <w:rPr>
          <w:rFonts w:cs="Times New Roman"/>
          <w:bCs/>
          <w:szCs w:val="28"/>
        </w:rPr>
        <w:t>зд-во</w:t>
      </w:r>
      <w:proofErr w:type="spellEnd"/>
      <w:r w:rsidRPr="00283BAB">
        <w:rPr>
          <w:rFonts w:cs="Times New Roman"/>
          <w:bCs/>
          <w:szCs w:val="28"/>
        </w:rPr>
        <w:t xml:space="preserve"> ННГУ, 2000. </w:t>
      </w:r>
    </w:p>
    <w:p w:rsidR="002A52BF" w:rsidRPr="00283BAB" w:rsidRDefault="002A52BF" w:rsidP="00283BAB">
      <w:pPr>
        <w:jc w:val="both"/>
        <w:rPr>
          <w:rFonts w:cs="Times New Roman"/>
          <w:bCs/>
          <w:szCs w:val="28"/>
        </w:rPr>
      </w:pPr>
      <w:r w:rsidRPr="00283BAB">
        <w:rPr>
          <w:rFonts w:cs="Times New Roman"/>
          <w:bCs/>
          <w:szCs w:val="28"/>
        </w:rPr>
        <w:t xml:space="preserve">Забвению не подлежит: Страницы </w:t>
      </w:r>
      <w:proofErr w:type="spellStart"/>
      <w:r w:rsidRPr="00283BAB">
        <w:rPr>
          <w:rFonts w:cs="Times New Roman"/>
          <w:bCs/>
          <w:szCs w:val="28"/>
        </w:rPr>
        <w:t>нижегор</w:t>
      </w:r>
      <w:proofErr w:type="spellEnd"/>
      <w:r w:rsidRPr="00283BAB">
        <w:rPr>
          <w:rFonts w:cs="Times New Roman"/>
          <w:bCs/>
          <w:szCs w:val="28"/>
        </w:rPr>
        <w:t xml:space="preserve">. истории (1941-1945 гг.). — Кн.3. —Н.Новгород: </w:t>
      </w:r>
      <w:proofErr w:type="spellStart"/>
      <w:r w:rsidRPr="00283BAB">
        <w:rPr>
          <w:rFonts w:cs="Times New Roman"/>
          <w:bCs/>
          <w:szCs w:val="28"/>
        </w:rPr>
        <w:t>Волго-Вят</w:t>
      </w:r>
      <w:proofErr w:type="spellEnd"/>
      <w:r w:rsidRPr="00283BAB">
        <w:rPr>
          <w:rFonts w:cs="Times New Roman"/>
          <w:bCs/>
          <w:szCs w:val="28"/>
        </w:rPr>
        <w:t>. кн. изд-во, 1995.</w:t>
      </w:r>
    </w:p>
    <w:p w:rsidR="00283BAB" w:rsidRPr="00283BAB" w:rsidRDefault="00283BAB" w:rsidP="00283BAB">
      <w:pPr>
        <w:jc w:val="both"/>
        <w:rPr>
          <w:rFonts w:cs="Times New Roman"/>
          <w:szCs w:val="28"/>
        </w:rPr>
      </w:pPr>
      <w:r w:rsidRPr="00283BAB">
        <w:rPr>
          <w:rFonts w:cs="Times New Roman"/>
          <w:bCs/>
          <w:szCs w:val="28"/>
        </w:rPr>
        <w:t xml:space="preserve">История </w:t>
      </w:r>
      <w:r w:rsidRPr="00283BAB">
        <w:rPr>
          <w:rFonts w:cs="Times New Roman"/>
          <w:szCs w:val="28"/>
        </w:rPr>
        <w:t>Нижегородского края XХ — начала ХХI века</w:t>
      </w:r>
      <w:proofErr w:type="gramStart"/>
      <w:r w:rsidRPr="00283BAB">
        <w:rPr>
          <w:rFonts w:cs="Times New Roman"/>
          <w:szCs w:val="28"/>
        </w:rPr>
        <w:t xml:space="preserve"> :</w:t>
      </w:r>
      <w:proofErr w:type="gramEnd"/>
      <w:r w:rsidRPr="00283BAB">
        <w:rPr>
          <w:rFonts w:cs="Times New Roman"/>
          <w:szCs w:val="28"/>
        </w:rPr>
        <w:t xml:space="preserve"> учебное пособие для учащихся. 10 класс / В. К. Романовский, Ф. А. Селезнев, Э. С. Иткин, </w:t>
      </w:r>
      <w:r w:rsidRPr="00283BAB">
        <w:rPr>
          <w:rFonts w:cs="Times New Roman"/>
          <w:szCs w:val="28"/>
        </w:rPr>
        <w:br/>
        <w:t>Б. Л. Гинзбург; под  ред.  В. К. Романовского. —  Н. Новгород</w:t>
      </w:r>
      <w:proofErr w:type="gramStart"/>
      <w:r w:rsidRPr="00283BAB">
        <w:rPr>
          <w:rFonts w:cs="Times New Roman"/>
          <w:szCs w:val="28"/>
        </w:rPr>
        <w:t xml:space="preserve"> :</w:t>
      </w:r>
      <w:proofErr w:type="gramEnd"/>
      <w:r w:rsidRPr="00283BAB">
        <w:rPr>
          <w:rFonts w:cs="Times New Roman"/>
          <w:szCs w:val="28"/>
        </w:rPr>
        <w:t xml:space="preserve"> Нижегородский институт развития образования, 2016-2020.</w:t>
      </w:r>
    </w:p>
    <w:p w:rsidR="002A52BF" w:rsidRPr="00283BAB" w:rsidRDefault="002A52BF" w:rsidP="00283BAB">
      <w:pPr>
        <w:jc w:val="both"/>
        <w:rPr>
          <w:rFonts w:cs="Times New Roman"/>
          <w:bCs/>
          <w:szCs w:val="28"/>
        </w:rPr>
      </w:pPr>
      <w:r w:rsidRPr="00283BAB">
        <w:rPr>
          <w:rFonts w:cs="Times New Roman"/>
          <w:bCs/>
          <w:szCs w:val="28"/>
        </w:rPr>
        <w:t xml:space="preserve">Победа. Незабываемые тысяча четыреста восемнадцать дней войны: Сб. /Сост.: Н.Г. Белякова, В.С. Ильина, Е.Н. Булатов. — Н.Новгород: Б.и., 2000. </w:t>
      </w:r>
    </w:p>
    <w:p w:rsidR="002A52BF" w:rsidRPr="00283BAB" w:rsidRDefault="002A52BF" w:rsidP="00283BAB">
      <w:pPr>
        <w:jc w:val="both"/>
        <w:rPr>
          <w:rFonts w:cs="Times New Roman"/>
          <w:bCs/>
          <w:szCs w:val="28"/>
        </w:rPr>
      </w:pPr>
      <w:r w:rsidRPr="00283BAB">
        <w:rPr>
          <w:rFonts w:cs="Times New Roman"/>
          <w:bCs/>
          <w:szCs w:val="28"/>
        </w:rPr>
        <w:t xml:space="preserve"> Великая Отечественная война глазами молодежи. К 55-летнему юбилею Победы в</w:t>
      </w:r>
      <w:r w:rsidR="00283BAB" w:rsidRPr="00283BAB">
        <w:rPr>
          <w:rFonts w:cs="Times New Roman"/>
          <w:bCs/>
          <w:szCs w:val="28"/>
        </w:rPr>
        <w:t xml:space="preserve"> </w:t>
      </w:r>
      <w:r w:rsidRPr="00283BAB">
        <w:rPr>
          <w:rFonts w:cs="Times New Roman"/>
          <w:bCs/>
          <w:szCs w:val="28"/>
        </w:rPr>
        <w:t xml:space="preserve">Великой Отечественной войне: Материалы </w:t>
      </w:r>
      <w:proofErr w:type="spellStart"/>
      <w:r w:rsidRPr="00283BAB">
        <w:rPr>
          <w:rFonts w:cs="Times New Roman"/>
          <w:bCs/>
          <w:szCs w:val="28"/>
        </w:rPr>
        <w:t>науч</w:t>
      </w:r>
      <w:proofErr w:type="spellEnd"/>
      <w:r w:rsidRPr="00283BAB">
        <w:rPr>
          <w:rFonts w:cs="Times New Roman"/>
          <w:bCs/>
          <w:szCs w:val="28"/>
        </w:rPr>
        <w:t xml:space="preserve">. </w:t>
      </w:r>
      <w:proofErr w:type="spellStart"/>
      <w:r w:rsidRPr="00283BAB">
        <w:rPr>
          <w:rFonts w:cs="Times New Roman"/>
          <w:bCs/>
          <w:szCs w:val="28"/>
        </w:rPr>
        <w:t>студенческойконф</w:t>
      </w:r>
      <w:proofErr w:type="spellEnd"/>
      <w:r w:rsidRPr="00283BAB">
        <w:rPr>
          <w:rFonts w:cs="Times New Roman"/>
          <w:bCs/>
          <w:szCs w:val="28"/>
        </w:rPr>
        <w:t xml:space="preserve">. /Сост. Г.В. Набатов. </w:t>
      </w:r>
      <w:proofErr w:type="gramStart"/>
      <w:r w:rsidRPr="00283BAB">
        <w:rPr>
          <w:rFonts w:cs="Times New Roman"/>
          <w:bCs/>
          <w:szCs w:val="28"/>
        </w:rPr>
        <w:t>—Н</w:t>
      </w:r>
      <w:proofErr w:type="gramEnd"/>
      <w:r w:rsidRPr="00283BAB">
        <w:rPr>
          <w:rFonts w:cs="Times New Roman"/>
          <w:bCs/>
          <w:szCs w:val="28"/>
        </w:rPr>
        <w:t xml:space="preserve">.Новгород: Изд-во ННГУ, 2001. </w:t>
      </w:r>
    </w:p>
    <w:p w:rsidR="002A52BF" w:rsidRPr="00283BAB" w:rsidRDefault="002A52BF" w:rsidP="00283BAB">
      <w:pPr>
        <w:jc w:val="both"/>
        <w:rPr>
          <w:rFonts w:cs="Times New Roman"/>
          <w:bCs/>
          <w:szCs w:val="28"/>
        </w:rPr>
      </w:pPr>
      <w:r w:rsidRPr="00283BAB">
        <w:rPr>
          <w:rFonts w:cs="Times New Roman"/>
          <w:bCs/>
          <w:szCs w:val="28"/>
        </w:rPr>
        <w:t xml:space="preserve">Федоров В.Д. История Нижегородской области: Кн. для чтения: [для учащихся </w:t>
      </w:r>
      <w:proofErr w:type="spellStart"/>
      <w:r w:rsidRPr="00283BAB">
        <w:rPr>
          <w:rFonts w:cs="Times New Roman"/>
          <w:bCs/>
          <w:szCs w:val="28"/>
        </w:rPr>
        <w:t>шк.</w:t>
      </w:r>
      <w:proofErr w:type="gramStart"/>
      <w:r w:rsidRPr="00283BAB">
        <w:rPr>
          <w:rFonts w:cs="Times New Roman"/>
          <w:bCs/>
          <w:szCs w:val="28"/>
        </w:rPr>
        <w:t>,г</w:t>
      </w:r>
      <w:proofErr w:type="gramEnd"/>
      <w:r w:rsidRPr="00283BAB">
        <w:rPr>
          <w:rFonts w:cs="Times New Roman"/>
          <w:bCs/>
          <w:szCs w:val="28"/>
        </w:rPr>
        <w:t>имназий</w:t>
      </w:r>
      <w:proofErr w:type="spellEnd"/>
      <w:r w:rsidRPr="00283BAB">
        <w:rPr>
          <w:rFonts w:cs="Times New Roman"/>
          <w:bCs/>
          <w:szCs w:val="28"/>
        </w:rPr>
        <w:t xml:space="preserve"> и лицеев по программе исторического краеведения]. — 4-е изд., </w:t>
      </w:r>
      <w:proofErr w:type="spellStart"/>
      <w:r w:rsidRPr="00283BAB">
        <w:rPr>
          <w:rFonts w:cs="Times New Roman"/>
          <w:bCs/>
          <w:szCs w:val="28"/>
        </w:rPr>
        <w:t>перераб</w:t>
      </w:r>
      <w:proofErr w:type="spellEnd"/>
      <w:r w:rsidRPr="00283BAB">
        <w:rPr>
          <w:rFonts w:cs="Times New Roman"/>
          <w:bCs/>
          <w:szCs w:val="28"/>
        </w:rPr>
        <w:t>. и доп. —Арзамас: Изд-во АГПИ, 2004.  — С.172-215.</w:t>
      </w:r>
    </w:p>
    <w:p w:rsidR="002A52BF" w:rsidRPr="00283BAB" w:rsidRDefault="002A52BF" w:rsidP="00283BAB">
      <w:pPr>
        <w:jc w:val="both"/>
        <w:rPr>
          <w:rFonts w:cs="Times New Roman"/>
          <w:bCs/>
          <w:szCs w:val="28"/>
        </w:rPr>
      </w:pPr>
      <w:r w:rsidRPr="00283BAB">
        <w:rPr>
          <w:rFonts w:cs="Times New Roman"/>
          <w:bCs/>
          <w:szCs w:val="28"/>
        </w:rPr>
        <w:t xml:space="preserve"> Белоус В.И. Цена великой Победы //Наш край: Кн. для учащихся школ, гимназий </w:t>
      </w:r>
      <w:proofErr w:type="spellStart"/>
      <w:r w:rsidRPr="00283BAB">
        <w:rPr>
          <w:rFonts w:cs="Times New Roman"/>
          <w:bCs/>
          <w:szCs w:val="28"/>
        </w:rPr>
        <w:t>илицеев</w:t>
      </w:r>
      <w:proofErr w:type="spellEnd"/>
      <w:r w:rsidRPr="00283BAB">
        <w:rPr>
          <w:rFonts w:cs="Times New Roman"/>
          <w:bCs/>
          <w:szCs w:val="28"/>
        </w:rPr>
        <w:t>. — Н.Новгород, 1997. — С.264-274.</w:t>
      </w:r>
    </w:p>
    <w:p w:rsidR="002A52BF" w:rsidRPr="00283BAB" w:rsidRDefault="002A52BF" w:rsidP="00283BAB">
      <w:pPr>
        <w:jc w:val="both"/>
        <w:rPr>
          <w:rFonts w:cs="Times New Roman"/>
          <w:bCs/>
          <w:szCs w:val="28"/>
        </w:rPr>
      </w:pPr>
      <w:r w:rsidRPr="00283BAB">
        <w:rPr>
          <w:rFonts w:cs="Times New Roman"/>
          <w:bCs/>
          <w:szCs w:val="28"/>
        </w:rPr>
        <w:t xml:space="preserve">Уроки мужества: Книга для внеклассного чтения. Учащимся </w:t>
      </w:r>
      <w:proofErr w:type="spellStart"/>
      <w:r w:rsidRPr="00283BAB">
        <w:rPr>
          <w:rFonts w:cs="Times New Roman"/>
          <w:bCs/>
          <w:szCs w:val="28"/>
        </w:rPr>
        <w:t>общеобразоват</w:t>
      </w:r>
      <w:proofErr w:type="spellEnd"/>
      <w:r w:rsidRPr="00283BAB">
        <w:rPr>
          <w:rFonts w:cs="Times New Roman"/>
          <w:bCs/>
          <w:szCs w:val="28"/>
        </w:rPr>
        <w:t xml:space="preserve">. школ </w:t>
      </w:r>
      <w:proofErr w:type="spellStart"/>
      <w:r w:rsidRPr="00283BAB">
        <w:rPr>
          <w:rFonts w:cs="Times New Roman"/>
          <w:bCs/>
          <w:szCs w:val="28"/>
        </w:rPr>
        <w:t>ипрофтехучилищ</w:t>
      </w:r>
      <w:proofErr w:type="spellEnd"/>
      <w:proofErr w:type="gramStart"/>
      <w:r w:rsidRPr="00283BAB">
        <w:rPr>
          <w:rFonts w:cs="Times New Roman"/>
          <w:bCs/>
          <w:szCs w:val="28"/>
        </w:rPr>
        <w:t xml:space="preserve"> /С</w:t>
      </w:r>
      <w:proofErr w:type="gramEnd"/>
      <w:r w:rsidRPr="00283BAB">
        <w:rPr>
          <w:rFonts w:cs="Times New Roman"/>
          <w:bCs/>
          <w:szCs w:val="28"/>
        </w:rPr>
        <w:t xml:space="preserve">ост. И.В. Сидорова, В.В. Смирнов. — Горький: </w:t>
      </w:r>
      <w:proofErr w:type="spellStart"/>
      <w:r w:rsidRPr="00283BAB">
        <w:rPr>
          <w:rFonts w:cs="Times New Roman"/>
          <w:bCs/>
          <w:szCs w:val="28"/>
        </w:rPr>
        <w:t>Волго-Вят</w:t>
      </w:r>
      <w:proofErr w:type="spellEnd"/>
      <w:r w:rsidRPr="00283BAB">
        <w:rPr>
          <w:rFonts w:cs="Times New Roman"/>
          <w:bCs/>
          <w:szCs w:val="28"/>
        </w:rPr>
        <w:t>. кн</w:t>
      </w:r>
      <w:proofErr w:type="gramStart"/>
      <w:r w:rsidRPr="00283BAB">
        <w:rPr>
          <w:rFonts w:cs="Times New Roman"/>
          <w:bCs/>
          <w:szCs w:val="28"/>
        </w:rPr>
        <w:t>.и</w:t>
      </w:r>
      <w:proofErr w:type="gramEnd"/>
      <w:r w:rsidRPr="00283BAB">
        <w:rPr>
          <w:rFonts w:cs="Times New Roman"/>
          <w:bCs/>
          <w:szCs w:val="28"/>
        </w:rPr>
        <w:t xml:space="preserve">зд-во, 1985. </w:t>
      </w:r>
    </w:p>
    <w:p w:rsidR="00451B53" w:rsidRDefault="002A52BF" w:rsidP="006E6090">
      <w:pPr>
        <w:jc w:val="both"/>
        <w:rPr>
          <w:rFonts w:cs="Times New Roman"/>
          <w:szCs w:val="28"/>
        </w:rPr>
      </w:pPr>
      <w:r w:rsidRPr="00283BAB">
        <w:rPr>
          <w:rFonts w:cs="Times New Roman"/>
          <w:color w:val="000000"/>
          <w:szCs w:val="28"/>
          <w:shd w:val="clear" w:color="auto" w:fill="FFFFFF"/>
        </w:rPr>
        <w:t xml:space="preserve">Федоров В.Д, Титков Е.П. </w:t>
      </w:r>
      <w:r w:rsidRPr="00283BAB">
        <w:rPr>
          <w:rFonts w:cs="Times New Roman"/>
          <w:bCs/>
          <w:szCs w:val="28"/>
        </w:rPr>
        <w:t>История Нижегородской области: учебное пособие. Учебное пособие. – Нижний Новгород, 2010.</w:t>
      </w:r>
    </w:p>
    <w:sectPr w:rsidR="00451B53" w:rsidSect="000179C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110" w:rsidRDefault="009E5110" w:rsidP="00EB4201">
      <w:pPr>
        <w:spacing w:after="0"/>
      </w:pPr>
      <w:r>
        <w:separator/>
      </w:r>
    </w:p>
  </w:endnote>
  <w:endnote w:type="continuationSeparator" w:id="0">
    <w:p w:rsidR="009E5110" w:rsidRDefault="009E5110" w:rsidP="00EB42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110" w:rsidRDefault="009E5110" w:rsidP="00EB4201">
      <w:pPr>
        <w:spacing w:after="0"/>
      </w:pPr>
      <w:r>
        <w:separator/>
      </w:r>
    </w:p>
  </w:footnote>
  <w:footnote w:type="continuationSeparator" w:id="0">
    <w:p w:rsidR="009E5110" w:rsidRDefault="009E5110" w:rsidP="00EB420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4454"/>
      <w:docPartObj>
        <w:docPartGallery w:val="Page Numbers (Top of Page)"/>
        <w:docPartUnique/>
      </w:docPartObj>
    </w:sdtPr>
    <w:sdtContent>
      <w:p w:rsidR="00EB4201" w:rsidRDefault="000B0545">
        <w:pPr>
          <w:pStyle w:val="ac"/>
          <w:jc w:val="center"/>
        </w:pPr>
        <w:fldSimple w:instr=" PAGE   \* MERGEFORMAT ">
          <w:r w:rsidR="00656212">
            <w:rPr>
              <w:noProof/>
            </w:rPr>
            <w:t>1</w:t>
          </w:r>
        </w:fldSimple>
      </w:p>
    </w:sdtContent>
  </w:sdt>
  <w:p w:rsidR="00EB4201" w:rsidRDefault="00EB420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B91"/>
    <w:multiLevelType w:val="multilevel"/>
    <w:tmpl w:val="81AE5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D6469E"/>
    <w:multiLevelType w:val="multilevel"/>
    <w:tmpl w:val="D472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97389"/>
    <w:multiLevelType w:val="multilevel"/>
    <w:tmpl w:val="3CBE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C34A0"/>
    <w:multiLevelType w:val="multilevel"/>
    <w:tmpl w:val="2764B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3C10ED"/>
    <w:multiLevelType w:val="multilevel"/>
    <w:tmpl w:val="12547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9575A4"/>
    <w:multiLevelType w:val="multilevel"/>
    <w:tmpl w:val="C388B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D5242E"/>
    <w:multiLevelType w:val="multilevel"/>
    <w:tmpl w:val="5662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B66E2"/>
    <w:multiLevelType w:val="multilevel"/>
    <w:tmpl w:val="8A22A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663456"/>
    <w:multiLevelType w:val="multilevel"/>
    <w:tmpl w:val="2ED62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C56634"/>
    <w:multiLevelType w:val="multilevel"/>
    <w:tmpl w:val="6BCA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67715"/>
    <w:multiLevelType w:val="multilevel"/>
    <w:tmpl w:val="4AE475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31166F"/>
    <w:multiLevelType w:val="multilevel"/>
    <w:tmpl w:val="A4665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DC10E8"/>
    <w:multiLevelType w:val="multilevel"/>
    <w:tmpl w:val="7A544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036D03"/>
    <w:multiLevelType w:val="multilevel"/>
    <w:tmpl w:val="C1E03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076671"/>
    <w:multiLevelType w:val="multilevel"/>
    <w:tmpl w:val="9F68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B3FC0"/>
    <w:multiLevelType w:val="multilevel"/>
    <w:tmpl w:val="D4ECFB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A7A5207"/>
    <w:multiLevelType w:val="multilevel"/>
    <w:tmpl w:val="4CF23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B312644"/>
    <w:multiLevelType w:val="multilevel"/>
    <w:tmpl w:val="4CA855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F952843"/>
    <w:multiLevelType w:val="multilevel"/>
    <w:tmpl w:val="B778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C46EE"/>
    <w:multiLevelType w:val="multilevel"/>
    <w:tmpl w:val="C75EE2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97B5E65"/>
    <w:multiLevelType w:val="hybridMultilevel"/>
    <w:tmpl w:val="4CCA3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67007D"/>
    <w:multiLevelType w:val="multilevel"/>
    <w:tmpl w:val="F1F0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9D3CE9"/>
    <w:multiLevelType w:val="multilevel"/>
    <w:tmpl w:val="08CE2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4C037CA"/>
    <w:multiLevelType w:val="multilevel"/>
    <w:tmpl w:val="F10C1A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32554F"/>
    <w:multiLevelType w:val="multilevel"/>
    <w:tmpl w:val="F5F67D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2245FB"/>
    <w:multiLevelType w:val="multilevel"/>
    <w:tmpl w:val="EA7076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BD04242"/>
    <w:multiLevelType w:val="multilevel"/>
    <w:tmpl w:val="4ED46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C226995"/>
    <w:multiLevelType w:val="multilevel"/>
    <w:tmpl w:val="A17C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F753C6"/>
    <w:multiLevelType w:val="multilevel"/>
    <w:tmpl w:val="3EF0F4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F73F82"/>
    <w:multiLevelType w:val="multilevel"/>
    <w:tmpl w:val="1CD8CE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3C63A7"/>
    <w:multiLevelType w:val="multilevel"/>
    <w:tmpl w:val="B9849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2547C33"/>
    <w:multiLevelType w:val="multilevel"/>
    <w:tmpl w:val="14BEFE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6B5436"/>
    <w:multiLevelType w:val="multilevel"/>
    <w:tmpl w:val="BCBAC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E807230"/>
    <w:multiLevelType w:val="multilevel"/>
    <w:tmpl w:val="C5B41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F07256C"/>
    <w:multiLevelType w:val="multilevel"/>
    <w:tmpl w:val="D6B0A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0A6523E"/>
    <w:multiLevelType w:val="multilevel"/>
    <w:tmpl w:val="C2167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2F318D2"/>
    <w:multiLevelType w:val="multilevel"/>
    <w:tmpl w:val="EDE899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3FF4DA2"/>
    <w:multiLevelType w:val="multilevel"/>
    <w:tmpl w:val="10B2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5A65CA"/>
    <w:multiLevelType w:val="multilevel"/>
    <w:tmpl w:val="62A23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D880CC8"/>
    <w:multiLevelType w:val="multilevel"/>
    <w:tmpl w:val="2D72D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1"/>
  </w:num>
  <w:num w:numId="26">
    <w:abstractNumId w:val="2"/>
  </w:num>
  <w:num w:numId="27">
    <w:abstractNumId w:val="39"/>
  </w:num>
  <w:num w:numId="28">
    <w:abstractNumId w:val="1"/>
  </w:num>
  <w:num w:numId="29">
    <w:abstractNumId w:val="13"/>
  </w:num>
  <w:num w:numId="30">
    <w:abstractNumId w:val="37"/>
  </w:num>
  <w:num w:numId="31">
    <w:abstractNumId w:val="29"/>
  </w:num>
  <w:num w:numId="32">
    <w:abstractNumId w:val="6"/>
  </w:num>
  <w:num w:numId="33">
    <w:abstractNumId w:val="31"/>
  </w:num>
  <w:num w:numId="34">
    <w:abstractNumId w:val="9"/>
  </w:num>
  <w:num w:numId="35">
    <w:abstractNumId w:val="28"/>
  </w:num>
  <w:num w:numId="36">
    <w:abstractNumId w:val="14"/>
  </w:num>
  <w:num w:numId="37">
    <w:abstractNumId w:val="10"/>
  </w:num>
  <w:num w:numId="38">
    <w:abstractNumId w:val="18"/>
  </w:num>
  <w:num w:numId="39">
    <w:abstractNumId w:val="23"/>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00CCD"/>
    <w:rsid w:val="000179C7"/>
    <w:rsid w:val="000218E1"/>
    <w:rsid w:val="00036794"/>
    <w:rsid w:val="00065097"/>
    <w:rsid w:val="00080D5D"/>
    <w:rsid w:val="000861F6"/>
    <w:rsid w:val="000B0545"/>
    <w:rsid w:val="000B1F18"/>
    <w:rsid w:val="000C1A77"/>
    <w:rsid w:val="00103725"/>
    <w:rsid w:val="001860BE"/>
    <w:rsid w:val="0019123E"/>
    <w:rsid w:val="001F5A09"/>
    <w:rsid w:val="00283BAB"/>
    <w:rsid w:val="002A52BF"/>
    <w:rsid w:val="002C7BD7"/>
    <w:rsid w:val="002F2D72"/>
    <w:rsid w:val="0038359C"/>
    <w:rsid w:val="003F4E52"/>
    <w:rsid w:val="00403CF7"/>
    <w:rsid w:val="00451B53"/>
    <w:rsid w:val="004965D0"/>
    <w:rsid w:val="004B46C3"/>
    <w:rsid w:val="004D75D6"/>
    <w:rsid w:val="005A6284"/>
    <w:rsid w:val="005B2E84"/>
    <w:rsid w:val="005E1610"/>
    <w:rsid w:val="00646683"/>
    <w:rsid w:val="00656212"/>
    <w:rsid w:val="0069314F"/>
    <w:rsid w:val="006E289E"/>
    <w:rsid w:val="006E6090"/>
    <w:rsid w:val="00775901"/>
    <w:rsid w:val="007C3F97"/>
    <w:rsid w:val="007C4824"/>
    <w:rsid w:val="008C0BB3"/>
    <w:rsid w:val="008D09B7"/>
    <w:rsid w:val="009150F4"/>
    <w:rsid w:val="009440A9"/>
    <w:rsid w:val="00961ABC"/>
    <w:rsid w:val="009A3D74"/>
    <w:rsid w:val="009D63A7"/>
    <w:rsid w:val="009E5110"/>
    <w:rsid w:val="00A0085A"/>
    <w:rsid w:val="00A22BD8"/>
    <w:rsid w:val="00A30E47"/>
    <w:rsid w:val="00A35C8E"/>
    <w:rsid w:val="00A60C87"/>
    <w:rsid w:val="00B157F6"/>
    <w:rsid w:val="00B812C3"/>
    <w:rsid w:val="00C00320"/>
    <w:rsid w:val="00C14FB4"/>
    <w:rsid w:val="00C57F90"/>
    <w:rsid w:val="00CE123F"/>
    <w:rsid w:val="00CE7B20"/>
    <w:rsid w:val="00D3252A"/>
    <w:rsid w:val="00DF66A4"/>
    <w:rsid w:val="00E91522"/>
    <w:rsid w:val="00EB4201"/>
    <w:rsid w:val="00EB7B91"/>
    <w:rsid w:val="00F00CCD"/>
    <w:rsid w:val="00F61934"/>
    <w:rsid w:val="00F61D37"/>
    <w:rsid w:val="00FD0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CD"/>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5E1610"/>
  </w:style>
  <w:style w:type="character" w:customStyle="1" w:styleId="c3">
    <w:name w:val="c3"/>
    <w:basedOn w:val="a0"/>
    <w:rsid w:val="005E1610"/>
  </w:style>
  <w:style w:type="character" w:styleId="a3">
    <w:name w:val="Hyperlink"/>
    <w:basedOn w:val="a0"/>
    <w:uiPriority w:val="99"/>
    <w:semiHidden/>
    <w:unhideWhenUsed/>
    <w:rsid w:val="00DF66A4"/>
    <w:rPr>
      <w:color w:val="0000FF"/>
      <w:u w:val="single"/>
    </w:rPr>
  </w:style>
  <w:style w:type="paragraph" w:styleId="a4">
    <w:name w:val="List Paragraph"/>
    <w:basedOn w:val="a"/>
    <w:uiPriority w:val="34"/>
    <w:qFormat/>
    <w:rsid w:val="00103725"/>
    <w:pPr>
      <w:ind w:left="720"/>
      <w:contextualSpacing/>
    </w:pPr>
  </w:style>
  <w:style w:type="paragraph" w:customStyle="1" w:styleId="Default">
    <w:name w:val="Default"/>
    <w:rsid w:val="00103725"/>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2A52BF"/>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861F6"/>
    <w:pPr>
      <w:spacing w:after="0"/>
    </w:pPr>
    <w:rPr>
      <w:rFonts w:ascii="Tahoma" w:hAnsi="Tahoma" w:cs="Tahoma"/>
      <w:sz w:val="16"/>
      <w:szCs w:val="16"/>
    </w:rPr>
  </w:style>
  <w:style w:type="character" w:customStyle="1" w:styleId="a7">
    <w:name w:val="Текст выноски Знак"/>
    <w:basedOn w:val="a0"/>
    <w:link w:val="a6"/>
    <w:uiPriority w:val="99"/>
    <w:semiHidden/>
    <w:rsid w:val="000861F6"/>
    <w:rPr>
      <w:rFonts w:ascii="Tahoma" w:hAnsi="Tahoma" w:cs="Tahoma"/>
      <w:sz w:val="16"/>
      <w:szCs w:val="16"/>
    </w:rPr>
  </w:style>
  <w:style w:type="paragraph" w:styleId="a8">
    <w:name w:val="Body Text Indent"/>
    <w:basedOn w:val="a"/>
    <w:link w:val="a9"/>
    <w:rsid w:val="0019123E"/>
    <w:pPr>
      <w:spacing w:after="0"/>
      <w:ind w:right="-261" w:firstLine="708"/>
      <w:jc w:val="both"/>
    </w:pPr>
    <w:rPr>
      <w:rFonts w:eastAsia="Times New Roman" w:cs="Times New Roman"/>
      <w:szCs w:val="24"/>
      <w:lang w:eastAsia="ru-RU"/>
    </w:rPr>
  </w:style>
  <w:style w:type="character" w:customStyle="1" w:styleId="a9">
    <w:name w:val="Основной текст с отступом Знак"/>
    <w:basedOn w:val="a0"/>
    <w:link w:val="a8"/>
    <w:rsid w:val="0019123E"/>
    <w:rPr>
      <w:rFonts w:ascii="Times New Roman" w:eastAsia="Times New Roman" w:hAnsi="Times New Roman" w:cs="Times New Roman"/>
      <w:sz w:val="28"/>
      <w:szCs w:val="24"/>
      <w:lang w:eastAsia="ru-RU"/>
    </w:rPr>
  </w:style>
  <w:style w:type="paragraph" w:styleId="aa">
    <w:name w:val="Body Text"/>
    <w:basedOn w:val="a"/>
    <w:link w:val="ab"/>
    <w:uiPriority w:val="99"/>
    <w:unhideWhenUsed/>
    <w:rsid w:val="0019123E"/>
    <w:pPr>
      <w:spacing w:after="120"/>
    </w:pPr>
    <w:rPr>
      <w:rFonts w:eastAsia="Times New Roman" w:cs="Times New Roman"/>
      <w:sz w:val="24"/>
      <w:szCs w:val="24"/>
      <w:lang w:eastAsia="ru-RU"/>
    </w:rPr>
  </w:style>
  <w:style w:type="character" w:customStyle="1" w:styleId="ab">
    <w:name w:val="Основной текст Знак"/>
    <w:basedOn w:val="a0"/>
    <w:link w:val="aa"/>
    <w:uiPriority w:val="99"/>
    <w:rsid w:val="0019123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C0BB3"/>
    <w:pPr>
      <w:spacing w:after="120"/>
      <w:ind w:left="283"/>
    </w:pPr>
    <w:rPr>
      <w:sz w:val="16"/>
      <w:szCs w:val="16"/>
    </w:rPr>
  </w:style>
  <w:style w:type="character" w:customStyle="1" w:styleId="30">
    <w:name w:val="Основной текст с отступом 3 Знак"/>
    <w:basedOn w:val="a0"/>
    <w:link w:val="3"/>
    <w:uiPriority w:val="99"/>
    <w:semiHidden/>
    <w:rsid w:val="008C0BB3"/>
    <w:rPr>
      <w:rFonts w:ascii="Times New Roman" w:hAnsi="Times New Roman"/>
      <w:sz w:val="16"/>
      <w:szCs w:val="16"/>
    </w:rPr>
  </w:style>
  <w:style w:type="paragraph" w:styleId="ac">
    <w:name w:val="header"/>
    <w:basedOn w:val="a"/>
    <w:link w:val="ad"/>
    <w:uiPriority w:val="99"/>
    <w:unhideWhenUsed/>
    <w:rsid w:val="00EB4201"/>
    <w:pPr>
      <w:tabs>
        <w:tab w:val="center" w:pos="4677"/>
        <w:tab w:val="right" w:pos="9355"/>
      </w:tabs>
      <w:spacing w:after="0"/>
    </w:pPr>
  </w:style>
  <w:style w:type="character" w:customStyle="1" w:styleId="ad">
    <w:name w:val="Верхний колонтитул Знак"/>
    <w:basedOn w:val="a0"/>
    <w:link w:val="ac"/>
    <w:uiPriority w:val="99"/>
    <w:rsid w:val="00EB4201"/>
    <w:rPr>
      <w:rFonts w:ascii="Times New Roman" w:hAnsi="Times New Roman"/>
      <w:sz w:val="28"/>
    </w:rPr>
  </w:style>
  <w:style w:type="paragraph" w:styleId="ae">
    <w:name w:val="footer"/>
    <w:basedOn w:val="a"/>
    <w:link w:val="af"/>
    <w:uiPriority w:val="99"/>
    <w:semiHidden/>
    <w:unhideWhenUsed/>
    <w:rsid w:val="00EB4201"/>
    <w:pPr>
      <w:tabs>
        <w:tab w:val="center" w:pos="4677"/>
        <w:tab w:val="right" w:pos="9355"/>
      </w:tabs>
      <w:spacing w:after="0"/>
    </w:pPr>
  </w:style>
  <w:style w:type="character" w:customStyle="1" w:styleId="af">
    <w:name w:val="Нижний колонтитул Знак"/>
    <w:basedOn w:val="a0"/>
    <w:link w:val="ae"/>
    <w:uiPriority w:val="99"/>
    <w:semiHidden/>
    <w:rsid w:val="00EB420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611783958">
      <w:bodyDiv w:val="1"/>
      <w:marLeft w:val="0"/>
      <w:marRight w:val="0"/>
      <w:marTop w:val="0"/>
      <w:marBottom w:val="0"/>
      <w:divBdr>
        <w:top w:val="none" w:sz="0" w:space="0" w:color="auto"/>
        <w:left w:val="none" w:sz="0" w:space="0" w:color="auto"/>
        <w:bottom w:val="none" w:sz="0" w:space="0" w:color="auto"/>
        <w:right w:val="none" w:sz="0" w:space="0" w:color="auto"/>
      </w:divBdr>
    </w:div>
    <w:div w:id="1494955193">
      <w:bodyDiv w:val="1"/>
      <w:marLeft w:val="0"/>
      <w:marRight w:val="0"/>
      <w:marTop w:val="0"/>
      <w:marBottom w:val="0"/>
      <w:divBdr>
        <w:top w:val="none" w:sz="0" w:space="0" w:color="auto"/>
        <w:left w:val="none" w:sz="0" w:space="0" w:color="auto"/>
        <w:bottom w:val="none" w:sz="0" w:space="0" w:color="auto"/>
        <w:right w:val="none" w:sz="0" w:space="0" w:color="auto"/>
      </w:divBdr>
    </w:div>
    <w:div w:id="1795253876">
      <w:bodyDiv w:val="1"/>
      <w:marLeft w:val="0"/>
      <w:marRight w:val="0"/>
      <w:marTop w:val="0"/>
      <w:marBottom w:val="0"/>
      <w:divBdr>
        <w:top w:val="none" w:sz="0" w:space="0" w:color="auto"/>
        <w:left w:val="none" w:sz="0" w:space="0" w:color="auto"/>
        <w:bottom w:val="none" w:sz="0" w:space="0" w:color="auto"/>
        <w:right w:val="none" w:sz="0" w:space="0" w:color="auto"/>
      </w:divBdr>
    </w:div>
    <w:div w:id="18810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462A-E5A1-41B3-8A44-1C86C4DD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4530</Words>
  <Characters>25826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yvv</cp:lastModifiedBy>
  <cp:revision>3</cp:revision>
  <cp:lastPrinted>2022-03-04T06:54:00Z</cp:lastPrinted>
  <dcterms:created xsi:type="dcterms:W3CDTF">2022-03-04T07:25:00Z</dcterms:created>
  <dcterms:modified xsi:type="dcterms:W3CDTF">2022-03-04T08:40:00Z</dcterms:modified>
</cp:coreProperties>
</file>