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B2" w:rsidRDefault="001E3DB2" w:rsidP="00737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DB2" w:rsidRDefault="00F22ABC" w:rsidP="00737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ABC">
        <w:rPr>
          <w:rFonts w:ascii="Times New Roman" w:hAnsi="Times New Roman" w:cs="Times New Roman"/>
          <w:b/>
          <w:sz w:val="32"/>
          <w:szCs w:val="32"/>
        </w:rPr>
        <w:t>Об изучении учебного предмета «</w:t>
      </w:r>
      <w:r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F22ABC">
        <w:rPr>
          <w:rFonts w:ascii="Times New Roman" w:hAnsi="Times New Roman" w:cs="Times New Roman"/>
          <w:b/>
          <w:sz w:val="32"/>
          <w:szCs w:val="32"/>
        </w:rPr>
        <w:t>» на уровне среднего общего образования</w:t>
      </w:r>
    </w:p>
    <w:p w:rsidR="001E3DB2" w:rsidRDefault="001E3DB2" w:rsidP="00737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2ABC" w:rsidRPr="00F22ABC" w:rsidRDefault="00F22ABC" w:rsidP="00F22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B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F22A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2ABC">
        <w:rPr>
          <w:rFonts w:ascii="Times New Roman" w:hAnsi="Times New Roman" w:cs="Times New Roman"/>
          <w:sz w:val="28"/>
          <w:szCs w:val="28"/>
        </w:rPr>
        <w:t xml:space="preserve"> России от 17 мая 2012 г. № 413 (далее – ФГОС СОО), устанавливает обязательность включения предмета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F22ABC">
        <w:rPr>
          <w:rFonts w:ascii="Times New Roman" w:hAnsi="Times New Roman" w:cs="Times New Roman"/>
          <w:sz w:val="28"/>
          <w:szCs w:val="28"/>
        </w:rPr>
        <w:t>», входящего в предметную область «Русский язык и литература», во все учебн</w:t>
      </w:r>
      <w:r>
        <w:rPr>
          <w:rFonts w:ascii="Times New Roman" w:hAnsi="Times New Roman" w:cs="Times New Roman"/>
          <w:sz w:val="28"/>
          <w:szCs w:val="28"/>
        </w:rPr>
        <w:t>ые планы всех профилей обучения</w:t>
      </w:r>
      <w:r w:rsidRPr="00F22ABC">
        <w:rPr>
          <w:rFonts w:ascii="Times New Roman" w:hAnsi="Times New Roman" w:cs="Times New Roman"/>
          <w:sz w:val="28"/>
          <w:szCs w:val="28"/>
        </w:rPr>
        <w:t>.</w:t>
      </w:r>
    </w:p>
    <w:p w:rsidR="00505E91" w:rsidRDefault="00F22ABC" w:rsidP="00F22ABC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 уровне</w:t>
      </w:r>
      <w:r w:rsidR="00505E91" w:rsidRPr="0050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среднего общего </w:t>
      </w:r>
      <w:r w:rsidR="00505E91" w:rsidRPr="0050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</w:t>
      </w:r>
      <w:r w:rsidR="0050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литература</w:t>
      </w:r>
      <w:r w:rsidR="00505E91" w:rsidRPr="0050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как учебный предмет занимает важное место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завершении </w:t>
      </w:r>
      <w:r w:rsidR="00505E91" w:rsidRPr="0050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формировани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</w:t>
      </w:r>
      <w:r w:rsidRPr="00F22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  <w:r w:rsidR="00505E91" w:rsidRPr="00505E91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perscript"/>
          <w:lang w:eastAsia="ar-SA"/>
        </w:rPr>
        <w:footnoteReference w:id="1"/>
      </w:r>
    </w:p>
    <w:p w:rsidR="00F22ABC" w:rsidRPr="00C93E95" w:rsidRDefault="00F22ABC" w:rsidP="00D85640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Литература</w:t>
      </w:r>
      <w:r w:rsidRPr="00733F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10-11 классах может изучаться на базовом и углубленном уровнях. </w:t>
      </w:r>
      <w:r w:rsidRPr="00733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93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римерной основной образовательной программой среднего общего образования (ПООП СОО), одобренной решением федерального учебно-методического объединения по общему образованию </w:t>
      </w:r>
      <w:r w:rsidRPr="00C9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12 мая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2016 года</w:t>
      </w:r>
      <w:r w:rsidRPr="00C93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(Протокол </w:t>
      </w:r>
      <w:r w:rsidRPr="00C93E9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 июня 2016 г. № 2/16-з</w:t>
      </w:r>
      <w:r w:rsidRPr="00C93E9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93E95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ar-SA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Pr="00733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33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733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усского языка на базовом уровне рекомендуется отводить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210 часов (3</w:t>
      </w:r>
      <w:r w:rsidRPr="00505E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05E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неделю, 35 недель в год), на углубленном уровне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350 часов (5 часов</w:t>
      </w:r>
      <w:r w:rsidRPr="00505E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неделю, 35 недель в год).</w:t>
      </w:r>
      <w:r w:rsidR="00D8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D85640" w:rsidRPr="00821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глубленное изучение </w:t>
      </w:r>
      <w:r w:rsidR="00D8564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литературы в 10-11 классах пред</w:t>
      </w:r>
      <w:r w:rsidR="00D85640" w:rsidRPr="00821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лагается </w:t>
      </w:r>
      <w:r w:rsidR="00D8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ПООП СОО </w:t>
      </w:r>
      <w:r w:rsidR="00D85640" w:rsidRPr="00821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85640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="00D85640" w:rsidRPr="00821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вариант</w:t>
      </w:r>
      <w:r w:rsidR="00D85640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D85640" w:rsidRPr="00821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универсального профиля (вариант №3</w:t>
      </w:r>
      <w:r w:rsidR="00D856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вариант №4</w:t>
      </w:r>
      <w:r w:rsidR="00D85640" w:rsidRPr="00821D6F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F22ABC" w:rsidRPr="007B1F89" w:rsidRDefault="007B1F89" w:rsidP="00F22AB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7B1F8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Указанное количество часов для изучения учебного предмета на базовом и углубленном уровне является примерным. Объем часов на учебный предмет в учебном плане определяется образовательной организацией самостоятельно в соответствии с разработанной рабочей программой.</w:t>
      </w:r>
      <w:r w:rsidR="00F22ABC" w:rsidRPr="007B1F89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</w:p>
    <w:p w:rsidR="004D2944" w:rsidRPr="00C93E95" w:rsidRDefault="004D2944" w:rsidP="004D2944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E3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Образовательные организации при реализации учебного предмета </w:t>
      </w:r>
      <w:r w:rsidRPr="00C93E9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Русский язык</w:t>
      </w:r>
      <w:r w:rsidRPr="00C93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выбирают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Актуальный перечень размещен по ссылке </w:t>
      </w:r>
      <w:hyperlink r:id="rId7" w:history="1">
        <w:r w:rsidRPr="00C93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http://fpu.edu.ru</w:t>
        </w:r>
      </w:hyperlink>
      <w:r w:rsidRPr="00C93E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.</w:t>
      </w:r>
    </w:p>
    <w:p w:rsidR="004D2944" w:rsidRPr="007B1715" w:rsidRDefault="004D2944" w:rsidP="004D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5A304B">
        <w:rPr>
          <w:rFonts w:ascii="Times New Roman" w:hAnsi="Times New Roman" w:cs="Times New Roman"/>
          <w:sz w:val="28"/>
          <w:szCs w:val="32"/>
        </w:rPr>
        <w:t>При разработке рабочих программ необходимо основываться на требованиях ФГОС СОО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B1715">
        <w:rPr>
          <w:rFonts w:ascii="Times New Roman" w:hAnsi="Times New Roman" w:cs="Times New Roman"/>
          <w:sz w:val="28"/>
          <w:szCs w:val="32"/>
        </w:rPr>
        <w:t xml:space="preserve">к </w:t>
      </w:r>
      <w:r w:rsidR="007B1F89">
        <w:rPr>
          <w:rFonts w:ascii="Times New Roman" w:hAnsi="Times New Roman" w:cs="Times New Roman"/>
          <w:sz w:val="28"/>
          <w:szCs w:val="32"/>
        </w:rPr>
        <w:t xml:space="preserve">личностным, </w:t>
      </w:r>
      <w:proofErr w:type="spellStart"/>
      <w:r w:rsidR="007B1F89">
        <w:rPr>
          <w:rFonts w:ascii="Times New Roman" w:hAnsi="Times New Roman" w:cs="Times New Roman"/>
          <w:sz w:val="28"/>
          <w:szCs w:val="32"/>
        </w:rPr>
        <w:t>метапредметным</w:t>
      </w:r>
      <w:proofErr w:type="spellEnd"/>
      <w:r w:rsidR="007B1F89">
        <w:rPr>
          <w:rFonts w:ascii="Times New Roman" w:hAnsi="Times New Roman" w:cs="Times New Roman"/>
          <w:sz w:val="28"/>
          <w:szCs w:val="32"/>
        </w:rPr>
        <w:t xml:space="preserve"> и </w:t>
      </w:r>
      <w:r w:rsidRPr="007B1715">
        <w:rPr>
          <w:rFonts w:ascii="Times New Roman" w:hAnsi="Times New Roman" w:cs="Times New Roman"/>
          <w:sz w:val="28"/>
          <w:szCs w:val="32"/>
        </w:rPr>
        <w:t>предметным результатам изучения предметной области</w:t>
      </w:r>
      <w:r>
        <w:rPr>
          <w:rFonts w:ascii="Times New Roman" w:hAnsi="Times New Roman" w:cs="Times New Roman"/>
          <w:sz w:val="28"/>
          <w:szCs w:val="32"/>
        </w:rPr>
        <w:t xml:space="preserve"> «Русский язык и литература» в отношении </w:t>
      </w:r>
      <w:r w:rsidRPr="005A304B">
        <w:rPr>
          <w:rFonts w:ascii="Times New Roman" w:hAnsi="Times New Roman" w:cs="Times New Roman"/>
          <w:sz w:val="28"/>
          <w:szCs w:val="32"/>
        </w:rPr>
        <w:t>учебн</w:t>
      </w:r>
      <w:r>
        <w:rPr>
          <w:rFonts w:ascii="Times New Roman" w:hAnsi="Times New Roman" w:cs="Times New Roman"/>
          <w:sz w:val="28"/>
          <w:szCs w:val="32"/>
        </w:rPr>
        <w:t>ого</w:t>
      </w:r>
      <w:r w:rsidRPr="005A304B">
        <w:rPr>
          <w:rFonts w:ascii="Times New Roman" w:hAnsi="Times New Roman" w:cs="Times New Roman"/>
          <w:sz w:val="28"/>
          <w:szCs w:val="32"/>
        </w:rPr>
        <w:t xml:space="preserve"> предмет</w:t>
      </w:r>
      <w:r>
        <w:rPr>
          <w:rFonts w:ascii="Times New Roman" w:hAnsi="Times New Roman" w:cs="Times New Roman"/>
          <w:sz w:val="28"/>
          <w:szCs w:val="32"/>
        </w:rPr>
        <w:t>а</w:t>
      </w:r>
      <w:r w:rsidRPr="005A304B">
        <w:rPr>
          <w:rFonts w:ascii="Times New Roman" w:hAnsi="Times New Roman" w:cs="Times New Roman"/>
          <w:sz w:val="28"/>
          <w:szCs w:val="32"/>
        </w:rPr>
        <w:t xml:space="preserve"> «</w:t>
      </w:r>
      <w:r>
        <w:rPr>
          <w:rFonts w:ascii="Times New Roman" w:hAnsi="Times New Roman" w:cs="Times New Roman"/>
          <w:sz w:val="28"/>
          <w:szCs w:val="32"/>
        </w:rPr>
        <w:t>Литература</w:t>
      </w:r>
      <w:r w:rsidRPr="005A304B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4D2944" w:rsidRDefault="004D2944" w:rsidP="004D2944">
      <w:pPr>
        <w:tabs>
          <w:tab w:val="left" w:pos="4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Ниже представлено </w:t>
      </w:r>
      <w:r w:rsidRPr="002D76D2">
        <w:rPr>
          <w:rFonts w:ascii="Times New Roman" w:hAnsi="Times New Roman" w:cs="Times New Roman"/>
          <w:sz w:val="28"/>
          <w:szCs w:val="28"/>
        </w:rPr>
        <w:t xml:space="preserve">основное (инвариантное) содержание </w:t>
      </w:r>
      <w:r>
        <w:rPr>
          <w:rFonts w:ascii="Times New Roman" w:hAnsi="Times New Roman" w:cs="Times New Roman"/>
          <w:sz w:val="28"/>
          <w:szCs w:val="28"/>
        </w:rPr>
        <w:t>учебного предмета «Литература».</w:t>
      </w:r>
    </w:p>
    <w:p w:rsidR="0000381C" w:rsidRDefault="007F11E8" w:rsidP="007F11E8">
      <w:pPr>
        <w:tabs>
          <w:tab w:val="left" w:pos="4159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BD4">
        <w:rPr>
          <w:rFonts w:ascii="Times New Roman" w:hAnsi="Times New Roman" w:cs="Times New Roman"/>
          <w:sz w:val="28"/>
          <w:szCs w:val="28"/>
        </w:rPr>
        <w:t xml:space="preserve"> </w:t>
      </w:r>
      <w:r w:rsidR="00737BE0">
        <w:rPr>
          <w:rFonts w:ascii="Times New Roman" w:hAnsi="Times New Roman" w:cs="Times New Roman"/>
          <w:sz w:val="28"/>
          <w:szCs w:val="28"/>
        </w:rPr>
        <w:t>Романтическая тенденция в русской лирической поэзии 2-й половины 19-го века (Ф.И. Тютчев, А.А. Фет).</w:t>
      </w:r>
    </w:p>
    <w:p w:rsidR="004A7ED9" w:rsidRDefault="00373852" w:rsidP="007F11E8">
      <w:pPr>
        <w:tabs>
          <w:tab w:val="left" w:pos="4159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Реализм в русской литературе 2-й половины 19-го века (А.Н. Островский, И.А. Гончаров, И.С. Тургенев, Ф.М. Достоевский, Н.А. Некрасов, Л.Н. Толстой, Н.С. Лесков, М.Е. Салтыков-Щедрин, А.П. Чехов). </w:t>
      </w:r>
      <w:r w:rsidR="004A7ED9">
        <w:rPr>
          <w:rFonts w:ascii="Times New Roman" w:hAnsi="Times New Roman" w:cs="Times New Roman"/>
          <w:sz w:val="28"/>
          <w:szCs w:val="28"/>
        </w:rPr>
        <w:t>Роды и ж</w:t>
      </w:r>
      <w:r>
        <w:rPr>
          <w:rFonts w:ascii="Times New Roman" w:hAnsi="Times New Roman" w:cs="Times New Roman"/>
          <w:sz w:val="28"/>
          <w:szCs w:val="28"/>
        </w:rPr>
        <w:t xml:space="preserve">анры: </w:t>
      </w:r>
      <w:r w:rsidR="004A7ED9">
        <w:rPr>
          <w:rFonts w:ascii="Times New Roman" w:hAnsi="Times New Roman" w:cs="Times New Roman"/>
          <w:sz w:val="28"/>
          <w:szCs w:val="28"/>
        </w:rPr>
        <w:t xml:space="preserve">лирический герой и лирический персонаж; </w:t>
      </w:r>
      <w:r>
        <w:rPr>
          <w:rFonts w:ascii="Times New Roman" w:hAnsi="Times New Roman" w:cs="Times New Roman"/>
          <w:sz w:val="28"/>
          <w:szCs w:val="28"/>
        </w:rPr>
        <w:t>драма, лирическая комедия; социально-психологический роман и роман-эпопея, поэма-эпопея, рассказ и новелла, повесть.</w:t>
      </w:r>
    </w:p>
    <w:p w:rsidR="00373852" w:rsidRDefault="004A7ED9" w:rsidP="00B75B07">
      <w:pPr>
        <w:tabs>
          <w:tab w:val="left" w:pos="4159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Неоромантизм и реализм в русской литературе начала 20-го века (М. Горький, А.И. Куприн, И.А. Бунин).</w:t>
      </w:r>
      <w:r w:rsidR="0037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Модернистские направления: символизм, акмеизм, футуризм.</w:t>
      </w:r>
      <w:r w:rsidR="00B75B07">
        <w:rPr>
          <w:rFonts w:ascii="Times New Roman" w:hAnsi="Times New Roman" w:cs="Times New Roman"/>
          <w:sz w:val="28"/>
          <w:szCs w:val="28"/>
        </w:rPr>
        <w:t xml:space="preserve"> А.А. Блок и символизм.</w:t>
      </w:r>
    </w:p>
    <w:p w:rsidR="00B75B07" w:rsidRDefault="00B75B07" w:rsidP="00B75B07">
      <w:pPr>
        <w:tabs>
          <w:tab w:val="left" w:pos="4159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Русская литература 20-30-х годов. Творческие судьбы поэтов Серебряного века (В.В. Маяковский, С.А. Есенин, О.Э. Мандельштам, А.А. Ахматова, М.И. Цветаева). Роль традиции и новаторство в прозе (М.А. Шолохов, А.П. Платонов, М.А. Булгаков).</w:t>
      </w:r>
    </w:p>
    <w:p w:rsidR="00127BD4" w:rsidRDefault="00127BD4" w:rsidP="00B75B07">
      <w:pPr>
        <w:tabs>
          <w:tab w:val="left" w:pos="4159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1718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в русской литературе: поэзия (А.Т. Твардовский, К.М. Симонов, Б.А. Слуцкий и др. –– по выбору); проза (В.П. Некрасов, В.С. </w:t>
      </w:r>
      <w:proofErr w:type="spellStart"/>
      <w:r w:rsidR="00201718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="00201718">
        <w:rPr>
          <w:rFonts w:ascii="Times New Roman" w:hAnsi="Times New Roman" w:cs="Times New Roman"/>
          <w:sz w:val="28"/>
          <w:szCs w:val="28"/>
        </w:rPr>
        <w:t>, В.В. Быков, В.П. Астафьев, В.Л. Кондратьев и др. –– по выбору).</w:t>
      </w:r>
    </w:p>
    <w:p w:rsidR="00201718" w:rsidRDefault="00201718" w:rsidP="00B75B07">
      <w:pPr>
        <w:tabs>
          <w:tab w:val="left" w:pos="4159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Русская литература середины 20-го века: поэзия (Б.Л. Пастернак, Н.А. Заболоцкий, А.Т. Твардовский); проза (А.И. Солженицын).</w:t>
      </w:r>
    </w:p>
    <w:p w:rsidR="00201718" w:rsidRDefault="00201718" w:rsidP="00B75B07">
      <w:pPr>
        <w:tabs>
          <w:tab w:val="left" w:pos="4159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Русская литература 60-х –– 80-х годов: поэзия (И.А. Бродский, Н.М. Рубцов, Е.А. Евтушенко, А.А. Вознесенский, Б.А. Ахмадулина, А.С. Кушнер и др. –– по выбору); современность в драматургии и прозе (А.В. Вампилов, В.М. </w:t>
      </w:r>
      <w:r w:rsidR="007B185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укшин, В.Г. Распутин, В.П. Астафьев, Ю.В. Трифонов и др. –– по выбору).</w:t>
      </w:r>
    </w:p>
    <w:p w:rsidR="007B1851" w:rsidRDefault="007B1851" w:rsidP="00B75B07">
      <w:pPr>
        <w:tabs>
          <w:tab w:val="left" w:pos="4159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Русская литература последних десятилетий. Обзор.</w:t>
      </w:r>
    </w:p>
    <w:p w:rsidR="007B1851" w:rsidRDefault="007B1851" w:rsidP="00B75B07">
      <w:pPr>
        <w:tabs>
          <w:tab w:val="left" w:pos="4159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Зарубежная литература 19-го –– 20-го веков (авторы по выбору). </w:t>
      </w:r>
    </w:p>
    <w:p w:rsidR="004D2944" w:rsidRDefault="004D2944" w:rsidP="004D2944">
      <w:pPr>
        <w:tabs>
          <w:tab w:val="left" w:pos="4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При проектировании рабочей программы </w:t>
      </w:r>
      <w:r w:rsidRPr="005A304B">
        <w:rPr>
          <w:rFonts w:ascii="Times New Roman" w:hAnsi="Times New Roman" w:cs="Times New Roman"/>
          <w:sz w:val="28"/>
          <w:szCs w:val="32"/>
        </w:rPr>
        <w:t>учебн</w:t>
      </w:r>
      <w:r>
        <w:rPr>
          <w:rFonts w:ascii="Times New Roman" w:hAnsi="Times New Roman" w:cs="Times New Roman"/>
          <w:sz w:val="28"/>
          <w:szCs w:val="32"/>
        </w:rPr>
        <w:t>ого</w:t>
      </w:r>
      <w:r w:rsidRPr="005A304B">
        <w:rPr>
          <w:rFonts w:ascii="Times New Roman" w:hAnsi="Times New Roman" w:cs="Times New Roman"/>
          <w:sz w:val="28"/>
          <w:szCs w:val="32"/>
        </w:rPr>
        <w:t xml:space="preserve"> предмет</w:t>
      </w:r>
      <w:r>
        <w:rPr>
          <w:rFonts w:ascii="Times New Roman" w:hAnsi="Times New Roman" w:cs="Times New Roman"/>
          <w:sz w:val="28"/>
          <w:szCs w:val="32"/>
        </w:rPr>
        <w:t>а</w:t>
      </w:r>
      <w:r w:rsidRPr="005A304B">
        <w:rPr>
          <w:rFonts w:ascii="Times New Roman" w:hAnsi="Times New Roman" w:cs="Times New Roman"/>
          <w:sz w:val="28"/>
          <w:szCs w:val="32"/>
        </w:rPr>
        <w:t xml:space="preserve"> «</w:t>
      </w:r>
      <w:r>
        <w:rPr>
          <w:rFonts w:ascii="Times New Roman" w:hAnsi="Times New Roman" w:cs="Times New Roman"/>
          <w:sz w:val="28"/>
          <w:szCs w:val="32"/>
        </w:rPr>
        <w:t>Литература</w:t>
      </w:r>
      <w:r w:rsidRPr="005A304B">
        <w:rPr>
          <w:rFonts w:ascii="Times New Roman" w:hAnsi="Times New Roman" w:cs="Times New Roman"/>
          <w:sz w:val="28"/>
          <w:szCs w:val="32"/>
        </w:rPr>
        <w:t xml:space="preserve">» </w:t>
      </w:r>
      <w:r>
        <w:rPr>
          <w:rFonts w:ascii="Times New Roman" w:hAnsi="Times New Roman" w:cs="Times New Roman"/>
          <w:sz w:val="28"/>
          <w:szCs w:val="32"/>
        </w:rPr>
        <w:t xml:space="preserve">на </w:t>
      </w:r>
      <w:r w:rsidRPr="007B1715">
        <w:rPr>
          <w:rFonts w:ascii="Times New Roman" w:hAnsi="Times New Roman" w:cs="Times New Roman"/>
          <w:sz w:val="28"/>
          <w:szCs w:val="32"/>
        </w:rPr>
        <w:t>углублённо</w:t>
      </w:r>
      <w:r>
        <w:rPr>
          <w:rFonts w:ascii="Times New Roman" w:hAnsi="Times New Roman" w:cs="Times New Roman"/>
          <w:sz w:val="28"/>
          <w:szCs w:val="32"/>
        </w:rPr>
        <w:t>м уровне</w:t>
      </w:r>
      <w:r w:rsidRPr="007B1715">
        <w:rPr>
          <w:rFonts w:ascii="Times New Roman" w:hAnsi="Times New Roman" w:cs="Times New Roman"/>
          <w:sz w:val="28"/>
          <w:szCs w:val="32"/>
        </w:rPr>
        <w:t xml:space="preserve"> изучения </w:t>
      </w:r>
      <w:r>
        <w:rPr>
          <w:rFonts w:ascii="Times New Roman" w:hAnsi="Times New Roman" w:cs="Times New Roman"/>
          <w:sz w:val="28"/>
          <w:szCs w:val="32"/>
        </w:rPr>
        <w:t>следует учитывать, необходимость:</w:t>
      </w:r>
    </w:p>
    <w:p w:rsidR="004F2416" w:rsidRPr="004D2944" w:rsidRDefault="004D2944" w:rsidP="00BF4F71">
      <w:pPr>
        <w:pStyle w:val="a3"/>
        <w:numPr>
          <w:ilvl w:val="0"/>
          <w:numId w:val="10"/>
        </w:numPr>
        <w:tabs>
          <w:tab w:val="left" w:pos="413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D2944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2944">
        <w:rPr>
          <w:rFonts w:ascii="Times New Roman" w:hAnsi="Times New Roman" w:cs="Times New Roman"/>
          <w:sz w:val="28"/>
          <w:szCs w:val="28"/>
        </w:rPr>
        <w:t xml:space="preserve"> круга теоретико-литературных и эстетических понятий</w:t>
      </w:r>
      <w:r w:rsidR="00BF4F71">
        <w:rPr>
          <w:rFonts w:ascii="Times New Roman" w:hAnsi="Times New Roman" w:cs="Times New Roman"/>
          <w:sz w:val="28"/>
          <w:szCs w:val="28"/>
        </w:rPr>
        <w:t>;</w:t>
      </w:r>
      <w:r w:rsidRPr="004D2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416" w:rsidRPr="004D2944" w:rsidRDefault="004D2944" w:rsidP="00BF4F71">
      <w:pPr>
        <w:pStyle w:val="a3"/>
        <w:numPr>
          <w:ilvl w:val="0"/>
          <w:numId w:val="10"/>
        </w:numPr>
        <w:tabs>
          <w:tab w:val="left" w:pos="413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D2944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2944">
        <w:rPr>
          <w:rFonts w:ascii="Times New Roman" w:hAnsi="Times New Roman" w:cs="Times New Roman"/>
          <w:sz w:val="28"/>
          <w:szCs w:val="28"/>
        </w:rPr>
        <w:t xml:space="preserve"> круга изучаемых произведений</w:t>
      </w:r>
      <w:r w:rsidR="00BF4F71">
        <w:rPr>
          <w:rFonts w:ascii="Times New Roman" w:hAnsi="Times New Roman" w:cs="Times New Roman"/>
          <w:sz w:val="28"/>
          <w:szCs w:val="28"/>
        </w:rPr>
        <w:t>;</w:t>
      </w:r>
    </w:p>
    <w:p w:rsidR="004F2416" w:rsidRPr="004D2944" w:rsidRDefault="004D2944" w:rsidP="00BF4F71">
      <w:pPr>
        <w:pStyle w:val="a3"/>
        <w:numPr>
          <w:ilvl w:val="0"/>
          <w:numId w:val="10"/>
        </w:numPr>
        <w:tabs>
          <w:tab w:val="left" w:pos="413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D2944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2944">
        <w:rPr>
          <w:rFonts w:ascii="Times New Roman" w:hAnsi="Times New Roman" w:cs="Times New Roman"/>
          <w:sz w:val="28"/>
          <w:szCs w:val="28"/>
        </w:rPr>
        <w:t xml:space="preserve"> историко-культурного и историко-литературного контекста: актуализация различных видов сопоставительной деятельности</w:t>
      </w:r>
      <w:r w:rsidR="00BF4F71">
        <w:rPr>
          <w:rFonts w:ascii="Times New Roman" w:hAnsi="Times New Roman" w:cs="Times New Roman"/>
          <w:sz w:val="28"/>
          <w:szCs w:val="28"/>
        </w:rPr>
        <w:t>;</w:t>
      </w:r>
    </w:p>
    <w:p w:rsidR="004F2416" w:rsidRPr="004D2944" w:rsidRDefault="004D2944" w:rsidP="00BF4F71">
      <w:pPr>
        <w:pStyle w:val="a3"/>
        <w:numPr>
          <w:ilvl w:val="0"/>
          <w:numId w:val="10"/>
        </w:numPr>
        <w:tabs>
          <w:tab w:val="left" w:pos="413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D2944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2944">
        <w:rPr>
          <w:rFonts w:ascii="Times New Roman" w:hAnsi="Times New Roman" w:cs="Times New Roman"/>
          <w:sz w:val="28"/>
          <w:szCs w:val="28"/>
        </w:rPr>
        <w:t xml:space="preserve"> круга интерпретационных текстов («интерпретация интерпретации»)</w:t>
      </w:r>
      <w:r w:rsidR="00BF4F71">
        <w:rPr>
          <w:rFonts w:ascii="Times New Roman" w:hAnsi="Times New Roman" w:cs="Times New Roman"/>
          <w:sz w:val="28"/>
          <w:szCs w:val="28"/>
        </w:rPr>
        <w:t>;</w:t>
      </w:r>
    </w:p>
    <w:p w:rsidR="004F2416" w:rsidRPr="004D2944" w:rsidRDefault="004D2944" w:rsidP="00BF4F71">
      <w:pPr>
        <w:pStyle w:val="a3"/>
        <w:numPr>
          <w:ilvl w:val="0"/>
          <w:numId w:val="10"/>
        </w:numPr>
        <w:tabs>
          <w:tab w:val="left" w:pos="413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D2944">
        <w:rPr>
          <w:rFonts w:ascii="Times New Roman" w:hAnsi="Times New Roman" w:cs="Times New Roman"/>
          <w:bCs/>
          <w:sz w:val="28"/>
          <w:szCs w:val="28"/>
        </w:rPr>
        <w:t>расширени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D2944">
        <w:rPr>
          <w:rFonts w:ascii="Times New Roman" w:hAnsi="Times New Roman" w:cs="Times New Roman"/>
          <w:bCs/>
          <w:sz w:val="28"/>
          <w:szCs w:val="28"/>
        </w:rPr>
        <w:t xml:space="preserve"> этапа текстуального анализа</w:t>
      </w:r>
      <w:r w:rsidR="00BF4F71">
        <w:rPr>
          <w:rFonts w:ascii="Times New Roman" w:hAnsi="Times New Roman" w:cs="Times New Roman"/>
          <w:bCs/>
          <w:sz w:val="28"/>
          <w:szCs w:val="28"/>
        </w:rPr>
        <w:t>;</w:t>
      </w:r>
    </w:p>
    <w:p w:rsidR="004F2416" w:rsidRPr="004D2944" w:rsidRDefault="004D2944" w:rsidP="00BF4F71">
      <w:pPr>
        <w:pStyle w:val="a3"/>
        <w:numPr>
          <w:ilvl w:val="0"/>
          <w:numId w:val="10"/>
        </w:numPr>
        <w:tabs>
          <w:tab w:val="left" w:pos="413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D2944">
        <w:rPr>
          <w:rFonts w:ascii="Times New Roman" w:hAnsi="Times New Roman" w:cs="Times New Roman"/>
          <w:bCs/>
          <w:sz w:val="28"/>
          <w:szCs w:val="28"/>
        </w:rPr>
        <w:t>увеличени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D2944">
        <w:rPr>
          <w:rFonts w:ascii="Times New Roman" w:hAnsi="Times New Roman" w:cs="Times New Roman"/>
          <w:bCs/>
          <w:sz w:val="28"/>
          <w:szCs w:val="28"/>
        </w:rPr>
        <w:t xml:space="preserve"> количества уроков обобщающего типа: несколько обобщающих уроков по одному произведению; обобщающие занятия по группе произведений; занятия по концептам.</w:t>
      </w:r>
    </w:p>
    <w:p w:rsidR="008F7650" w:rsidRDefault="00BF4F71" w:rsidP="00BF4F71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Ниже представлен вариант </w:t>
      </w:r>
      <w:r w:rsidRPr="007B1715">
        <w:rPr>
          <w:rFonts w:ascii="Times New Roman" w:hAnsi="Times New Roman" w:cs="Times New Roman"/>
          <w:sz w:val="28"/>
          <w:szCs w:val="32"/>
        </w:rPr>
        <w:t>стр</w:t>
      </w:r>
      <w:r>
        <w:rPr>
          <w:rFonts w:ascii="Times New Roman" w:hAnsi="Times New Roman" w:cs="Times New Roman"/>
          <w:sz w:val="28"/>
          <w:szCs w:val="32"/>
        </w:rPr>
        <w:t xml:space="preserve">уктурирования содержания программы учебного предмета «Литература» на </w:t>
      </w:r>
      <w:r w:rsidR="00DA437D" w:rsidRPr="00EC6A1F">
        <w:rPr>
          <w:rFonts w:ascii="Times New Roman" w:hAnsi="Times New Roman" w:cs="Times New Roman"/>
          <w:sz w:val="28"/>
          <w:szCs w:val="32"/>
        </w:rPr>
        <w:t xml:space="preserve">базовом </w:t>
      </w:r>
      <w:r w:rsidRPr="00EC6A1F">
        <w:rPr>
          <w:rFonts w:ascii="Times New Roman" w:hAnsi="Times New Roman" w:cs="Times New Roman"/>
          <w:sz w:val="28"/>
          <w:szCs w:val="32"/>
        </w:rPr>
        <w:t>уровне.</w:t>
      </w:r>
      <w:r w:rsidR="00DA437D" w:rsidRPr="00EC6A1F">
        <w:rPr>
          <w:rFonts w:ascii="Times New Roman" w:hAnsi="Times New Roman" w:cs="Times New Roman"/>
          <w:sz w:val="28"/>
          <w:szCs w:val="32"/>
        </w:rPr>
        <w:t xml:space="preserve"> При изучении литературы на </w:t>
      </w:r>
      <w:r w:rsidR="00DA437D" w:rsidRPr="00EC6A1F">
        <w:rPr>
          <w:rFonts w:ascii="Times New Roman" w:hAnsi="Times New Roman" w:cs="Times New Roman"/>
          <w:sz w:val="28"/>
          <w:szCs w:val="32"/>
        </w:rPr>
        <w:lastRenderedPageBreak/>
        <w:t>углублённом уровне</w:t>
      </w:r>
      <w:r w:rsidR="00E0364C" w:rsidRPr="00EC6A1F">
        <w:rPr>
          <w:rFonts w:ascii="Times New Roman" w:hAnsi="Times New Roman" w:cs="Times New Roman"/>
          <w:sz w:val="28"/>
          <w:szCs w:val="32"/>
        </w:rPr>
        <w:t xml:space="preserve"> в рамках предложенной ниже модели</w:t>
      </w:r>
      <w:r w:rsidR="00DA437D" w:rsidRPr="00EC6A1F">
        <w:rPr>
          <w:rFonts w:ascii="Times New Roman" w:hAnsi="Times New Roman" w:cs="Times New Roman"/>
          <w:sz w:val="28"/>
          <w:szCs w:val="32"/>
        </w:rPr>
        <w:t xml:space="preserve"> круг произведений может быть расширен.</w:t>
      </w:r>
    </w:p>
    <w:p w:rsidR="00624DB4" w:rsidRPr="00624DB4" w:rsidRDefault="006F312A" w:rsidP="00DA437D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Десятый класс</w:t>
      </w:r>
      <w:r w:rsidR="00BF4F71">
        <w:rPr>
          <w:rFonts w:ascii="Times New Roman" w:hAnsi="Times New Roman" w:cs="Times New Roman"/>
          <w:b/>
          <w:sz w:val="28"/>
          <w:szCs w:val="28"/>
        </w:rPr>
        <w:t>.</w:t>
      </w:r>
      <w:r w:rsidR="00DA437D">
        <w:rPr>
          <w:rFonts w:ascii="Times New Roman" w:hAnsi="Times New Roman" w:cs="Times New Roman"/>
          <w:b/>
          <w:sz w:val="28"/>
          <w:szCs w:val="28"/>
        </w:rPr>
        <w:tab/>
      </w:r>
    </w:p>
    <w:p w:rsidR="006F312A" w:rsidRPr="006F312A" w:rsidRDefault="006F312A" w:rsidP="006F3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2A">
        <w:rPr>
          <w:rFonts w:ascii="Times New Roman" w:hAnsi="Times New Roman" w:cs="Times New Roman"/>
          <w:color w:val="000000" w:themeColor="text1"/>
          <w:sz w:val="28"/>
          <w:szCs w:val="28"/>
        </w:rPr>
        <w:t>В приведённую ниже таблицу включены тематические блоки, обозначенные цитатами из произведений Ф. И. Тютчева, А. А. Блока, А. Н. Островского, Ф. М. Достоевского, Н. А. Некрасова, Л. Н. Толстого и А. П. Чехова (последовательность авторов отражает последовательность цитат):</w:t>
      </w:r>
    </w:p>
    <w:p w:rsidR="006F312A" w:rsidRPr="006F312A" w:rsidRDefault="006F312A" w:rsidP="006F3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78"/>
        <w:gridCol w:w="7118"/>
      </w:tblGrid>
      <w:tr w:rsidR="006F312A" w:rsidRPr="006F312A" w:rsidTr="00FB4A41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Авторы и их произведения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уроков</w:t>
            </w:r>
          </w:p>
        </w:tc>
      </w:tr>
      <w:tr w:rsidR="006F312A" w:rsidRPr="006F312A" w:rsidTr="00FB4A4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DA4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РОМАНТИЗМ И РЕАЛИЗМ В ЛИТЕРАТУРЕ 19-го ВЕКА. Обзор (2 ч.)</w:t>
            </w:r>
          </w:p>
        </w:tc>
      </w:tr>
      <w:tr w:rsidR="006F312A" w:rsidRPr="00EC6A1F" w:rsidTr="00FB4A4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EC6A1F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 ДАЙ НАМ ДУХУ ПРАЗДНОСЛОВЬЯ!» (</w:t>
            </w:r>
            <w:r w:rsidR="00DA437D"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ч.)</w:t>
            </w:r>
          </w:p>
          <w:p w:rsidR="006F312A" w:rsidRPr="00EC6A1F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Тютчевская</w:t>
            </w:r>
            <w:proofErr w:type="spellEnd"/>
            <w:r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цитата о празднословье из великопостной молитвы Ефрема Сирина и поэзия. Философская поэзия.</w:t>
            </w:r>
          </w:p>
        </w:tc>
      </w:tr>
      <w:tr w:rsidR="00FB4A41" w:rsidRPr="006F312A" w:rsidTr="00FB4A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1" w:rsidRPr="00EC6A1F" w:rsidRDefault="00FB4A41" w:rsidP="00FB4A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6A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 И. Тютчев.</w:t>
            </w:r>
          </w:p>
          <w:p w:rsidR="00FB4A41" w:rsidRPr="00EC6A1F" w:rsidRDefault="00FB4A41" w:rsidP="00FB4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Лирические стихотворения.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41" w:rsidRPr="00EC6A1F" w:rsidRDefault="00FB4A41" w:rsidP="00FB4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Тематика </w:t>
            </w:r>
            <w:proofErr w:type="spellStart"/>
            <w:r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тютчевской</w:t>
            </w:r>
            <w:proofErr w:type="spellEnd"/>
            <w:r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лирики: 1) гармоничные отношения человека с миром природы и ситуация разлада с ней;  2) мысль;  3) судьба России и русского народа;  4) век; 5) драматизм взаимоотношений мужчины и женщины;  6) христианская мораль. </w:t>
            </w:r>
          </w:p>
          <w:p w:rsidR="00FB4A41" w:rsidRPr="00EC6A1F" w:rsidRDefault="00FB4A41" w:rsidP="00FB4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«Мысль чувствующая и живая» (И. Аксаков) у Тютчева. </w:t>
            </w:r>
            <w:proofErr w:type="spellStart"/>
            <w:r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Тютчевская</w:t>
            </w:r>
            <w:proofErr w:type="spellEnd"/>
            <w:r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поэзия на случай: «рождение философской темы из наглядного созерцания» (С. Г. Бочаров)</w:t>
            </w:r>
          </w:p>
        </w:tc>
      </w:tr>
      <w:tr w:rsidR="006F312A" w:rsidRPr="006F312A" w:rsidTr="00FB4A4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 НАДО, НАДО В ОБЩЕСТВО ВТИРАТЬСЯ»? (10 ч.)</w:t>
            </w:r>
          </w:p>
          <w:p w:rsidR="006F312A" w:rsidRPr="000A770A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Конфоризм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нонконформизм как контрастные жизненные позиции.</w:t>
            </w:r>
          </w:p>
        </w:tc>
      </w:tr>
      <w:tr w:rsidR="006F312A" w:rsidRPr="006F312A" w:rsidTr="00FB4A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О. де Бальзак.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«Отец Горио».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 А. Гончаров.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«Обломов».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Поэтическое и прозаическое во внутреннем мире </w:t>
            </w: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Растиньяка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Место в романе сюжетной линии «</w:t>
            </w: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Растиньяк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–– Горио».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Обломов как представитель идиллического мира, оторванный от социума. Место любовного сюжета в романе. Обломов и Пшеницына. Деловой человек и его нравственный облик (на примере </w:t>
            </w: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Штольца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F312A" w:rsidRPr="006F312A" w:rsidTr="00FB4A4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ОБ ЖИЗНИ И ДУМАТЬ НЕ ХОЧЕТСЯ» (10 ч.)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семьи в литературе. Трагизм женской судьбы.</w:t>
            </w:r>
          </w:p>
        </w:tc>
      </w:tr>
      <w:tr w:rsidR="006F312A" w:rsidRPr="006F312A" w:rsidTr="00FB4A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Флобер.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«Мадам </w:t>
            </w: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Бовари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 Н. Островский.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«Гроза».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и различное в судьбах и причинах жизненных трагедий Эммы </w:t>
            </w: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Бовари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Катерины Кабановой.   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Образы мужчин: Шарль –– Леон –– </w:t>
            </w: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Родольф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Тихон –– Борис.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художественных деталей и символов в раскрытии психологического мира героев и передаче философского содержания.</w:t>
            </w:r>
          </w:p>
        </w:tc>
      </w:tr>
      <w:tr w:rsidR="006F312A" w:rsidRPr="006F312A" w:rsidTr="00FB4A4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«ТЕОРИЮ-ТО СОЧИНИТЬ ОН УМЕЛ» (17 ч.)</w:t>
            </w:r>
          </w:p>
          <w:p w:rsidR="006F312A" w:rsidRPr="000A770A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Герой-идеолог и свобода человеческого духа.</w:t>
            </w:r>
          </w:p>
        </w:tc>
      </w:tr>
      <w:tr w:rsidR="006F312A" w:rsidRPr="006F312A" w:rsidTr="00FB4A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И. С. Тургенев. </w:t>
            </w: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«Отцы и дети».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 М. Достоевский.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«Преступление и наказание».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Базаров как нигилист, противопоставивший себя законам  бытия и терпящий в этом противостоянии фиаско; герой трагического типа.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Раскольников как идеолог «крови по совести», индивидуалист, душа которого должна возродиться к новой жизни.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женщин на судьбы главных героев-идеологов: Одинцова –– Соня Мармеладова.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Способен ли герой-идеолог на подлинную дружбу? Базаров и Аркадий; Раскольников и Разумихин.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«Оппоненты» главного героя-идеолога: Базаров</w:t>
            </w:r>
            <w:proofErr w:type="gram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––  </w:t>
            </w:r>
            <w:proofErr w:type="gram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братья Кирсановы; Раскольников –– Порфирий Петрович, Разумихин,  Соня Мармеладова.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Герой-идеолог и его «двойники»: Базаров –– Ситников, </w:t>
            </w: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Кукшина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Раскольников –– Лужин, Свидригайлов.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Герои-идеологи и родной дом, семья: отношение Базарова к своим родителям; отношение Раскольникова к матери и сестре.</w:t>
            </w:r>
          </w:p>
        </w:tc>
      </w:tr>
      <w:tr w:rsidR="006F312A" w:rsidRPr="006F312A" w:rsidTr="00FB4A4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«КАПЛЯ КРОВИ, ОБЩАЯ С НАРОДОМ» (10 ч.)</w:t>
            </w:r>
          </w:p>
          <w:p w:rsidR="006F312A" w:rsidRPr="000A770A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народа в реалистической литературе.</w:t>
            </w:r>
          </w:p>
        </w:tc>
      </w:tr>
      <w:tr w:rsidR="006F312A" w:rsidRPr="006F312A" w:rsidTr="00FB4A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Н. А. Некрасов. </w:t>
            </w: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Лирические стихотворения. «Кому на Руси жить хорошо».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Н. С. Лесков.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Несмертельный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Голован».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Социальная активность Некрасова, провозглашающего идею гражданственности и народности поэзии. Образ Музы в некрасовской лирике. Народное сознание, выраженное в лирике и поэме-эпопее. Этические принципы, имеющие христианскую окраску (героизм, грех, раскаяние). Фольклорные элементы. 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Судьба </w:t>
            </w: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лесковского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Голована в легендарной и реалистической интерпретации.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праведника в произведениях Лескова и Некрасова. Соотнесение.</w:t>
            </w:r>
          </w:p>
        </w:tc>
      </w:tr>
      <w:tr w:rsidR="006F312A" w:rsidRPr="006F312A" w:rsidTr="00FB4A4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«ВИДЕТЬ ВЕЛИКОЕ, ВЕЧНОЕ И БЕСКОНЕЧНОЕ ВО ВСЁМ»?  (22 ч.)</w:t>
            </w:r>
          </w:p>
          <w:p w:rsidR="006F312A" w:rsidRPr="000A770A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 соотнесения земного и небесного в произведении.</w:t>
            </w:r>
          </w:p>
        </w:tc>
      </w:tr>
      <w:tr w:rsidR="006F312A" w:rsidRPr="006F312A" w:rsidTr="00E0364C">
        <w:trPr>
          <w:trHeight w:val="42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 А. Фет.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Лирические стихотворения.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Л. Н. Толстой.</w:t>
            </w: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«Война и мир».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Романтическая устремлённость лирического героя Фета к небесному, возвышенному, запредельному, вечному и характер символики.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Встречи героев Толстого с вечным, занимающие особое место в романе-эпопее. 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Андрей Болконский: </w:t>
            </w: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аустерлицкое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небо, ночь в Отрадном, пение Наташи (противоположность между бесконечным, великим и узким, телесным), любовь «божеская и человеческая». 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Пьер Безухов: лестница (учение Гердера), комета 1812-го года, «балаган, загороженный досками» и бессмертная душа, капельный шар, «видеть великое, вечное и бесконечное во всём». 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Николай Ростов: даль, небо, солнце над Энским мостом, пение Наташи. 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Звёздное небо над русскими и французскими солдатами. </w:t>
            </w:r>
          </w:p>
          <w:p w:rsidR="00E0364C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Толстой как мастер художественной символики. Фаталистическая концепция Толстого, сформулированная в философских главах, и художественный мир романа-эпопеи.</w:t>
            </w:r>
          </w:p>
        </w:tc>
      </w:tr>
      <w:tr w:rsidR="006F312A" w:rsidRPr="006F312A" w:rsidTr="00FB4A4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«ОСТАЁТСЯ КАКАЯ-ТО КУЦАЯ, БЕСКРЫЛАЯ ЖИЗНЬ»? (15 ч.</w:t>
            </w:r>
            <w:r w:rsidR="00DA4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F312A" w:rsidRPr="000A770A" w:rsidRDefault="006F312A" w:rsidP="006F3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Поэзия и проза жизни: как они соотносятся?</w:t>
            </w:r>
          </w:p>
        </w:tc>
      </w:tr>
      <w:tr w:rsidR="006F312A" w:rsidRPr="006F312A" w:rsidTr="00FB4A41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М. Е. Салтыков-Щедрин.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«Господа Головлёвы» (главы).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А. П. Чехов. 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«Студент». Трилогия 1898 г. «</w:t>
            </w: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Ионыч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«Дама с собачкой». «Вишнёвый сад».</w:t>
            </w: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312A" w:rsidRPr="000A770A" w:rsidRDefault="006F312A" w:rsidP="006F31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Салтыкова-Щедрина как хроника «</w:t>
            </w: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умертвий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Лицемерие Иудушки –– главного героя романа Салтыкова-Щедрина, проявляющееся в отношении к матери, братьям и сыновьям. Психическая деградация героя. Иудушка в конце романа (пробуждение совести?). Роман М. Е. Салтыкова-Щедрина и евангельские притчи. </w:t>
            </w:r>
          </w:p>
          <w:p w:rsidR="006F312A" w:rsidRPr="000A770A" w:rsidRDefault="006F312A" w:rsidP="006F3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Связь времён в чеховском «Студенте». «</w:t>
            </w:r>
            <w:proofErr w:type="spellStart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Разробленный</w:t>
            </w:r>
            <w:proofErr w:type="spellEnd"/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мир» в чеховских рассказах и драматургии: пошлость; нескладывающиеся отношения между людьми; отсутствие подлинного диалогического контакта, с особой силой проявляющееся в пьесе «Вишнёвом сад»; идеализация прошлого. Попытки чеховских героев изменить свою жизнь к лучшему. Роль художественной детали и символа в создании картины «раздробленного мира» и раскрытии психологии героев.</w:t>
            </w:r>
          </w:p>
        </w:tc>
      </w:tr>
      <w:tr w:rsidR="006F312A" w:rsidRPr="006F312A" w:rsidTr="00FB4A4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DA4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ИЗУЧЕННОГО (1 ч.)</w:t>
            </w:r>
          </w:p>
        </w:tc>
      </w:tr>
      <w:tr w:rsidR="006F312A" w:rsidRPr="006F312A" w:rsidTr="00FB4A4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2A" w:rsidRPr="000A770A" w:rsidRDefault="006F312A" w:rsidP="00DA4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СВЯЗНОЙ РЕЧИ </w:t>
            </w:r>
            <w:bookmarkStart w:id="0" w:name="_GoBack"/>
            <w:bookmarkEnd w:id="0"/>
            <w:r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 w:rsidR="00DA437D"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6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ч.)</w:t>
            </w:r>
          </w:p>
        </w:tc>
      </w:tr>
    </w:tbl>
    <w:p w:rsidR="00753A2B" w:rsidRDefault="00753A2B" w:rsidP="00781ADD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F312A" w:rsidRDefault="006F312A" w:rsidP="00BF4F71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Одиннадцатый класс</w:t>
      </w:r>
      <w:r w:rsidR="00BF4F71">
        <w:rPr>
          <w:rFonts w:ascii="Times New Roman" w:hAnsi="Times New Roman" w:cs="Times New Roman"/>
          <w:b/>
          <w:sz w:val="28"/>
          <w:szCs w:val="28"/>
        </w:rPr>
        <w:t>.</w:t>
      </w:r>
    </w:p>
    <w:p w:rsidR="000A770A" w:rsidRPr="000A770A" w:rsidRDefault="000A770A" w:rsidP="000A770A">
      <w:pPr>
        <w:pStyle w:val="a5"/>
        <w:ind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>Обдумы</w:t>
      </w:r>
      <w:r w:rsidR="00674026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вая логику изучения литературы </w:t>
      </w:r>
      <w:proofErr w:type="gramStart"/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>двадцатого–двадцать</w:t>
      </w:r>
      <w:proofErr w:type="gramEnd"/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первого веков в выпускном классе, учитель может придерживаться традиционной структуры, предполагающей рассмотрение  периодов литературного процесса. Но </w:t>
      </w:r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>возможны и другие подходы к организации художественного материала. Остановимся на них подробнее.</w:t>
      </w:r>
    </w:p>
    <w:p w:rsidR="000A770A" w:rsidRPr="000A770A" w:rsidRDefault="000A770A" w:rsidP="000A770A">
      <w:pPr>
        <w:pStyle w:val="a5"/>
        <w:ind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>1. Не нарушая хронологический принцип, можно вычленить блоки, посвящённые прозе и драматургии и поэзии: проза и драматургия начала XX  века (Горький, Куприн, Бунин); творческие судьбы поэтов Серебряного века (Блок, Маяковский, Есенин, Мандельштам, Ахматова, Цветаева); проза двадцатых-тридцатых годов (Замятин, Платонов, Булгаков, Шолохов); поэзия середины века (военная поэзия, Пастернак, Заболоцкий, Твардовский); проза второй половины ХХ и начала ХХ</w:t>
      </w:r>
      <w:r w:rsidRPr="000A770A">
        <w:rPr>
          <w:rFonts w:ascii="Times New Roman" w:hAnsi="Times New Roman"/>
          <w:i w:val="0"/>
          <w:color w:val="000000" w:themeColor="text1"/>
          <w:sz w:val="28"/>
          <w:szCs w:val="28"/>
          <w:lang w:val="en-US"/>
        </w:rPr>
        <w:t>I</w:t>
      </w:r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 века (</w:t>
      </w:r>
      <w:proofErr w:type="spellStart"/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>Гроссман</w:t>
      </w:r>
      <w:proofErr w:type="spellEnd"/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>, Солженицын, Трифонов, Распутин, Астафьев, обзор современной прозы); поэзия последних десятилетий (обзор,  Бродский). При таком структурировании материала внимание школьников акцентируется на особенностях поэзии и прозы как типах организации художественной речи и на жанрово-родовых признаках литературных произведений.</w:t>
      </w:r>
    </w:p>
    <w:p w:rsidR="000A770A" w:rsidRPr="000A770A" w:rsidRDefault="000A770A" w:rsidP="000A770A">
      <w:pPr>
        <w:pStyle w:val="a5"/>
        <w:ind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2. </w:t>
      </w:r>
      <w:proofErr w:type="gramStart"/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Жанрово-родовой признак может быть усилен при создании следующих блоков: драматургия начала века (Горький); рассказ (Куприн, Бунин, Платонов); творческие судьбы поэтов Серебряного века  (Блок, Маяковский, Есенин, Мандельштам, Ахматова, Цветаева); роман (Замятин, Булгаков, Шолохов, Пастернак, </w:t>
      </w:r>
      <w:proofErr w:type="spellStart"/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>Гроссман</w:t>
      </w:r>
      <w:proofErr w:type="spellEnd"/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>); повесть (Солженицын, Трифонов, Распутин), поэзия середины–второй половины ХХ века (Заболоцкий, Твардовский, Бродский); жанровое многообразие литературы  ХХ</w:t>
      </w:r>
      <w:r w:rsidRPr="000A770A">
        <w:rPr>
          <w:rFonts w:ascii="Times New Roman" w:hAnsi="Times New Roman"/>
          <w:i w:val="0"/>
          <w:color w:val="000000" w:themeColor="text1"/>
          <w:sz w:val="28"/>
          <w:szCs w:val="28"/>
          <w:lang w:val="en-US"/>
        </w:rPr>
        <w:t>I</w:t>
      </w:r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 века (обзор).</w:t>
      </w:r>
      <w:proofErr w:type="gramEnd"/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В этом случае акцентируется внимание на жанрово-родовой характеристике произведения и на разновидностях жанра (например, роман-антиутопия, </w:t>
      </w:r>
      <w:proofErr w:type="spellStart"/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>роман-мениппея</w:t>
      </w:r>
      <w:proofErr w:type="spellEnd"/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>, роман-эпопея, лирический роман; рассказ и рассказ-роман; лиро-эпическая и лирическая поэма). Обобщающие уроки в этом случае могут служить своеобразной стартовой площадкой для создания школьниками собственных художественных произведений.</w:t>
      </w:r>
    </w:p>
    <w:p w:rsidR="000A770A" w:rsidRPr="000A770A" w:rsidRDefault="000A770A" w:rsidP="000A770A">
      <w:pPr>
        <w:pStyle w:val="a5"/>
        <w:ind w:firstLine="737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>3. В центре внимания –– не литература той или иной эпохи, а образ эпохи в литературе.</w:t>
      </w:r>
      <w:r w:rsidRPr="000A77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>Тематический подход и представлен в следующих рубриках возможной программы: начало ХХ века (Горький, Куприн, Бунин); «минуты роковые» истории (Блок, Маяковский, Есенин, Цветаева, Шолохов, Пастернак; «</w:t>
      </w:r>
      <w:r w:rsidR="008F7650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Уже </w:t>
      </w:r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написан Вертер» Катаева); тридцатые годы (Мандельштам, Ахматова, Платонов, Булгаков; «Пиры Валтасара» Искандера); Великая Отечественная война (поэзия, </w:t>
      </w:r>
      <w:proofErr w:type="spellStart"/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>Гроссман</w:t>
      </w:r>
      <w:proofErr w:type="spellEnd"/>
      <w:r w:rsidRPr="000A770A">
        <w:rPr>
          <w:rFonts w:ascii="Times New Roman" w:hAnsi="Times New Roman"/>
          <w:i w:val="0"/>
          <w:color w:val="000000" w:themeColor="text1"/>
          <w:sz w:val="28"/>
          <w:szCs w:val="28"/>
        </w:rPr>
        <w:t>, Быков; главы из романа В.П. Астафьева «Прокляты и убиты»);  «оттепель» (Твардовский, Солженицын); «городская» и «деревенская» проза о современности (Трифонов, Распутин); философская поэзия (Заболоцкий, Бродский); современная литература и историческая реальность (обзор).</w:t>
      </w:r>
    </w:p>
    <w:p w:rsidR="000A770A" w:rsidRPr="000A770A" w:rsidRDefault="000A770A" w:rsidP="000A770A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70A">
        <w:rPr>
          <w:rFonts w:ascii="Times New Roman" w:hAnsi="Times New Roman" w:cs="Times New Roman"/>
          <w:color w:val="000000" w:themeColor="text1"/>
          <w:sz w:val="28"/>
          <w:szCs w:val="28"/>
        </w:rPr>
        <w:t>В тот или иной раздел курса входят произведения, написанные в разные исторические периоды, в том числе отдельные рассказы И. А. Бунина, посвящённые России рубежа веков, но созданные позднее (первый раздел); роман Б. Л. Пастернака «Доктор Живаго» о революции и Гражданской войне, относящийся к литературе рубежа сороковых–пятидесятых годов, и повесть В.П. Катаева «</w:t>
      </w:r>
      <w:r w:rsidR="008F7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Pr="000A770A">
        <w:rPr>
          <w:rFonts w:ascii="Times New Roman" w:hAnsi="Times New Roman" w:cs="Times New Roman"/>
          <w:color w:val="000000" w:themeColor="text1"/>
          <w:sz w:val="28"/>
          <w:szCs w:val="28"/>
        </w:rPr>
        <w:t>написан Вертер», созданная в конце семидесятых годов (второй раздел);  глава о сталинизме из романа Ф. А. Искандера «</w:t>
      </w:r>
      <w:proofErr w:type="spellStart"/>
      <w:r w:rsidRPr="000A770A">
        <w:rPr>
          <w:rFonts w:ascii="Times New Roman" w:hAnsi="Times New Roman" w:cs="Times New Roman"/>
          <w:color w:val="000000" w:themeColor="text1"/>
          <w:sz w:val="28"/>
          <w:szCs w:val="28"/>
        </w:rPr>
        <w:t>Сандро</w:t>
      </w:r>
      <w:proofErr w:type="spellEnd"/>
      <w:r w:rsidRPr="000A7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Чегема», созданного в конце шестидесятых–начале семидесятых годов (третий раздел); тема Великой Отечественной войны в романе В. П. Астафьева «Прокляты и </w:t>
      </w:r>
      <w:r w:rsidRPr="000A77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убиты», относящемся к литературному процессу рубежа восьмидесятых–девяностых годов (четвёртый раздел), и т.п.</w:t>
      </w:r>
    </w:p>
    <w:p w:rsidR="000A770A" w:rsidRPr="000A770A" w:rsidRDefault="000A770A" w:rsidP="000A770A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70A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в центре внимания оказывается творческий путь художника с вектором, жёстко зафиксированным в позднем произведении: так, изучение лирических стихотворений А. А. Блока и Б. Л. Пастернака, отличающихся тематическим разнообразием, поможет одиннадцатиклассникам лучше понять отношение каждого из этих поэтов к Октябрьским событиям и их последствиям, а также глубже осознать причины такого отношения. В первом случае произведением–кодой будет поэма «Двенадцать», во втором –– роман «Доктор Живаго».</w:t>
      </w:r>
    </w:p>
    <w:p w:rsidR="000A770A" w:rsidRPr="000A770A" w:rsidRDefault="000A770A" w:rsidP="000A770A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70A">
        <w:rPr>
          <w:rFonts w:ascii="Times New Roman" w:hAnsi="Times New Roman" w:cs="Times New Roman"/>
          <w:color w:val="000000" w:themeColor="text1"/>
          <w:sz w:val="28"/>
          <w:szCs w:val="28"/>
        </w:rPr>
        <w:t>Выбор учителем той или иной модели курса в рамках учебного года обусловлен теми историко-литературными и методическими приоритетами, которые он определяет для себя и своих учеников.</w:t>
      </w:r>
    </w:p>
    <w:p w:rsidR="007374B7" w:rsidRDefault="00753A2B" w:rsidP="00753A2B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A74FAC" w:rsidRPr="0031701B" w:rsidRDefault="0031701B" w:rsidP="0031701B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4FAC" w:rsidRPr="0031701B">
        <w:rPr>
          <w:rFonts w:ascii="Times New Roman" w:hAnsi="Times New Roman" w:cs="Times New Roman"/>
          <w:sz w:val="28"/>
          <w:szCs w:val="28"/>
        </w:rPr>
        <w:t>Акимов В.М. На ветрах времени: Размышления о книгах (Блок, Замятин, Горький, Есенин, Маяковский, Булгаков, Платонов, Зощенко, Шолохов, Твардовский, Леонов, Солженицын). –– Л.: Детская литература</w:t>
      </w:r>
      <w:r w:rsidR="004553D2">
        <w:rPr>
          <w:rFonts w:ascii="Times New Roman" w:hAnsi="Times New Roman" w:cs="Times New Roman"/>
          <w:sz w:val="28"/>
          <w:szCs w:val="28"/>
        </w:rPr>
        <w:t>,</w:t>
      </w:r>
      <w:r w:rsidR="00A74FAC" w:rsidRPr="0031701B">
        <w:rPr>
          <w:rFonts w:ascii="Times New Roman" w:hAnsi="Times New Roman" w:cs="Times New Roman"/>
          <w:sz w:val="28"/>
          <w:szCs w:val="28"/>
        </w:rPr>
        <w:t xml:space="preserve"> 1991.</w:t>
      </w:r>
      <w:r w:rsidR="00E920F5" w:rsidRPr="00317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2B" w:rsidRDefault="0031701B" w:rsidP="00753A2B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A770A">
        <w:rPr>
          <w:rFonts w:ascii="Times New Roman" w:hAnsi="Times New Roman" w:cs="Times New Roman"/>
          <w:sz w:val="28"/>
          <w:szCs w:val="28"/>
        </w:rPr>
        <w:t>Браже</w:t>
      </w:r>
      <w:proofErr w:type="spellEnd"/>
      <w:r w:rsidR="000A770A">
        <w:rPr>
          <w:rFonts w:ascii="Times New Roman" w:hAnsi="Times New Roman" w:cs="Times New Roman"/>
          <w:sz w:val="28"/>
          <w:szCs w:val="28"/>
        </w:rPr>
        <w:t xml:space="preserve"> Т.Г. О литературе: Книга для учителя. –– СПб.: </w:t>
      </w:r>
      <w:proofErr w:type="spellStart"/>
      <w:r w:rsidR="000A770A">
        <w:rPr>
          <w:rFonts w:ascii="Times New Roman" w:hAnsi="Times New Roman" w:cs="Times New Roman"/>
          <w:sz w:val="28"/>
          <w:szCs w:val="28"/>
        </w:rPr>
        <w:t>Мирс</w:t>
      </w:r>
      <w:proofErr w:type="spellEnd"/>
      <w:r w:rsidR="000A770A">
        <w:rPr>
          <w:rFonts w:ascii="Times New Roman" w:hAnsi="Times New Roman" w:cs="Times New Roman"/>
          <w:sz w:val="28"/>
          <w:szCs w:val="28"/>
        </w:rPr>
        <w:t>, 2008.</w:t>
      </w:r>
    </w:p>
    <w:p w:rsidR="000A770A" w:rsidRDefault="0031701B" w:rsidP="00753A2B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20F5">
        <w:rPr>
          <w:rFonts w:ascii="Times New Roman" w:hAnsi="Times New Roman" w:cs="Times New Roman"/>
          <w:sz w:val="28"/>
          <w:szCs w:val="28"/>
        </w:rPr>
        <w:t xml:space="preserve">. </w:t>
      </w:r>
      <w:r w:rsidR="000A770A">
        <w:rPr>
          <w:rFonts w:ascii="Times New Roman" w:hAnsi="Times New Roman" w:cs="Times New Roman"/>
          <w:sz w:val="28"/>
          <w:szCs w:val="28"/>
        </w:rPr>
        <w:t xml:space="preserve">Зинин С.А. </w:t>
      </w:r>
      <w:proofErr w:type="spellStart"/>
      <w:r w:rsidR="000A770A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="000A770A">
        <w:rPr>
          <w:rFonts w:ascii="Times New Roman" w:hAnsi="Times New Roman" w:cs="Times New Roman"/>
          <w:sz w:val="28"/>
          <w:szCs w:val="28"/>
        </w:rPr>
        <w:t xml:space="preserve"> связи в изучении школьного историко-литературного курса. –– М.: Русское слово, 2006.</w:t>
      </w:r>
    </w:p>
    <w:p w:rsidR="00A74FAC" w:rsidRDefault="0031701B" w:rsidP="00753A2B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FAC">
        <w:rPr>
          <w:rFonts w:ascii="Times New Roman" w:hAnsi="Times New Roman" w:cs="Times New Roman"/>
          <w:sz w:val="28"/>
          <w:szCs w:val="28"/>
        </w:rPr>
        <w:t xml:space="preserve">. История русской литературы: ХХ век: Серебряный век / Под ред. Ж. Нива, И. </w:t>
      </w:r>
      <w:proofErr w:type="spellStart"/>
      <w:r w:rsidR="00A74FAC">
        <w:rPr>
          <w:rFonts w:ascii="Times New Roman" w:hAnsi="Times New Roman" w:cs="Times New Roman"/>
          <w:sz w:val="28"/>
          <w:szCs w:val="28"/>
        </w:rPr>
        <w:t>Сермана</w:t>
      </w:r>
      <w:proofErr w:type="spellEnd"/>
      <w:r w:rsidR="00A74FAC">
        <w:rPr>
          <w:rFonts w:ascii="Times New Roman" w:hAnsi="Times New Roman" w:cs="Times New Roman"/>
          <w:sz w:val="28"/>
          <w:szCs w:val="28"/>
        </w:rPr>
        <w:t>, В. Страды и Е. Эткинда. –– М.: Прогресс –– Литера, 1995.</w:t>
      </w:r>
    </w:p>
    <w:p w:rsidR="00C54B47" w:rsidRDefault="0031701B" w:rsidP="00753A2B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20F5">
        <w:rPr>
          <w:rFonts w:ascii="Times New Roman" w:hAnsi="Times New Roman" w:cs="Times New Roman"/>
          <w:sz w:val="28"/>
          <w:szCs w:val="28"/>
        </w:rPr>
        <w:t xml:space="preserve">. </w:t>
      </w:r>
      <w:r w:rsidR="00C54B47">
        <w:rPr>
          <w:rFonts w:ascii="Times New Roman" w:hAnsi="Times New Roman" w:cs="Times New Roman"/>
          <w:sz w:val="28"/>
          <w:szCs w:val="28"/>
        </w:rPr>
        <w:t>Лебедев Ю.В. В середине века: Историко-литературные очерки. –– М.: Современник, 1988.</w:t>
      </w:r>
    </w:p>
    <w:p w:rsidR="00A74FAC" w:rsidRPr="00A74FAC" w:rsidRDefault="0031701B" w:rsidP="00753A2B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74FAC">
        <w:rPr>
          <w:rFonts w:ascii="Times New Roman" w:hAnsi="Times New Roman" w:cs="Times New Roman"/>
          <w:sz w:val="28"/>
          <w:szCs w:val="28"/>
        </w:rPr>
        <w:t xml:space="preserve">Савинков С.В., Фаустов А.А. Аспекты русской литературной характерологии. –– М.: Изд-во Кулагиной –– </w:t>
      </w:r>
      <w:proofErr w:type="spellStart"/>
      <w:r w:rsidR="00A74FAC">
        <w:rPr>
          <w:rFonts w:ascii="Times New Roman" w:hAnsi="Times New Roman" w:cs="Times New Roman"/>
          <w:sz w:val="28"/>
          <w:szCs w:val="28"/>
        </w:rPr>
        <w:t>Intrada</w:t>
      </w:r>
      <w:proofErr w:type="spellEnd"/>
      <w:r w:rsidR="00A74FAC">
        <w:rPr>
          <w:rFonts w:ascii="Times New Roman" w:hAnsi="Times New Roman" w:cs="Times New Roman"/>
          <w:sz w:val="28"/>
          <w:szCs w:val="28"/>
        </w:rPr>
        <w:t>, 2010.</w:t>
      </w:r>
    </w:p>
    <w:p w:rsidR="00C54B47" w:rsidRDefault="0031701B" w:rsidP="00753A2B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20F5">
        <w:rPr>
          <w:rFonts w:ascii="Times New Roman" w:hAnsi="Times New Roman" w:cs="Times New Roman"/>
          <w:sz w:val="28"/>
          <w:szCs w:val="28"/>
        </w:rPr>
        <w:t xml:space="preserve">. </w:t>
      </w:r>
      <w:r w:rsidR="00C54B47">
        <w:rPr>
          <w:rFonts w:ascii="Times New Roman" w:hAnsi="Times New Roman" w:cs="Times New Roman"/>
          <w:sz w:val="28"/>
          <w:szCs w:val="28"/>
        </w:rPr>
        <w:t xml:space="preserve">Сухих И.Н. Структура и смысл: Теория литературы для всех. –– </w:t>
      </w:r>
      <w:r w:rsidR="00E920F5">
        <w:rPr>
          <w:rFonts w:ascii="Times New Roman" w:hAnsi="Times New Roman" w:cs="Times New Roman"/>
          <w:sz w:val="28"/>
          <w:szCs w:val="28"/>
        </w:rPr>
        <w:t>СПб.: Азбука, 2018.</w:t>
      </w:r>
    </w:p>
    <w:p w:rsidR="000A770A" w:rsidRDefault="0031701B" w:rsidP="00753A2B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20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770A">
        <w:rPr>
          <w:rFonts w:ascii="Times New Roman" w:hAnsi="Times New Roman" w:cs="Times New Roman"/>
          <w:sz w:val="28"/>
          <w:szCs w:val="28"/>
        </w:rPr>
        <w:t>Шутан</w:t>
      </w:r>
      <w:proofErr w:type="spellEnd"/>
      <w:r w:rsidR="000A770A">
        <w:rPr>
          <w:rFonts w:ascii="Times New Roman" w:hAnsi="Times New Roman" w:cs="Times New Roman"/>
          <w:sz w:val="28"/>
          <w:szCs w:val="28"/>
        </w:rPr>
        <w:t xml:space="preserve"> М.И. Работа с концептами на обобщающем уроке литературы: Учебно-методическое пособие для словесников. –– М.: Прометей, 2019.</w:t>
      </w:r>
    </w:p>
    <w:p w:rsidR="000A770A" w:rsidRDefault="0031701B" w:rsidP="00753A2B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20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7CF3">
        <w:rPr>
          <w:rFonts w:ascii="Times New Roman" w:hAnsi="Times New Roman" w:cs="Times New Roman"/>
          <w:sz w:val="28"/>
          <w:szCs w:val="28"/>
        </w:rPr>
        <w:t>Шутан</w:t>
      </w:r>
      <w:proofErr w:type="spellEnd"/>
      <w:r w:rsidR="00CA7CF3">
        <w:rPr>
          <w:rFonts w:ascii="Times New Roman" w:hAnsi="Times New Roman" w:cs="Times New Roman"/>
          <w:sz w:val="28"/>
          <w:szCs w:val="28"/>
        </w:rPr>
        <w:t xml:space="preserve"> М.И. Изучение литературного произведения в современной школе: Учебно-методическое пособие</w:t>
      </w:r>
      <w:r w:rsidR="004553D2">
        <w:rPr>
          <w:rFonts w:ascii="Times New Roman" w:hAnsi="Times New Roman" w:cs="Times New Roman"/>
          <w:sz w:val="28"/>
          <w:szCs w:val="28"/>
        </w:rPr>
        <w:t xml:space="preserve"> для словесников</w:t>
      </w:r>
      <w:r w:rsidR="00CA7CF3">
        <w:rPr>
          <w:rFonts w:ascii="Times New Roman" w:hAnsi="Times New Roman" w:cs="Times New Roman"/>
          <w:sz w:val="28"/>
          <w:szCs w:val="28"/>
        </w:rPr>
        <w:t>. –– М.: Прометей, 2020.</w:t>
      </w:r>
    </w:p>
    <w:p w:rsidR="00C54B47" w:rsidRDefault="0031701B" w:rsidP="00753A2B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20F5">
        <w:rPr>
          <w:rFonts w:ascii="Times New Roman" w:hAnsi="Times New Roman" w:cs="Times New Roman"/>
          <w:sz w:val="28"/>
          <w:szCs w:val="28"/>
        </w:rPr>
        <w:t xml:space="preserve">. </w:t>
      </w:r>
      <w:r w:rsidR="00C54B47">
        <w:rPr>
          <w:rFonts w:ascii="Times New Roman" w:hAnsi="Times New Roman" w:cs="Times New Roman"/>
          <w:sz w:val="28"/>
          <w:szCs w:val="28"/>
        </w:rPr>
        <w:t xml:space="preserve">Эпштейн М.Н. Поэзия и </w:t>
      </w:r>
      <w:proofErr w:type="spellStart"/>
      <w:r w:rsidR="00C54B47">
        <w:rPr>
          <w:rFonts w:ascii="Times New Roman" w:hAnsi="Times New Roman" w:cs="Times New Roman"/>
          <w:sz w:val="28"/>
          <w:szCs w:val="28"/>
        </w:rPr>
        <w:t>сверхпоэзия</w:t>
      </w:r>
      <w:proofErr w:type="spellEnd"/>
      <w:r w:rsidR="00C54B47">
        <w:rPr>
          <w:rFonts w:ascii="Times New Roman" w:hAnsi="Times New Roman" w:cs="Times New Roman"/>
          <w:sz w:val="28"/>
          <w:szCs w:val="28"/>
        </w:rPr>
        <w:t>: О многообразии творческих миров. –– СПб.: Азбука, 2016.</w:t>
      </w:r>
    </w:p>
    <w:p w:rsidR="008B4516" w:rsidRPr="008B4516" w:rsidRDefault="008B4516" w:rsidP="0073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4B7" w:rsidRDefault="00BF4F71" w:rsidP="0073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58">
        <w:rPr>
          <w:rFonts w:ascii="Times New Roman" w:hAnsi="Times New Roman" w:cs="Times New Roman"/>
          <w:sz w:val="28"/>
          <w:szCs w:val="28"/>
        </w:rPr>
        <w:t xml:space="preserve">Получить консультации по вопросам преподавания учебного предмета </w:t>
      </w:r>
      <w:r>
        <w:rPr>
          <w:rFonts w:ascii="Times New Roman" w:hAnsi="Times New Roman" w:cs="Times New Roman"/>
          <w:sz w:val="28"/>
          <w:szCs w:val="28"/>
        </w:rPr>
        <w:t>«Литература</w:t>
      </w:r>
      <w:r w:rsidRPr="00927558">
        <w:rPr>
          <w:rFonts w:ascii="Times New Roman" w:hAnsi="Times New Roman" w:cs="Times New Roman"/>
          <w:sz w:val="28"/>
          <w:szCs w:val="28"/>
        </w:rPr>
        <w:t xml:space="preserve">» можно на кафедре </w:t>
      </w:r>
      <w:r>
        <w:rPr>
          <w:rFonts w:ascii="Times New Roman" w:hAnsi="Times New Roman" w:cs="Times New Roman"/>
          <w:sz w:val="28"/>
        </w:rPr>
        <w:t>историко-филологических дисциплин</w:t>
      </w:r>
      <w:r w:rsidRPr="00927558">
        <w:rPr>
          <w:rFonts w:ascii="Times New Roman" w:hAnsi="Times New Roman" w:cs="Times New Roman"/>
          <w:sz w:val="28"/>
        </w:rPr>
        <w:t xml:space="preserve"> ГБОУ ДПО «Нижегородский институт развития образования»</w:t>
      </w:r>
      <w:r w:rsidRPr="009275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Шутан</w:t>
      </w:r>
      <w:proofErr w:type="spellEnd"/>
      <w:r>
        <w:rPr>
          <w:rFonts w:ascii="Times New Roman" w:hAnsi="Times New Roman" w:cs="Times New Roman"/>
          <w:sz w:val="28"/>
        </w:rPr>
        <w:t xml:space="preserve"> Мстислав Исаакович</w:t>
      </w:r>
      <w:r w:rsidRPr="00927558">
        <w:rPr>
          <w:rFonts w:ascii="Times New Roman" w:hAnsi="Times New Roman" w:cs="Times New Roman"/>
          <w:sz w:val="28"/>
        </w:rPr>
        <w:t xml:space="preserve">, заведующий </w:t>
      </w:r>
      <w:r w:rsidRPr="00927558">
        <w:rPr>
          <w:rFonts w:ascii="Times New Roman" w:hAnsi="Times New Roman" w:cs="Times New Roman"/>
          <w:color w:val="000000"/>
          <w:sz w:val="28"/>
        </w:rPr>
        <w:t xml:space="preserve">кафедрой </w:t>
      </w:r>
      <w:r>
        <w:rPr>
          <w:rFonts w:ascii="Times New Roman" w:hAnsi="Times New Roman" w:cs="Times New Roman"/>
          <w:sz w:val="28"/>
        </w:rPr>
        <w:t>историко-филологических дисциплин</w:t>
      </w:r>
      <w:r w:rsidRPr="00927558">
        <w:rPr>
          <w:rFonts w:ascii="Times New Roman" w:hAnsi="Times New Roman" w:cs="Times New Roman"/>
          <w:sz w:val="28"/>
        </w:rPr>
        <w:t xml:space="preserve"> ГБОУ ДПО «Нижегородский институт развития образования», </w:t>
      </w:r>
      <w:r>
        <w:rPr>
          <w:rFonts w:ascii="Times New Roman" w:hAnsi="Times New Roman" w:cs="Times New Roman"/>
          <w:sz w:val="28"/>
        </w:rPr>
        <w:t>доктор</w:t>
      </w:r>
      <w:r w:rsidRPr="00927558">
        <w:rPr>
          <w:rFonts w:ascii="Times New Roman" w:hAnsi="Times New Roman" w:cs="Times New Roman"/>
          <w:sz w:val="28"/>
        </w:rPr>
        <w:t xml:space="preserve"> педагогических наук, доцент,</w:t>
      </w:r>
      <w:r w:rsidRPr="009275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558">
        <w:rPr>
          <w:rFonts w:ascii="Times New Roman" w:hAnsi="Times New Roman" w:cs="Times New Roman"/>
          <w:sz w:val="28"/>
          <w:szCs w:val="28"/>
        </w:rPr>
        <w:t xml:space="preserve">тел. 8 (831) 417 75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927558">
        <w:rPr>
          <w:rFonts w:ascii="Times New Roman" w:hAnsi="Times New Roman" w:cs="Times New Roman"/>
          <w:sz w:val="28"/>
          <w:szCs w:val="28"/>
        </w:rPr>
        <w:t>).</w:t>
      </w:r>
    </w:p>
    <w:sectPr w:rsidR="007374B7" w:rsidSect="00FB4A4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22" w:rsidRDefault="002F1222" w:rsidP="00505E91">
      <w:pPr>
        <w:spacing w:after="0" w:line="240" w:lineRule="auto"/>
      </w:pPr>
      <w:r>
        <w:separator/>
      </w:r>
    </w:p>
  </w:endnote>
  <w:endnote w:type="continuationSeparator" w:id="0">
    <w:p w:rsidR="002F1222" w:rsidRDefault="002F1222" w:rsidP="0050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22" w:rsidRDefault="002F1222" w:rsidP="00505E91">
      <w:pPr>
        <w:spacing w:after="0" w:line="240" w:lineRule="auto"/>
      </w:pPr>
      <w:r>
        <w:separator/>
      </w:r>
    </w:p>
  </w:footnote>
  <w:footnote w:type="continuationSeparator" w:id="0">
    <w:p w:rsidR="002F1222" w:rsidRDefault="002F1222" w:rsidP="00505E91">
      <w:pPr>
        <w:spacing w:after="0" w:line="240" w:lineRule="auto"/>
      </w:pPr>
      <w:r>
        <w:continuationSeparator/>
      </w:r>
    </w:p>
  </w:footnote>
  <w:footnote w:id="1">
    <w:p w:rsidR="00505E91" w:rsidRDefault="00505E91" w:rsidP="00505E91">
      <w:pPr>
        <w:pStyle w:val="a7"/>
        <w:jc w:val="both"/>
      </w:pPr>
      <w:r>
        <w:rPr>
          <w:rStyle w:val="a9"/>
        </w:rPr>
        <w:t>1</w:t>
      </w:r>
      <w:r w:rsidRPr="00B6123B">
        <w:rPr>
          <w:spacing w:val="-6"/>
          <w:sz w:val="24"/>
          <w:szCs w:val="24"/>
        </w:rPr>
        <w:t xml:space="preserve"> </w:t>
      </w:r>
      <w:r w:rsidRPr="00020F9F">
        <w:rPr>
          <w:spacing w:val="-6"/>
        </w:rPr>
        <w:t xml:space="preserve">Примерная основная образовательная программа среднего общего образования </w:t>
      </w:r>
      <w:r w:rsidRPr="00020F9F">
        <w:t xml:space="preserve">[Электронный ресурс]. – Режим доступа:  </w:t>
      </w:r>
      <w:hyperlink r:id="rId1" w:history="1">
        <w:r w:rsidRPr="00020F9F">
          <w:rPr>
            <w:rStyle w:val="a4"/>
          </w:rPr>
          <w:t>https://fgosreestr.ru/</w:t>
        </w:r>
      </w:hyperlink>
      <w:r w:rsidRPr="00020F9F">
        <w:t xml:space="preserve">– </w:t>
      </w:r>
      <w:r w:rsidRPr="00020F9F">
        <w:rPr>
          <w:spacing w:val="-6"/>
        </w:rPr>
        <w:t>Реестр основных общеобразовательных программ</w:t>
      </w:r>
      <w:r w:rsidRPr="00020F9F">
        <w:t>. Министерство образования и науки Российской Федерации (ПООП СОО, с. 417)</w:t>
      </w:r>
    </w:p>
  </w:footnote>
  <w:footnote w:id="2">
    <w:p w:rsidR="00F22ABC" w:rsidRPr="008046E5" w:rsidRDefault="00F22ABC" w:rsidP="00F22ABC">
      <w:pPr>
        <w:pStyle w:val="a7"/>
        <w:jc w:val="both"/>
      </w:pPr>
      <w:r>
        <w:rPr>
          <w:rStyle w:val="a9"/>
        </w:rPr>
        <w:t>2</w:t>
      </w:r>
      <w:r>
        <w:t xml:space="preserve"> </w:t>
      </w:r>
      <w:r w:rsidRPr="008046E5">
        <w:rPr>
          <w:spacing w:val="-6"/>
        </w:rPr>
        <w:t xml:space="preserve">Примерная основная образовательная программа среднего общего образования </w:t>
      </w:r>
      <w:r w:rsidRPr="008046E5">
        <w:t xml:space="preserve">[Электронный ресурс]. – Режим доступа:  </w:t>
      </w:r>
      <w:hyperlink r:id="rId2" w:history="1">
        <w:r w:rsidRPr="008046E5">
          <w:rPr>
            <w:rStyle w:val="a4"/>
          </w:rPr>
          <w:t>https://fgosreestr.ru/</w:t>
        </w:r>
      </w:hyperlink>
      <w:r w:rsidRPr="008046E5">
        <w:t xml:space="preserve">– </w:t>
      </w:r>
      <w:r w:rsidRPr="008046E5">
        <w:rPr>
          <w:spacing w:val="-6"/>
        </w:rPr>
        <w:t>Реестр основных общеобразовательных программ</w:t>
      </w:r>
      <w:r w:rsidRPr="008046E5">
        <w:t>. Министерство образования и науки Российской Федерации (ПООП СОО, с. 509)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12"/>
    <w:multiLevelType w:val="hybridMultilevel"/>
    <w:tmpl w:val="AE5C9E4C"/>
    <w:lvl w:ilvl="0" w:tplc="A81852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E6D91"/>
    <w:multiLevelType w:val="hybridMultilevel"/>
    <w:tmpl w:val="24B497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A274C6"/>
    <w:multiLevelType w:val="hybridMultilevel"/>
    <w:tmpl w:val="3828E5B0"/>
    <w:lvl w:ilvl="0" w:tplc="0FDE2F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A8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84BD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98F2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2EC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A0B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3C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CABA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CED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886223"/>
    <w:multiLevelType w:val="hybridMultilevel"/>
    <w:tmpl w:val="F7A889F8"/>
    <w:lvl w:ilvl="0" w:tplc="88F49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55719B"/>
    <w:multiLevelType w:val="hybridMultilevel"/>
    <w:tmpl w:val="4C0A78CE"/>
    <w:lvl w:ilvl="0" w:tplc="FDD4653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1B007807"/>
    <w:multiLevelType w:val="hybridMultilevel"/>
    <w:tmpl w:val="F89876C8"/>
    <w:lvl w:ilvl="0" w:tplc="5F84A4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40C4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3299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069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52F4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D4FE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2446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F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88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9E2AEB"/>
    <w:multiLevelType w:val="hybridMultilevel"/>
    <w:tmpl w:val="ABBCD3EA"/>
    <w:lvl w:ilvl="0" w:tplc="D1C0694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374464B8"/>
    <w:multiLevelType w:val="hybridMultilevel"/>
    <w:tmpl w:val="C3A87840"/>
    <w:lvl w:ilvl="0" w:tplc="BE0C4CC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40F83ECF"/>
    <w:multiLevelType w:val="hybridMultilevel"/>
    <w:tmpl w:val="95E88968"/>
    <w:lvl w:ilvl="0" w:tplc="0E30C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670CA8"/>
    <w:multiLevelType w:val="hybridMultilevel"/>
    <w:tmpl w:val="59489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FB"/>
    <w:rsid w:val="0000381C"/>
    <w:rsid w:val="000A770A"/>
    <w:rsid w:val="000F58A4"/>
    <w:rsid w:val="00127BD4"/>
    <w:rsid w:val="001A6DC2"/>
    <w:rsid w:val="001E3DB2"/>
    <w:rsid w:val="00201718"/>
    <w:rsid w:val="00291E57"/>
    <w:rsid w:val="002F1222"/>
    <w:rsid w:val="0031701B"/>
    <w:rsid w:val="003175CC"/>
    <w:rsid w:val="003644F9"/>
    <w:rsid w:val="00373852"/>
    <w:rsid w:val="00397ECE"/>
    <w:rsid w:val="003B12E0"/>
    <w:rsid w:val="0041300C"/>
    <w:rsid w:val="004553D2"/>
    <w:rsid w:val="00474804"/>
    <w:rsid w:val="004A7ED9"/>
    <w:rsid w:val="004D2944"/>
    <w:rsid w:val="004E6264"/>
    <w:rsid w:val="004F2416"/>
    <w:rsid w:val="00504200"/>
    <w:rsid w:val="00505E91"/>
    <w:rsid w:val="00544F4E"/>
    <w:rsid w:val="005A57B6"/>
    <w:rsid w:val="005E61A7"/>
    <w:rsid w:val="00624DB4"/>
    <w:rsid w:val="00674026"/>
    <w:rsid w:val="00690D71"/>
    <w:rsid w:val="006C3DD8"/>
    <w:rsid w:val="006E3D2B"/>
    <w:rsid w:val="006F312A"/>
    <w:rsid w:val="006F3EF0"/>
    <w:rsid w:val="006F54E2"/>
    <w:rsid w:val="007374B7"/>
    <w:rsid w:val="00737BE0"/>
    <w:rsid w:val="00742CD6"/>
    <w:rsid w:val="00753A2B"/>
    <w:rsid w:val="00781ADD"/>
    <w:rsid w:val="007B1851"/>
    <w:rsid w:val="007B1F89"/>
    <w:rsid w:val="007F04AE"/>
    <w:rsid w:val="007F11E8"/>
    <w:rsid w:val="00846AFE"/>
    <w:rsid w:val="008578B5"/>
    <w:rsid w:val="008B4516"/>
    <w:rsid w:val="008F7650"/>
    <w:rsid w:val="00930DF4"/>
    <w:rsid w:val="00956F97"/>
    <w:rsid w:val="00977C54"/>
    <w:rsid w:val="009B24A4"/>
    <w:rsid w:val="009F3220"/>
    <w:rsid w:val="00A136FB"/>
    <w:rsid w:val="00A327E8"/>
    <w:rsid w:val="00A46943"/>
    <w:rsid w:val="00A61643"/>
    <w:rsid w:val="00A74FAC"/>
    <w:rsid w:val="00AC7842"/>
    <w:rsid w:val="00AD7EAD"/>
    <w:rsid w:val="00AF3767"/>
    <w:rsid w:val="00B75B07"/>
    <w:rsid w:val="00BF4F71"/>
    <w:rsid w:val="00C06C4E"/>
    <w:rsid w:val="00C21D20"/>
    <w:rsid w:val="00C54B47"/>
    <w:rsid w:val="00C64B28"/>
    <w:rsid w:val="00CA7CF3"/>
    <w:rsid w:val="00CE0EE0"/>
    <w:rsid w:val="00D85640"/>
    <w:rsid w:val="00DA437D"/>
    <w:rsid w:val="00E0364C"/>
    <w:rsid w:val="00E548F6"/>
    <w:rsid w:val="00E920F5"/>
    <w:rsid w:val="00E96126"/>
    <w:rsid w:val="00EB617F"/>
    <w:rsid w:val="00EC6A1F"/>
    <w:rsid w:val="00EF631C"/>
    <w:rsid w:val="00F00335"/>
    <w:rsid w:val="00F22ABC"/>
    <w:rsid w:val="00F66003"/>
    <w:rsid w:val="00F83BDA"/>
    <w:rsid w:val="00FB4A41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516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0A770A"/>
    <w:pPr>
      <w:tabs>
        <w:tab w:val="left" w:pos="6237"/>
      </w:tabs>
      <w:spacing w:after="0" w:line="240" w:lineRule="auto"/>
      <w:jc w:val="both"/>
    </w:pPr>
    <w:rPr>
      <w:rFonts w:ascii="Bookman Old Style" w:eastAsia="Times New Roman" w:hAnsi="Bookman Old Style" w:cs="Times New Roman"/>
      <w:i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A770A"/>
    <w:rPr>
      <w:rFonts w:ascii="Bookman Old Style" w:eastAsia="Times New Roman" w:hAnsi="Bookman Old Style" w:cs="Times New Roman"/>
      <w:i/>
      <w:sz w:val="32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05E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505E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505E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8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4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1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3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7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pu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gosreestr.ru/" TargetMode="External"/><Relationship Id="rId1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Анжелика</cp:lastModifiedBy>
  <cp:revision>2</cp:revision>
  <dcterms:created xsi:type="dcterms:W3CDTF">2020-10-01T02:52:00Z</dcterms:created>
  <dcterms:modified xsi:type="dcterms:W3CDTF">2020-10-01T02:52:00Z</dcterms:modified>
</cp:coreProperties>
</file>