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51" w:rsidRPr="00B46005" w:rsidRDefault="00EA6A51" w:rsidP="00B4600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</w:t>
      </w:r>
      <w:r w:rsidR="001839C5">
        <w:rPr>
          <w:rFonts w:ascii="Times New Roman" w:hAnsi="Times New Roman" w:cs="Times New Roman"/>
          <w:i/>
          <w:iCs/>
          <w:sz w:val="24"/>
          <w:szCs w:val="24"/>
        </w:rPr>
        <w:t>19</w:t>
      </w:r>
    </w:p>
    <w:p w:rsidR="00EA6A51" w:rsidRPr="00B46005" w:rsidRDefault="00EA6A51" w:rsidP="00B46005">
      <w:pPr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B67C4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Министерство образования</w:t>
      </w:r>
      <w:r w:rsidR="00CB67C4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науки</w:t>
      </w:r>
      <w:r w:rsidR="00CB67C4">
        <w:rPr>
          <w:rFonts w:ascii="Times New Roman" w:hAnsi="Times New Roman" w:cs="Times New Roman"/>
          <w:sz w:val="28"/>
          <w:szCs w:val="28"/>
          <w:lang w:eastAsia="ru-RU"/>
        </w:rPr>
        <w:t xml:space="preserve"> и молодежной политики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Нижегородской области</w:t>
      </w:r>
    </w:p>
    <w:p w:rsidR="00EA6A51" w:rsidRPr="00B46005" w:rsidRDefault="00EA6A51" w:rsidP="00B46005">
      <w:pPr>
        <w:spacing w:after="0" w:line="240" w:lineRule="auto"/>
        <w:ind w:right="-1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EA6A51" w:rsidRPr="00B46005" w:rsidRDefault="00EA6A51" w:rsidP="00B46005">
      <w:pPr>
        <w:spacing w:after="0" w:line="240" w:lineRule="auto"/>
        <w:ind w:right="-1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sz w:val="24"/>
          <w:szCs w:val="24"/>
          <w:lang w:eastAsia="ru-RU"/>
        </w:rPr>
        <w:t>дополнительного профессионального образования</w:t>
      </w:r>
    </w:p>
    <w:p w:rsidR="00EA6A51" w:rsidRPr="00B46005" w:rsidRDefault="00EA6A51" w:rsidP="00B46005">
      <w:pPr>
        <w:spacing w:after="0" w:line="240" w:lineRule="auto"/>
        <w:ind w:right="-1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«Нижегородский институт развития образования»</w:t>
      </w: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447993" w:rsidRDefault="00EA6A51" w:rsidP="00A556A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>УТВЕРЖДАЮ:</w:t>
      </w:r>
    </w:p>
    <w:p w:rsidR="00EA6A51" w:rsidRPr="00447993" w:rsidRDefault="00EA6A51" w:rsidP="00A556A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Ректор ГБОУ ДПО НИРО </w:t>
      </w:r>
    </w:p>
    <w:p w:rsidR="00EA6A51" w:rsidRPr="00447993" w:rsidRDefault="00EA6A51" w:rsidP="00A556A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 xml:space="preserve">_______________   Н. Ю. </w:t>
      </w:r>
      <w:proofErr w:type="spellStart"/>
      <w:r w:rsidRPr="00447993">
        <w:rPr>
          <w:rFonts w:ascii="Times New Roman" w:hAnsi="Times New Roman" w:cs="Times New Roman"/>
          <w:sz w:val="28"/>
          <w:szCs w:val="28"/>
        </w:rPr>
        <w:t>Бармин</w:t>
      </w:r>
      <w:proofErr w:type="spellEnd"/>
    </w:p>
    <w:p w:rsidR="00EA6A51" w:rsidRPr="00A556A2" w:rsidRDefault="00EA6A51" w:rsidP="00A556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>«2</w:t>
      </w:r>
      <w:r w:rsidR="00CB67C4">
        <w:rPr>
          <w:rFonts w:ascii="Times New Roman" w:hAnsi="Times New Roman" w:cs="Times New Roman"/>
          <w:sz w:val="28"/>
          <w:szCs w:val="28"/>
        </w:rPr>
        <w:t>8</w:t>
      </w:r>
      <w:r w:rsidRPr="00447993">
        <w:rPr>
          <w:rFonts w:ascii="Times New Roman" w:hAnsi="Times New Roman" w:cs="Times New Roman"/>
          <w:sz w:val="28"/>
          <w:szCs w:val="28"/>
        </w:rPr>
        <w:t>» сентября 201</w:t>
      </w:r>
      <w:r w:rsidR="00CB67C4">
        <w:rPr>
          <w:rFonts w:ascii="Times New Roman" w:hAnsi="Times New Roman" w:cs="Times New Roman"/>
          <w:sz w:val="28"/>
          <w:szCs w:val="28"/>
        </w:rPr>
        <w:t>8</w:t>
      </w:r>
      <w:r w:rsidRPr="0044799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A6A51" w:rsidRPr="00B46005" w:rsidRDefault="00EA6A51" w:rsidP="00B460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 ДИСЦИПЛИНЫ</w:t>
      </w:r>
    </w:p>
    <w:p w:rsidR="00EA6A51" w:rsidRPr="00B46005" w:rsidRDefault="00EA6A51" w:rsidP="00B460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Социокультурная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</w:p>
    <w:p w:rsidR="00EA6A51" w:rsidRPr="00B46005" w:rsidRDefault="00EA6A51" w:rsidP="00B460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ФТД.2</w:t>
      </w: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</w:t>
      </w: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dxa"/>
        <w:jc w:val="center"/>
        <w:tblLayout w:type="fixed"/>
        <w:tblLook w:val="00A0"/>
      </w:tblPr>
      <w:tblGrid>
        <w:gridCol w:w="1398"/>
        <w:gridCol w:w="954"/>
        <w:gridCol w:w="180"/>
        <w:gridCol w:w="886"/>
        <w:gridCol w:w="9"/>
        <w:gridCol w:w="333"/>
        <w:gridCol w:w="204"/>
        <w:gridCol w:w="152"/>
        <w:gridCol w:w="826"/>
        <w:gridCol w:w="105"/>
        <w:gridCol w:w="1288"/>
        <w:gridCol w:w="1584"/>
        <w:gridCol w:w="2530"/>
      </w:tblGrid>
      <w:tr w:rsidR="00EA6A51" w:rsidRPr="00752BA6">
        <w:trPr>
          <w:jc w:val="center"/>
        </w:trPr>
        <w:tc>
          <w:tcPr>
            <w:tcW w:w="3418" w:type="dxa"/>
            <w:gridSpan w:val="4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подготовки </w:t>
            </w:r>
          </w:p>
        </w:tc>
        <w:tc>
          <w:tcPr>
            <w:tcW w:w="70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44.06.01 Образование и педагогические науки </w:t>
            </w:r>
          </w:p>
        </w:tc>
      </w:tr>
      <w:tr w:rsidR="00EA6A51" w:rsidRPr="00752BA6">
        <w:trPr>
          <w:trHeight w:val="168"/>
          <w:jc w:val="center"/>
        </w:trPr>
        <w:tc>
          <w:tcPr>
            <w:tcW w:w="3964" w:type="dxa"/>
            <w:gridSpan w:val="7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85" w:type="dxa"/>
            <w:gridSpan w:val="6"/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A6A51" w:rsidRPr="00752BA6">
        <w:trPr>
          <w:trHeight w:val="280"/>
          <w:jc w:val="center"/>
        </w:trPr>
        <w:tc>
          <w:tcPr>
            <w:tcW w:w="3964" w:type="dxa"/>
            <w:gridSpan w:val="7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(направленность)</w:t>
            </w:r>
          </w:p>
        </w:tc>
        <w:tc>
          <w:tcPr>
            <w:tcW w:w="64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13.00.01</w:t>
            </w: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Общая педагогика, история педагогики и образования </w:t>
            </w:r>
          </w:p>
        </w:tc>
      </w:tr>
      <w:tr w:rsidR="00EA6A51" w:rsidRPr="00752BA6">
        <w:trPr>
          <w:trHeight w:val="135"/>
          <w:jc w:val="center"/>
        </w:trPr>
        <w:tc>
          <w:tcPr>
            <w:tcW w:w="10449" w:type="dxa"/>
            <w:gridSpan w:val="13"/>
            <w:vAlign w:val="center"/>
          </w:tcPr>
          <w:p w:rsidR="00EA6A51" w:rsidRPr="00B46005" w:rsidRDefault="00EA6A51" w:rsidP="00B46005">
            <w:pPr>
              <w:spacing w:after="0" w:line="240" w:lineRule="auto"/>
              <w:ind w:left="2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профиля</w:t>
            </w:r>
          </w:p>
        </w:tc>
      </w:tr>
      <w:tr w:rsidR="00EA6A51" w:rsidRPr="00752BA6">
        <w:trPr>
          <w:jc w:val="center"/>
        </w:trPr>
        <w:tc>
          <w:tcPr>
            <w:tcW w:w="4116" w:type="dxa"/>
            <w:gridSpan w:val="8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</w:t>
            </w:r>
          </w:p>
        </w:tc>
        <w:tc>
          <w:tcPr>
            <w:tcW w:w="63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Исследователь. Преподаватель-исследователь</w:t>
            </w:r>
          </w:p>
        </w:tc>
      </w:tr>
      <w:tr w:rsidR="00EA6A51" w:rsidRPr="00752BA6">
        <w:trPr>
          <w:jc w:val="center"/>
        </w:trPr>
        <w:tc>
          <w:tcPr>
            <w:tcW w:w="4116" w:type="dxa"/>
            <w:gridSpan w:val="8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90"/>
          <w:jc w:val="center"/>
        </w:trPr>
        <w:tc>
          <w:tcPr>
            <w:tcW w:w="2352" w:type="dxa"/>
            <w:gridSpan w:val="2"/>
            <w:vAlign w:val="center"/>
          </w:tcPr>
          <w:p w:rsidR="00EA6A51" w:rsidRPr="00B46005" w:rsidRDefault="00EA6A51" w:rsidP="00B46005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обучения </w:t>
            </w:r>
          </w:p>
        </w:tc>
        <w:tc>
          <w:tcPr>
            <w:tcW w:w="80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(очная, заочная)</w:t>
            </w:r>
          </w:p>
        </w:tc>
      </w:tr>
      <w:tr w:rsidR="00EA6A51" w:rsidRPr="00752BA6">
        <w:trPr>
          <w:trHeight w:val="157"/>
          <w:jc w:val="center"/>
        </w:trPr>
        <w:tc>
          <w:tcPr>
            <w:tcW w:w="10449" w:type="dxa"/>
            <w:gridSpan w:val="13"/>
            <w:vAlign w:val="center"/>
          </w:tcPr>
          <w:p w:rsidR="00EA6A51" w:rsidRPr="00B46005" w:rsidRDefault="00EA6A51" w:rsidP="00B46005">
            <w:pPr>
              <w:spacing w:after="0" w:line="240" w:lineRule="auto"/>
              <w:ind w:firstLine="496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6A51" w:rsidRPr="00752BA6">
        <w:trPr>
          <w:jc w:val="center"/>
        </w:trPr>
        <w:tc>
          <w:tcPr>
            <w:tcW w:w="3427" w:type="dxa"/>
            <w:gridSpan w:val="5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70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Кафедра педагогики и андрагогики</w:t>
            </w:r>
          </w:p>
        </w:tc>
      </w:tr>
      <w:tr w:rsidR="00EA6A51" w:rsidRPr="00752BA6">
        <w:trPr>
          <w:jc w:val="center"/>
        </w:trPr>
        <w:tc>
          <w:tcPr>
            <w:tcW w:w="3427" w:type="dxa"/>
            <w:gridSpan w:val="5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jc w:val="center"/>
        </w:trPr>
        <w:tc>
          <w:tcPr>
            <w:tcW w:w="10449" w:type="dxa"/>
            <w:gridSpan w:val="13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jc w:val="center"/>
        </w:trPr>
        <w:tc>
          <w:tcPr>
            <w:tcW w:w="10449" w:type="dxa"/>
            <w:gridSpan w:val="13"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40"/>
          <w:jc w:val="center"/>
        </w:trPr>
        <w:tc>
          <w:tcPr>
            <w:tcW w:w="4942" w:type="dxa"/>
            <w:gridSpan w:val="9"/>
            <w:vAlign w:val="center"/>
          </w:tcPr>
          <w:p w:rsidR="00EA6A51" w:rsidRPr="00B46005" w:rsidRDefault="00EA6A51" w:rsidP="00B460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Кафедра-разработчик рабочей программы</w:t>
            </w:r>
          </w:p>
        </w:tc>
        <w:tc>
          <w:tcPr>
            <w:tcW w:w="55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6A51" w:rsidRPr="00B01167" w:rsidRDefault="00EA6A51" w:rsidP="00B01167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Кафедра </w:t>
            </w:r>
            <w:r w:rsidR="00B011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теории и практики управления образованием</w:t>
            </w:r>
          </w:p>
        </w:tc>
      </w:tr>
      <w:tr w:rsidR="00EA6A51" w:rsidRPr="00752BA6">
        <w:trPr>
          <w:trHeight w:val="160"/>
          <w:jc w:val="center"/>
        </w:trPr>
        <w:tc>
          <w:tcPr>
            <w:tcW w:w="10449" w:type="dxa"/>
            <w:gridSpan w:val="13"/>
            <w:vAlign w:val="center"/>
          </w:tcPr>
          <w:p w:rsidR="00EA6A51" w:rsidRPr="00B46005" w:rsidRDefault="00EA6A51" w:rsidP="00B46005">
            <w:pPr>
              <w:spacing w:after="0" w:line="240" w:lineRule="auto"/>
              <w:ind w:firstLine="708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A6A51" w:rsidRPr="00752BA6">
        <w:trPr>
          <w:jc w:val="center"/>
        </w:trPr>
        <w:tc>
          <w:tcPr>
            <w:tcW w:w="10449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</w:p>
          <w:p w:rsidR="00EA6A51" w:rsidRPr="00B46005" w:rsidRDefault="00EA6A51" w:rsidP="00B460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Трудоем-кость</w:t>
            </w:r>
            <w:proofErr w:type="spellEnd"/>
            <w:proofErr w:type="gramEnd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Лекций,</w:t>
            </w:r>
          </w:p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spellEnd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занятий,</w:t>
            </w:r>
          </w:p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СРС,</w:t>
            </w:r>
          </w:p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промежуточного контроля</w:t>
            </w:r>
          </w:p>
          <w:p w:rsidR="00EA6A51" w:rsidRPr="00B46005" w:rsidRDefault="00EA6A51" w:rsidP="00B4600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(экз., час</w:t>
            </w:r>
            <w:proofErr w:type="gram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gram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ачет)</w:t>
            </w:r>
          </w:p>
        </w:tc>
      </w:tr>
      <w:tr w:rsidR="00EA6A51" w:rsidRPr="00752BA6">
        <w:trPr>
          <w:jc w:val="center"/>
        </w:trPr>
        <w:tc>
          <w:tcPr>
            <w:tcW w:w="10449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Очное обучение</w:t>
            </w:r>
          </w:p>
        </w:tc>
      </w:tr>
      <w:tr w:rsidR="00EA6A51" w:rsidRPr="00752BA6">
        <w:trPr>
          <w:trHeight w:val="996"/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Второй </w:t>
            </w:r>
            <w:r w:rsidRPr="00B46005">
              <w:rPr>
                <w:rFonts w:ascii="Times New Roman" w:hAnsi="Times New Roman" w:cs="Times New Roman"/>
                <w:lang w:eastAsia="ru-RU"/>
              </w:rPr>
              <w:t xml:space="preserve"> курс, </w:t>
            </w:r>
            <w:r>
              <w:rPr>
                <w:rFonts w:ascii="Times New Roman" w:hAnsi="Times New Roman" w:cs="Times New Roman"/>
                <w:lang w:eastAsia="ru-RU"/>
              </w:rPr>
              <w:t xml:space="preserve">четвертый </w:t>
            </w:r>
            <w:r w:rsidRPr="00B46005">
              <w:rPr>
                <w:rFonts w:ascii="Times New Roman" w:hAnsi="Times New Roman" w:cs="Times New Roman"/>
                <w:lang w:eastAsia="ru-RU"/>
              </w:rPr>
              <w:t xml:space="preserve"> семестр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 xml:space="preserve">2 ЗЕТ, </w:t>
            </w:r>
          </w:p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>72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(тесты, кейс-задание)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C45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 час. </w:t>
            </w:r>
            <w:r w:rsidRPr="00B46005">
              <w:rPr>
                <w:rFonts w:ascii="Times New Roman" w:hAnsi="Times New Roman" w:cs="Times New Roman"/>
                <w:lang w:eastAsia="ru-RU"/>
              </w:rPr>
              <w:t xml:space="preserve">Зачет </w:t>
            </w:r>
          </w:p>
        </w:tc>
      </w:tr>
      <w:tr w:rsidR="00EA6A51" w:rsidRPr="00752BA6">
        <w:trPr>
          <w:jc w:val="center"/>
        </w:trPr>
        <w:tc>
          <w:tcPr>
            <w:tcW w:w="10449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Заочное обучение</w:t>
            </w:r>
          </w:p>
        </w:tc>
      </w:tr>
      <w:tr w:rsidR="00EA6A51" w:rsidRPr="00752BA6">
        <w:trPr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Четвертый </w:t>
            </w: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курс,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седьмой</w:t>
            </w: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 xml:space="preserve">2 ЗЕТ, </w:t>
            </w:r>
          </w:p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>72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(тесты, кейс-задание)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C45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 час. Зачет </w:t>
            </w:r>
          </w:p>
        </w:tc>
      </w:tr>
    </w:tbl>
    <w:p w:rsidR="00EA6A51" w:rsidRPr="00B46005" w:rsidRDefault="00EA6A51" w:rsidP="00B4600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Нижний Новгород</w:t>
      </w:r>
    </w:p>
    <w:p w:rsidR="00EA6A51" w:rsidRPr="00B46005" w:rsidRDefault="00EA6A51" w:rsidP="00B4600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CB67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A6A51" w:rsidRPr="00B46005" w:rsidSect="00CB67C4">
          <w:headerReference w:type="default" r:id="rId8"/>
          <w:pgSz w:w="11906" w:h="16838"/>
          <w:pgMar w:top="1134" w:right="851" w:bottom="567" w:left="1134" w:header="709" w:footer="709" w:gutter="0"/>
          <w:pgNumType w:start="704"/>
          <w:cols w:space="720"/>
        </w:sectPr>
      </w:pPr>
    </w:p>
    <w:p w:rsidR="00EA6A51" w:rsidRDefault="00EA6A51" w:rsidP="005B2DD8">
      <w:pPr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Рабочая п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>рограмма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факультативной части программы аспирантуры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обусловленность и социальные эффекты развития образования» (ФТД.2)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разработана в соответствии с требованиями Федерального закона от 27.12.2012 г. № 273-ФЗ «Об образовании в Российской Федерации», ФГОС </w:t>
      </w:r>
      <w:proofErr w:type="gramStart"/>
      <w:r w:rsidRPr="00B46005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B46005">
        <w:rPr>
          <w:rFonts w:ascii="Times New Roman" w:hAnsi="Times New Roman" w:cs="Times New Roman"/>
          <w:sz w:val="28"/>
          <w:szCs w:val="28"/>
          <w:lang w:eastAsia="ru-RU"/>
        </w:rPr>
        <w:t>, Положением  «</w:t>
      </w:r>
      <w:r w:rsidRPr="00B46005">
        <w:rPr>
          <w:rFonts w:ascii="Times New Roman" w:hAnsi="Times New Roman" w:cs="Times New Roman"/>
          <w:sz w:val="28"/>
          <w:szCs w:val="28"/>
        </w:rPr>
        <w:t xml:space="preserve">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образования», утвержденным </w:t>
      </w:r>
      <w:r>
        <w:rPr>
          <w:rFonts w:ascii="Times New Roman" w:hAnsi="Times New Roman" w:cs="Times New Roman"/>
          <w:sz w:val="28"/>
          <w:szCs w:val="28"/>
        </w:rPr>
        <w:t>приказом ректора</w:t>
      </w:r>
      <w:r w:rsidR="002E0DE8">
        <w:rPr>
          <w:rFonts w:ascii="Times New Roman" w:hAnsi="Times New Roman" w:cs="Times New Roman"/>
          <w:sz w:val="28"/>
          <w:szCs w:val="28"/>
        </w:rPr>
        <w:t xml:space="preserve"> </w:t>
      </w:r>
      <w:r w:rsidRPr="00F77A84">
        <w:rPr>
          <w:rFonts w:ascii="Times New Roman" w:hAnsi="Times New Roman" w:cs="Times New Roman"/>
          <w:sz w:val="28"/>
          <w:szCs w:val="28"/>
        </w:rPr>
        <w:t>от 14.12.2015 г. № 273.</w:t>
      </w:r>
    </w:p>
    <w:p w:rsidR="00EA6A51" w:rsidRPr="00B46005" w:rsidRDefault="00EA6A51" w:rsidP="00B46005">
      <w:pPr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395"/>
        <w:gridCol w:w="2256"/>
        <w:gridCol w:w="3332"/>
      </w:tblGrid>
      <w:tr w:rsidR="00EA6A51" w:rsidRPr="00752BA6">
        <w:trPr>
          <w:trHeight w:val="343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 рабочей программы:</w:t>
            </w: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69"/>
        </w:trPr>
        <w:tc>
          <w:tcPr>
            <w:tcW w:w="4395" w:type="dxa"/>
          </w:tcPr>
          <w:p w:rsidR="00EA6A51" w:rsidRPr="00B46005" w:rsidRDefault="00EA6A51" w:rsidP="00B01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1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доктор философских наук, профессор кафедры теории и практики управления образованием</w:t>
            </w: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lang w:eastAsia="ru-RU"/>
              </w:rPr>
              <w:t>(подпись)</w:t>
            </w:r>
          </w:p>
        </w:tc>
        <w:tc>
          <w:tcPr>
            <w:tcW w:w="3332" w:type="dxa"/>
          </w:tcPr>
          <w:p w:rsidR="00EA6A51" w:rsidRPr="00AA60DE" w:rsidRDefault="00B01167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Максимова Светлана Алексеевна</w:t>
            </w: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9888" w:type="dxa"/>
            <w:gridSpan w:val="3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Рабочая 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ФТД.2</w:t>
            </w: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утверждена на заседании кафедры:</w:t>
            </w:r>
          </w:p>
        </w:tc>
      </w:tr>
      <w:tr w:rsidR="00EA6A51" w:rsidRPr="00752BA6">
        <w:trPr>
          <w:trHeight w:val="269"/>
        </w:trPr>
        <w:tc>
          <w:tcPr>
            <w:tcW w:w="4395" w:type="dxa"/>
          </w:tcPr>
          <w:p w:rsidR="00EA6A51" w:rsidRPr="00B46005" w:rsidRDefault="002E0DE8" w:rsidP="00CB6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6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4.08.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B6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протокол №</w:t>
            </w:r>
            <w:r w:rsidR="00CB6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3" w:type="dxa"/>
            <w:gridSpan w:val="2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lang w:eastAsia="ru-RU"/>
              </w:rPr>
              <w:t>(к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афедры педагогики и андрагогики</w:t>
            </w:r>
            <w:r w:rsidRPr="00B46005">
              <w:rPr>
                <w:rFonts w:ascii="Times New Roman" w:hAnsi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5493" w:type="dxa"/>
            <w:gridSpan w:val="2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Зав. выпускающей кафедрой </w:t>
            </w: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Игнатьева Галина </w:t>
            </w:r>
          </w:p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Александровна</w:t>
            </w: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CB67C4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07.09.2018, протокол №9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Зав. аспирантурой ГБОУ ДПО НИРО</w:t>
            </w: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Герасимова Инна </w:t>
            </w:r>
          </w:p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86"/>
        </w:trPr>
        <w:tc>
          <w:tcPr>
            <w:tcW w:w="4395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332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column"/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dxa"/>
        <w:tblInd w:w="-106" w:type="dxa"/>
        <w:tblLayout w:type="fixed"/>
        <w:tblLook w:val="00A0"/>
      </w:tblPr>
      <w:tblGrid>
        <w:gridCol w:w="567"/>
        <w:gridCol w:w="8647"/>
        <w:gridCol w:w="708"/>
      </w:tblGrid>
      <w:tr w:rsidR="00EA6A51" w:rsidRPr="00752BA6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spellStart"/>
            <w:proofErr w:type="gramStart"/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708" w:type="dxa"/>
          </w:tcPr>
          <w:p w:rsidR="00EA6A51" w:rsidRPr="000816C7" w:rsidRDefault="000816C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07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Требования к результатам освоения дисциплины</w:t>
            </w:r>
          </w:p>
        </w:tc>
        <w:tc>
          <w:tcPr>
            <w:tcW w:w="708" w:type="dxa"/>
          </w:tcPr>
          <w:p w:rsidR="00EA6A51" w:rsidRPr="000816C7" w:rsidRDefault="000816C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Место дисциплины в структуре программы аспирантуры</w:t>
            </w:r>
          </w:p>
        </w:tc>
        <w:tc>
          <w:tcPr>
            <w:tcW w:w="708" w:type="dxa"/>
          </w:tcPr>
          <w:p w:rsidR="00EA6A51" w:rsidRPr="000816C7" w:rsidRDefault="00EA6A51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EA6A51" w:rsidRPr="000816C7">
        <w:tc>
          <w:tcPr>
            <w:tcW w:w="567" w:type="dxa"/>
            <w:vMerge w:val="restart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Структура и содержание дисциплины</w:t>
            </w:r>
          </w:p>
        </w:tc>
        <w:tc>
          <w:tcPr>
            <w:tcW w:w="708" w:type="dxa"/>
          </w:tcPr>
          <w:p w:rsidR="00EA6A51" w:rsidRPr="000816C7" w:rsidRDefault="000816C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</w:tr>
      <w:tr w:rsidR="00EA6A51" w:rsidRPr="000816C7">
        <w:tc>
          <w:tcPr>
            <w:tcW w:w="567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4.1. Структура дисциплины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4.2. Содержание дисциплины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4.3. Самостоятельная работа аспирантов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4.4. </w:t>
            </w:r>
            <w:proofErr w:type="gramStart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Учебно-методического</w:t>
            </w:r>
            <w:proofErr w:type="gramEnd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обеспечение обучающихся по дисциплине 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4.5. Интерактивные образовательные технологии обучения аспирантов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Формы контроля освоения дисциплины</w:t>
            </w:r>
          </w:p>
        </w:tc>
        <w:tc>
          <w:tcPr>
            <w:tcW w:w="708" w:type="dxa"/>
          </w:tcPr>
          <w:p w:rsidR="00EA6A51" w:rsidRPr="000816C7" w:rsidRDefault="000816C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5.1. Оценочные средства для текущего контроля освоения дисциплины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5.2. Состав фонда оценочных сре</w:t>
            </w:r>
            <w:proofErr w:type="gramStart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дств дл</w:t>
            </w:r>
            <w:proofErr w:type="gramEnd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я проведения промежуточной аттестации 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Учебно-методическое и информационное обеспечение 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дисциплины</w:t>
            </w:r>
          </w:p>
        </w:tc>
        <w:tc>
          <w:tcPr>
            <w:tcW w:w="708" w:type="dxa"/>
          </w:tcPr>
          <w:p w:rsidR="00EA6A51" w:rsidRPr="000816C7" w:rsidRDefault="0022406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6.1. Перечень основной и дополнительной учебной литературы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6.2. Перечень электронных и учебно-методических материалов 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сре</w:t>
            </w:r>
            <w:proofErr w:type="gramStart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дств дл</w:t>
            </w:r>
            <w:proofErr w:type="gramEnd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 освоения дисциплины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6.3. Перечень ресурсов информационно-телекоммуникационной сети «Интернет»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A51" w:rsidRPr="000816C7">
        <w:tc>
          <w:tcPr>
            <w:tcW w:w="567" w:type="dxa"/>
          </w:tcPr>
          <w:p w:rsidR="00EA6A51" w:rsidRPr="000816C7" w:rsidRDefault="000816C7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647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816C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Материально-техническое и кадровое обеспечение дисциплины</w:t>
            </w:r>
          </w:p>
        </w:tc>
        <w:tc>
          <w:tcPr>
            <w:tcW w:w="708" w:type="dxa"/>
          </w:tcPr>
          <w:p w:rsidR="00EA6A51" w:rsidRPr="000816C7" w:rsidRDefault="0022406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0816C7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EA6A51" w:rsidRPr="00B46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647" w:type="dxa"/>
          </w:tcPr>
          <w:p w:rsidR="00EA6A51" w:rsidRPr="00B46005" w:rsidRDefault="00224067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Приложения</w:t>
            </w:r>
            <w:bookmarkStart w:id="0" w:name="_GoBack"/>
            <w:bookmarkEnd w:id="0"/>
          </w:p>
        </w:tc>
        <w:tc>
          <w:tcPr>
            <w:tcW w:w="708" w:type="dxa"/>
          </w:tcPr>
          <w:p w:rsidR="00EA6A51" w:rsidRPr="000816C7" w:rsidRDefault="00224067" w:rsidP="00CB6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CB67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</w:tr>
      <w:tr w:rsidR="00EA6A51" w:rsidRPr="000816C7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0816C7">
            <w:pPr>
              <w:tabs>
                <w:tab w:val="num" w:pos="-284"/>
                <w:tab w:val="num" w:pos="142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Приложение 1. Учебно-методическое пособие к программе аспирантуры</w:t>
            </w:r>
          </w:p>
        </w:tc>
        <w:tc>
          <w:tcPr>
            <w:tcW w:w="708" w:type="dxa"/>
          </w:tcPr>
          <w:p w:rsidR="00EA6A51" w:rsidRPr="000816C7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6A51" w:rsidRPr="00752BA6">
        <w:tc>
          <w:tcPr>
            <w:tcW w:w="56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2. Фонд оценочных средств дисциплины (тесты, </w:t>
            </w:r>
            <w:proofErr w:type="spellStart"/>
            <w:proofErr w:type="gramStart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кейс-задачи</w:t>
            </w:r>
            <w:proofErr w:type="spellEnd"/>
            <w:proofErr w:type="gramEnd"/>
            <w:r w:rsidRPr="00B46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708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  <w:sectPr w:rsidR="00EA6A51" w:rsidRPr="00B46005">
          <w:pgSz w:w="11906" w:h="16838"/>
          <w:pgMar w:top="851" w:right="720" w:bottom="567" w:left="1134" w:header="709" w:footer="709" w:gutter="0"/>
          <w:cols w:space="720"/>
        </w:sectPr>
      </w:pPr>
    </w:p>
    <w:p w:rsidR="00EA6A51" w:rsidRDefault="00EA6A51" w:rsidP="00B4600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</w:t>
      </w: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839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A6A51" w:rsidRDefault="00EA6A51" w:rsidP="00B4600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Default="00EA6A51" w:rsidP="00C457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57CC">
        <w:rPr>
          <w:rFonts w:ascii="Times New Roman" w:hAnsi="Times New Roman" w:cs="Times New Roman"/>
          <w:sz w:val="28"/>
          <w:szCs w:val="28"/>
          <w:lang w:eastAsia="ru-RU"/>
        </w:rPr>
        <w:t>Содержанием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дисциплины факультативной части программы аспирантуры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обусловленность и социальные эффекты образования»</w:t>
      </w:r>
      <w:r w:rsidR="002E0DE8">
        <w:rPr>
          <w:rFonts w:ascii="Times New Roman" w:hAnsi="Times New Roman" w:cs="Times New Roman"/>
          <w:sz w:val="28"/>
          <w:szCs w:val="28"/>
          <w:lang w:eastAsia="ru-RU"/>
        </w:rPr>
        <w:t xml:space="preserve"> (ФТД.2) по профилю 13.00.01 –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Общая педагогика, и</w:t>
      </w:r>
      <w:r w:rsidR="002E0DE8">
        <w:rPr>
          <w:rFonts w:ascii="Times New Roman" w:hAnsi="Times New Roman" w:cs="Times New Roman"/>
          <w:sz w:val="28"/>
          <w:szCs w:val="28"/>
          <w:lang w:eastAsia="ru-RU"/>
        </w:rPr>
        <w:t>стория педагогики и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область педагогической науки, которая рассматривает вопросы, раскрывающие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социокультурную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обусловленность развития образования и раскрывающая его социальные эффекты.</w:t>
      </w:r>
    </w:p>
    <w:p w:rsidR="00EA6A51" w:rsidRDefault="00EA6A51" w:rsidP="00C457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Объект программы</w:t>
      </w:r>
      <w:r w:rsidR="001839C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="002E0DE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подготовка научно-педагогических кадров в аспир</w:t>
      </w:r>
      <w:r w:rsidR="002E0DE8">
        <w:rPr>
          <w:rFonts w:ascii="Times New Roman" w:hAnsi="Times New Roman" w:cs="Times New Roman"/>
          <w:sz w:val="28"/>
          <w:szCs w:val="28"/>
          <w:lang w:eastAsia="ru-RU"/>
        </w:rPr>
        <w:t>антуре по направлению 44.06.01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бразование и педагогические науки, ориентированная на раскрытие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обусловленности и социальных эффектов развития образования.</w:t>
      </w:r>
    </w:p>
    <w:p w:rsidR="00EA6A51" w:rsidRDefault="00EA6A51" w:rsidP="00C457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Предмет программы</w:t>
      </w:r>
      <w:r w:rsidR="001839C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="002E0DE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педагога- исследователя – построение пространства потенциально возможной научно-исследовательской деятельности и оценка продуктов инновационного образования.</w:t>
      </w:r>
    </w:p>
    <w:p w:rsidR="00EA6A51" w:rsidRDefault="00EA6A51" w:rsidP="00C457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Предполагаемый результат</w:t>
      </w:r>
      <w:r w:rsidR="001839C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="002E0DE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подготовки педагога-исследователя освоения профессиональной культуры раскрывающей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социокультурную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обусловленность и социальные эффекты развития образования; выявление собственной «оценки» как способности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рефлексировать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создавать образовательные ресурсы, превращая их в постоянно-действующий инструментарий мышления и действия, творческого преобразования окружающей действительности.</w:t>
      </w:r>
    </w:p>
    <w:p w:rsidR="00EA6A51" w:rsidRPr="00115023" w:rsidRDefault="00EA6A51" w:rsidP="00C457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Общая трудоемкость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освоения дисциплины составляет 2 зачетные единицы, 72 часа. Программой дисциплины предусмотрены аудиторные занятия в объеме 10 часов. Самостоятельная работа составляет 58 часов. Форма обучения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очно-заочная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; для очной формы факультативная дисциплина, направленная на подготовку аспиранта к преподавательской деятельности – 3 год (5 семестр) обучения, для заочной формы – 4 год (7 семестр).</w:t>
      </w:r>
    </w:p>
    <w:p w:rsidR="00EA6A51" w:rsidRPr="00B46005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Цели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задачиизучения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дисциплины факультативной части программы аспирантуры</w:t>
      </w: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EA6A51" w:rsidRPr="00B46005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Целевое назначение программы дисциплины: развитие культуры и профессиональной компетентности аспирантов в рамках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обусловленности и социальных эффектов развития образования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>, обеспечивающих квалифицированную реализацию профессиональной педагогической деятельности, ориентированной на достижение целей инновационного образования.</w:t>
      </w:r>
    </w:p>
    <w:p w:rsidR="00EA6A51" w:rsidRPr="00B46005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Задачи курса:</w:t>
      </w:r>
    </w:p>
    <w:p w:rsidR="00EA6A51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системное овладение методами определения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обусловленности и социальными эффектами развития образования;</w:t>
      </w:r>
    </w:p>
    <w:p w:rsidR="00EA6A51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знакомство с теоретическими подходами и принципами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обусловленности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эффектов развития образования;</w:t>
      </w:r>
    </w:p>
    <w:p w:rsidR="00EA6A51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овладение способами обучения аспирантов технологиями перевода культурного содержания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образовательное;</w:t>
      </w:r>
    </w:p>
    <w:p w:rsidR="00EA6A51" w:rsidRPr="00B46005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бучить аспирантов технологиям перевода культурного содержания в </w:t>
      </w:r>
      <w:proofErr w:type="gramStart"/>
      <w:r w:rsidRPr="00B46005">
        <w:rPr>
          <w:rFonts w:ascii="Times New Roman" w:hAnsi="Times New Roman" w:cs="Times New Roman"/>
          <w:sz w:val="28"/>
          <w:szCs w:val="28"/>
          <w:lang w:eastAsia="ru-RU"/>
        </w:rPr>
        <w:t>образовательное</w:t>
      </w:r>
      <w:proofErr w:type="gramEnd"/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для реализации целей образовательной программы.</w:t>
      </w:r>
    </w:p>
    <w:p w:rsidR="00EA6A51" w:rsidRPr="00B46005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6A51" w:rsidRPr="00B46005" w:rsidRDefault="00EA6A51" w:rsidP="00B4600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kern w:val="32"/>
          <w:sz w:val="24"/>
          <w:szCs w:val="24"/>
          <w:lang w:val="en-US" w:eastAsia="ru-RU"/>
        </w:rPr>
        <w:t>II</w:t>
      </w:r>
      <w:r w:rsidRPr="00B46005"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. </w:t>
      </w: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ДИСЦИПЛИНЫ</w:t>
      </w:r>
    </w:p>
    <w:p w:rsidR="00EA6A51" w:rsidRPr="00B46005" w:rsidRDefault="00EA6A51" w:rsidP="00B46005">
      <w:pPr>
        <w:tabs>
          <w:tab w:val="left" w:pos="567"/>
          <w:tab w:val="left" w:pos="709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 «</w:t>
      </w:r>
      <w:proofErr w:type="spellStart"/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Социокультурная</w:t>
      </w:r>
      <w:proofErr w:type="spellEnd"/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 w:rsidRPr="00B46005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» </w:t>
      </w:r>
    </w:p>
    <w:p w:rsidR="00EA6A51" w:rsidRPr="00B46005" w:rsidRDefault="00EA6A51" w:rsidP="00B46005">
      <w:pPr>
        <w:tabs>
          <w:tab w:val="left" w:pos="567"/>
          <w:tab w:val="left" w:pos="709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(ФТД.2</w:t>
      </w:r>
      <w:r w:rsidRPr="00B46005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)</w:t>
      </w:r>
    </w:p>
    <w:p w:rsidR="00EA6A51" w:rsidRPr="00B46005" w:rsidRDefault="00EA6A51" w:rsidP="00B46005">
      <w:pPr>
        <w:widowControl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Таблица 1</w:t>
      </w:r>
    </w:p>
    <w:p w:rsidR="00EA6A51" w:rsidRPr="00B46005" w:rsidRDefault="00EA6A51" w:rsidP="00B46005">
      <w:pPr>
        <w:widowControl w:val="0"/>
        <w:spacing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планируемых результатов </w:t>
      </w:r>
      <w:proofErr w:type="gramStart"/>
      <w:r w:rsidRPr="00B46005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обучения по дисциплине</w:t>
      </w:r>
      <w:proofErr w:type="gramEnd"/>
    </w:p>
    <w:tbl>
      <w:tblPr>
        <w:tblW w:w="9591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A0"/>
      </w:tblPr>
      <w:tblGrid>
        <w:gridCol w:w="1086"/>
        <w:gridCol w:w="3827"/>
        <w:gridCol w:w="4678"/>
      </w:tblGrid>
      <w:tr w:rsidR="00EA6A51" w:rsidRPr="00752BA6" w:rsidTr="00CB67C4">
        <w:trPr>
          <w:trHeight w:val="754"/>
        </w:trPr>
        <w:tc>
          <w:tcPr>
            <w:tcW w:w="4913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Планируемые результаты освоения программы аспирантуры (компетенции), достижение которых обеспечивает дисциплина*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Перечень планируемых результатов </w:t>
            </w:r>
          </w:p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gram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обучения по дисциплине</w:t>
            </w:r>
            <w:proofErr w:type="gramEnd"/>
            <w:r w:rsidRPr="00B460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ko-KR"/>
              </w:rPr>
              <w:t xml:space="preserve">** 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компетенции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Содержание компетенций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 5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моделировать, осуществлять и оценивать образовательный процесс и проектировать программы дополнительного профессионального образования в соответствии с потребностями работодателя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ОПК-5-1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B46005">
              <w:rPr>
                <w:rFonts w:ascii="Times New Roman" w:hAnsi="Times New Roman" w:cs="Times New Roman"/>
              </w:rPr>
              <w:t xml:space="preserve"> закономерности, принципы, логику и стратегии проектирования содержания дополнительных профессиональных программ и способы организации образовательного процесса в условиях повышения квалификации и профессиональной переподготовки</w:t>
            </w:r>
          </w:p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ОПК-5-2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B46005">
              <w:rPr>
                <w:rFonts w:ascii="Times New Roman" w:hAnsi="Times New Roman" w:cs="Times New Roman"/>
              </w:rPr>
              <w:t xml:space="preserve"> моделировать образовательный процесс и проектировать программы дополнительного профессионального образования в соответствии с потребностями работодателей; оценивать образовательный процесс с позиции требований работодателей 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ОПК-5-3 -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Владеть</w:t>
            </w:r>
            <w:r w:rsidRPr="00B46005">
              <w:rPr>
                <w:rFonts w:ascii="Times New Roman" w:hAnsi="Times New Roman" w:cs="Times New Roman"/>
              </w:rPr>
              <w:t xml:space="preserve"> Навыками моделирования и оценки образовательного процесса; навыками проектирования образования в соответствии с потребностями работодателя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ОПК-6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Способность обоснованно выбирать и эффективно использовать образовательные технологии, методы и средства обучения и воспитания с целью обеспечения планируемого уровня личностного и </w:t>
            </w:r>
            <w:r w:rsidRPr="00B46005">
              <w:rPr>
                <w:rFonts w:ascii="Times New Roman" w:hAnsi="Times New Roman" w:cs="Times New Roman"/>
              </w:rPr>
              <w:lastRenderedPageBreak/>
              <w:t>профессионального развития обучающегося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 xml:space="preserve">ОПК-6-1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B46005">
              <w:rPr>
                <w:rFonts w:ascii="Times New Roman" w:hAnsi="Times New Roman" w:cs="Times New Roman"/>
              </w:rPr>
              <w:t xml:space="preserve"> современные образовательные технологии, методы и средства обучения и воспитания</w:t>
            </w:r>
          </w:p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ОПК-6-2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B46005">
              <w:rPr>
                <w:rFonts w:ascii="Times New Roman" w:hAnsi="Times New Roman" w:cs="Times New Roman"/>
              </w:rPr>
              <w:t xml:space="preserve"> выбирать и использовать образовательные технологии, методы и средства обучения и воспитания, позволяющие </w:t>
            </w:r>
            <w:r w:rsidRPr="00B46005">
              <w:rPr>
                <w:rFonts w:ascii="Times New Roman" w:hAnsi="Times New Roman" w:cs="Times New Roman"/>
              </w:rPr>
              <w:lastRenderedPageBreak/>
              <w:t>достигнуть, планируемый уровень личностного и профессионального развития и проводить соответствующие диагностики</w:t>
            </w:r>
          </w:p>
          <w:p w:rsidR="00EA6A51" w:rsidRPr="00B46005" w:rsidRDefault="00EA6A51" w:rsidP="00B46005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pacing w:val="-4"/>
              </w:rPr>
            </w:pPr>
            <w:r w:rsidRPr="00B46005">
              <w:rPr>
                <w:rFonts w:ascii="Times New Roman" w:hAnsi="Times New Roman" w:cs="Times New Roman"/>
                <w:spacing w:val="-4"/>
              </w:rPr>
              <w:t xml:space="preserve">ОПК-6-3 - </w:t>
            </w:r>
            <w:r w:rsidRPr="00B46005">
              <w:rPr>
                <w:rFonts w:ascii="Times New Roman" w:hAnsi="Times New Roman" w:cs="Times New Roman"/>
                <w:i/>
                <w:iCs/>
                <w:spacing w:val="-4"/>
              </w:rPr>
              <w:t>Владеть</w:t>
            </w:r>
            <w:r w:rsidRPr="00B46005">
              <w:rPr>
                <w:rFonts w:ascii="Times New Roman" w:hAnsi="Times New Roman" w:cs="Times New Roman"/>
                <w:spacing w:val="-4"/>
              </w:rPr>
              <w:t xml:space="preserve"> технологией личностного и профессионального развития </w:t>
            </w:r>
            <w:proofErr w:type="gramStart"/>
            <w:r w:rsidRPr="00B46005">
              <w:rPr>
                <w:rFonts w:ascii="Times New Roman" w:hAnsi="Times New Roman" w:cs="Times New Roman"/>
                <w:spacing w:val="-4"/>
              </w:rPr>
              <w:t>обучающихся</w:t>
            </w:r>
            <w:proofErr w:type="gramEnd"/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ОПК-8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Готовность к преподавательской деятельности по основным образовательным программам высшего образования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ОПК-8-1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 – Знать </w:t>
            </w:r>
            <w:r w:rsidRPr="00B46005">
              <w:rPr>
                <w:rFonts w:ascii="Times New Roman" w:hAnsi="Times New Roman" w:cs="Times New Roman"/>
              </w:rPr>
              <w:t xml:space="preserve">нормативно-правовые, программно-методические и </w:t>
            </w:r>
            <w:proofErr w:type="spellStart"/>
            <w:r w:rsidRPr="00B46005">
              <w:rPr>
                <w:rFonts w:ascii="Times New Roman" w:hAnsi="Times New Roman" w:cs="Times New Roman"/>
              </w:rPr>
              <w:t>организационно-деятельностные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 основы преподавательской деятельности в условиях высшего образования</w:t>
            </w:r>
          </w:p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ОПК-8-2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>планировать и осуществлять преподавательскую деятельность в соответствии с закономерностями и принципами педагогики высшей школы</w:t>
            </w:r>
          </w:p>
          <w:p w:rsidR="00EA6A51" w:rsidRPr="00B46005" w:rsidRDefault="00EA6A51" w:rsidP="00B46005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ОПК-8-3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>технологией проектирования образовательного процесса в высшей школе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решать прикладные задачи в области развития образовательной организации, образовательных стратегий преодоления социального неравенства в обществе и проблем профессионального развития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ПК-4-1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B46005">
              <w:rPr>
                <w:rFonts w:ascii="Times New Roman" w:hAnsi="Times New Roman" w:cs="Times New Roman"/>
              </w:rPr>
              <w:t xml:space="preserve">существующие тенденции развития образовательных организаций, проблемы профессионального развития личности в условиях социальной дифференциации, образовательные стратегии их решения 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>разрабатывать концептуальные модели и стратегии развития образовательных организаций; образовательные стратегии профессионального развития личности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 xml:space="preserve">технологиями проектирования, программирования, </w:t>
            </w:r>
            <w:proofErr w:type="spellStart"/>
            <w:r w:rsidRPr="00B46005">
              <w:rPr>
                <w:rFonts w:ascii="Times New Roman" w:hAnsi="Times New Roman" w:cs="Times New Roman"/>
              </w:rPr>
              <w:t>стратегирования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6005">
              <w:rPr>
                <w:rFonts w:ascii="Times New Roman" w:hAnsi="Times New Roman" w:cs="Times New Roman"/>
              </w:rPr>
              <w:t>сценирования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 развития образовательных систем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ПК-6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отбирать, обобщать и адаптировать результаты современных междисциплинарных исследований для целей преподавания педагогических дисциплин в образовательных организациях высшего и дополнительного профессионального образования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 - 6-1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B46005">
              <w:rPr>
                <w:rFonts w:ascii="Times New Roman" w:hAnsi="Times New Roman" w:cs="Times New Roman"/>
              </w:rPr>
              <w:t>теоретические основания и методические правила преподавания педагогических дисциплин в образовательных организациях высшего и дополнительного профессионального образования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 xml:space="preserve">применять результаты </w:t>
            </w:r>
            <w:r w:rsidRPr="00B46005">
              <w:rPr>
                <w:rFonts w:ascii="Times New Roman" w:hAnsi="Times New Roman" w:cs="Times New Roman"/>
                <w:spacing w:val="-4"/>
              </w:rPr>
              <w:t xml:space="preserve">современных междисциплинарных исследований в процессе преподавания педагогических дисциплин; </w:t>
            </w:r>
            <w:r w:rsidRPr="00B46005">
              <w:rPr>
                <w:rFonts w:ascii="Times New Roman" w:hAnsi="Times New Roman" w:cs="Times New Roman"/>
              </w:rPr>
              <w:t xml:space="preserve">отбирать содержание профессионального образования, создавать системно – дидактические комплексы, включающие конкретные методы, приемы и средства (в том числе </w:t>
            </w:r>
            <w:proofErr w:type="spellStart"/>
            <w:r w:rsidRPr="00B46005">
              <w:rPr>
                <w:rFonts w:ascii="Times New Roman" w:hAnsi="Times New Roman" w:cs="Times New Roman"/>
              </w:rPr>
              <w:t>ЭОРы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) его освоения 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 xml:space="preserve">технологией проектирования содержания профессионального образования </w:t>
            </w:r>
          </w:p>
        </w:tc>
      </w:tr>
      <w:tr w:rsidR="00CB67C4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7C4" w:rsidRPr="00B46005" w:rsidRDefault="00CB67C4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ПК-7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7C4" w:rsidRPr="002D13B9" w:rsidRDefault="00CB67C4" w:rsidP="006B4CD7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2D13B9">
              <w:rPr>
                <w:rFonts w:ascii="Times New Roman" w:hAnsi="Times New Roman"/>
                <w:highlight w:val="yellow"/>
              </w:rPr>
              <w:t>Способность использовать совреме</w:t>
            </w:r>
            <w:r w:rsidRPr="002D13B9">
              <w:rPr>
                <w:rFonts w:ascii="Times New Roman" w:hAnsi="Times New Roman"/>
                <w:highlight w:val="yellow"/>
              </w:rPr>
              <w:t>н</w:t>
            </w:r>
            <w:r w:rsidRPr="002D13B9">
              <w:rPr>
                <w:rFonts w:ascii="Times New Roman" w:hAnsi="Times New Roman"/>
                <w:highlight w:val="yellow"/>
              </w:rPr>
              <w:t>ные образовательные и информац</w:t>
            </w:r>
            <w:r w:rsidRPr="002D13B9">
              <w:rPr>
                <w:rFonts w:ascii="Times New Roman" w:hAnsi="Times New Roman"/>
                <w:highlight w:val="yellow"/>
              </w:rPr>
              <w:t>и</w:t>
            </w:r>
            <w:r w:rsidRPr="002D13B9">
              <w:rPr>
                <w:rFonts w:ascii="Times New Roman" w:hAnsi="Times New Roman"/>
                <w:highlight w:val="yellow"/>
              </w:rPr>
              <w:t>онные технологии, направленных на формирование цифровой компетен</w:t>
            </w:r>
            <w:r w:rsidRPr="002D13B9">
              <w:rPr>
                <w:rFonts w:ascii="Times New Roman" w:hAnsi="Times New Roman"/>
                <w:highlight w:val="yellow"/>
              </w:rPr>
              <w:t>т</w:t>
            </w:r>
            <w:r w:rsidRPr="002D13B9">
              <w:rPr>
                <w:rFonts w:ascii="Times New Roman" w:hAnsi="Times New Roman"/>
                <w:highlight w:val="yellow"/>
              </w:rPr>
              <w:t>ности в процессе преподавания пед</w:t>
            </w:r>
            <w:r w:rsidRPr="002D13B9">
              <w:rPr>
                <w:rFonts w:ascii="Times New Roman" w:hAnsi="Times New Roman"/>
                <w:highlight w:val="yellow"/>
              </w:rPr>
              <w:t>а</w:t>
            </w:r>
            <w:r w:rsidRPr="002D13B9">
              <w:rPr>
                <w:rFonts w:ascii="Times New Roman" w:hAnsi="Times New Roman"/>
                <w:highlight w:val="yellow"/>
              </w:rPr>
              <w:t>гогических дисциплин в образов</w:t>
            </w:r>
            <w:r w:rsidRPr="002D13B9">
              <w:rPr>
                <w:rFonts w:ascii="Times New Roman" w:hAnsi="Times New Roman"/>
                <w:highlight w:val="yellow"/>
              </w:rPr>
              <w:t>а</w:t>
            </w:r>
            <w:r w:rsidRPr="002D13B9">
              <w:rPr>
                <w:rFonts w:ascii="Times New Roman" w:hAnsi="Times New Roman"/>
                <w:highlight w:val="yellow"/>
              </w:rPr>
              <w:t xml:space="preserve">тельных организациях высшего и </w:t>
            </w:r>
            <w:r w:rsidRPr="002D13B9">
              <w:rPr>
                <w:rFonts w:ascii="Times New Roman" w:hAnsi="Times New Roman"/>
                <w:highlight w:val="yellow"/>
              </w:rPr>
              <w:lastRenderedPageBreak/>
              <w:t>допо</w:t>
            </w:r>
            <w:r w:rsidRPr="002D13B9">
              <w:rPr>
                <w:rFonts w:ascii="Times New Roman" w:hAnsi="Times New Roman"/>
                <w:highlight w:val="yellow"/>
              </w:rPr>
              <w:t>л</w:t>
            </w:r>
            <w:r w:rsidRPr="002D13B9">
              <w:rPr>
                <w:rFonts w:ascii="Times New Roman" w:hAnsi="Times New Roman"/>
                <w:highlight w:val="yellow"/>
              </w:rPr>
              <w:t>нительного профессионального обр</w:t>
            </w:r>
            <w:r w:rsidRPr="002D13B9">
              <w:rPr>
                <w:rFonts w:ascii="Times New Roman" w:hAnsi="Times New Roman"/>
                <w:highlight w:val="yellow"/>
              </w:rPr>
              <w:t>а</w:t>
            </w:r>
            <w:r w:rsidRPr="002D13B9">
              <w:rPr>
                <w:rFonts w:ascii="Times New Roman" w:hAnsi="Times New Roman"/>
                <w:highlight w:val="yellow"/>
              </w:rPr>
              <w:t>зования (ПК-7)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7C4" w:rsidRPr="002D13B9" w:rsidRDefault="00CB67C4" w:rsidP="006B4CD7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2D13B9">
              <w:rPr>
                <w:rFonts w:ascii="Times New Roman" w:hAnsi="Times New Roman"/>
                <w:highlight w:val="yellow"/>
              </w:rPr>
              <w:lastRenderedPageBreak/>
              <w:t xml:space="preserve">ПК-7-1 – </w:t>
            </w:r>
            <w:r w:rsidRPr="002D13B9">
              <w:rPr>
                <w:rFonts w:ascii="Times New Roman" w:hAnsi="Times New Roman"/>
                <w:i/>
                <w:highlight w:val="yellow"/>
              </w:rPr>
              <w:t xml:space="preserve">Знать </w:t>
            </w:r>
            <w:r w:rsidRPr="002D13B9">
              <w:rPr>
                <w:rFonts w:ascii="Times New Roman" w:hAnsi="Times New Roman"/>
                <w:highlight w:val="yellow"/>
              </w:rPr>
              <w:t>современные образовательные и и</w:t>
            </w:r>
            <w:r w:rsidRPr="002D13B9">
              <w:rPr>
                <w:rFonts w:ascii="Times New Roman" w:hAnsi="Times New Roman"/>
                <w:highlight w:val="yellow"/>
              </w:rPr>
              <w:t>н</w:t>
            </w:r>
            <w:r w:rsidRPr="002D13B9">
              <w:rPr>
                <w:rFonts w:ascii="Times New Roman" w:hAnsi="Times New Roman"/>
                <w:highlight w:val="yellow"/>
              </w:rPr>
              <w:t>формационные технологии, направленные на развитие цифровой компетенции, их тип</w:t>
            </w:r>
            <w:r w:rsidRPr="002D13B9">
              <w:rPr>
                <w:rFonts w:ascii="Times New Roman" w:hAnsi="Times New Roman"/>
                <w:highlight w:val="yellow"/>
              </w:rPr>
              <w:t>о</w:t>
            </w:r>
            <w:r w:rsidRPr="002D13B9">
              <w:rPr>
                <w:rFonts w:ascii="Times New Roman" w:hAnsi="Times New Roman"/>
                <w:highlight w:val="yellow"/>
              </w:rPr>
              <w:t>логию и правила применения</w:t>
            </w:r>
          </w:p>
          <w:p w:rsidR="00CB67C4" w:rsidRPr="002D13B9" w:rsidRDefault="00CB67C4" w:rsidP="006B4CD7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2D13B9">
              <w:rPr>
                <w:rFonts w:ascii="Times New Roman" w:hAnsi="Times New Roman"/>
                <w:highlight w:val="yellow"/>
              </w:rPr>
              <w:t xml:space="preserve">ПК-7-2 – </w:t>
            </w:r>
            <w:r w:rsidRPr="002D13B9">
              <w:rPr>
                <w:rFonts w:ascii="Times New Roman" w:hAnsi="Times New Roman"/>
                <w:i/>
                <w:highlight w:val="yellow"/>
              </w:rPr>
              <w:t>Уметь</w:t>
            </w:r>
            <w:r w:rsidRPr="002D13B9">
              <w:rPr>
                <w:rFonts w:ascii="Times New Roman" w:hAnsi="Times New Roman"/>
                <w:highlight w:val="yellow"/>
              </w:rPr>
              <w:t xml:space="preserve"> отбирать современные обр</w:t>
            </w:r>
            <w:r w:rsidRPr="002D13B9">
              <w:rPr>
                <w:rFonts w:ascii="Times New Roman" w:hAnsi="Times New Roman"/>
                <w:highlight w:val="yellow"/>
              </w:rPr>
              <w:t>а</w:t>
            </w:r>
            <w:r w:rsidRPr="002D13B9">
              <w:rPr>
                <w:rFonts w:ascii="Times New Roman" w:hAnsi="Times New Roman"/>
                <w:highlight w:val="yellow"/>
              </w:rPr>
              <w:t xml:space="preserve">зовательные и информационные технологии, направленные на развитие цифровой компетенции, для целей </w:t>
            </w:r>
            <w:r w:rsidRPr="002D13B9">
              <w:rPr>
                <w:rFonts w:ascii="Times New Roman" w:hAnsi="Times New Roman"/>
                <w:highlight w:val="yellow"/>
              </w:rPr>
              <w:lastRenderedPageBreak/>
              <w:t>препод</w:t>
            </w:r>
            <w:r w:rsidRPr="002D13B9">
              <w:rPr>
                <w:rFonts w:ascii="Times New Roman" w:hAnsi="Times New Roman"/>
                <w:highlight w:val="yellow"/>
              </w:rPr>
              <w:t>а</w:t>
            </w:r>
            <w:r w:rsidRPr="002D13B9">
              <w:rPr>
                <w:rFonts w:ascii="Times New Roman" w:hAnsi="Times New Roman"/>
                <w:highlight w:val="yellow"/>
              </w:rPr>
              <w:t>вания</w:t>
            </w:r>
          </w:p>
          <w:p w:rsidR="00CB67C4" w:rsidRPr="002D13B9" w:rsidRDefault="00CB67C4" w:rsidP="006B4CD7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2D13B9">
              <w:rPr>
                <w:rFonts w:ascii="Times New Roman" w:hAnsi="Times New Roman"/>
                <w:highlight w:val="yellow"/>
              </w:rPr>
              <w:t xml:space="preserve">ПК-7-3 – </w:t>
            </w:r>
            <w:r w:rsidRPr="002D13B9">
              <w:rPr>
                <w:rFonts w:ascii="Times New Roman" w:hAnsi="Times New Roman"/>
                <w:i/>
                <w:highlight w:val="yellow"/>
              </w:rPr>
              <w:t xml:space="preserve">Владеть </w:t>
            </w:r>
            <w:r w:rsidRPr="002D13B9">
              <w:rPr>
                <w:rFonts w:ascii="Times New Roman" w:hAnsi="Times New Roman"/>
                <w:highlight w:val="yellow"/>
              </w:rPr>
              <w:t>навыками использования современных образовательных и информац</w:t>
            </w:r>
            <w:r w:rsidRPr="002D13B9">
              <w:rPr>
                <w:rFonts w:ascii="Times New Roman" w:hAnsi="Times New Roman"/>
                <w:highlight w:val="yellow"/>
              </w:rPr>
              <w:t>и</w:t>
            </w:r>
            <w:r w:rsidRPr="002D13B9">
              <w:rPr>
                <w:rFonts w:ascii="Times New Roman" w:hAnsi="Times New Roman"/>
                <w:highlight w:val="yellow"/>
              </w:rPr>
              <w:t>онных технологий, направленные на развитие цифровой компетенции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ПК - 8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осуществлять организационно – методическую работу в процессе реализации основных профессиональных образовательных программ и дополнительных профессиональных программ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ПК-7-1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B46005">
              <w:rPr>
                <w:rFonts w:ascii="Times New Roman" w:hAnsi="Times New Roman" w:cs="Times New Roman"/>
              </w:rPr>
              <w:t>способы организации образовательной деятельности обучающихся в условиях высшего и дополнительного профессионального образования с учетом их интеллектуальных и личностных особенностей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ПК-7-2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>организовывать научно-исследовательскую, проектную, учебно-профессиональную и иную деятельность обучающихся, оказывать профессиональную поддержку коллегам в процессе реализации основных профессиональных образовательных программ и дополнительных профессиональных программ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ПК-7-3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>навыками организации образовательного процесса с учетом личностных и интеллектуальных особенностей обучающихся; технологией организационно – методического сопровождения процесса реализации основных профессиональных образовательных программ и дополнительных профессиональных программ</w:t>
            </w:r>
          </w:p>
        </w:tc>
      </w:tr>
    </w:tbl>
    <w:p w:rsidR="00EA6A51" w:rsidRPr="00B46005" w:rsidRDefault="00EA6A51" w:rsidP="00B46005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*Перечень компетенций формируется в соответствии с матрицей компетенций образовательной программы, содержание компетенций определяется образовательной программой в соответствии с ФГОС </w:t>
      </w:r>
      <w:proofErr w:type="gramStart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</w:t>
      </w:r>
      <w:proofErr w:type="gramEnd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</w:t>
      </w:r>
      <w:proofErr w:type="gramEnd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направлению подготовки.</w:t>
      </w:r>
    </w:p>
    <w:p w:rsidR="00EA6A51" w:rsidRPr="00B46005" w:rsidRDefault="00EA6A51" w:rsidP="00B46005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**Перечень планируемых результатов </w:t>
      </w:r>
      <w:proofErr w:type="gramStart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обучения по дисциплине</w:t>
      </w:r>
      <w:proofErr w:type="gramEnd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формируется в соответствии с картами компетенций образовательной программы и является основой для разработки фонда оценочных средств дисциплины.</w:t>
      </w:r>
    </w:p>
    <w:p w:rsidR="00EA6A51" w:rsidRPr="00B46005" w:rsidRDefault="00EA6A51" w:rsidP="00B46005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A6A51" w:rsidRPr="00B46005" w:rsidRDefault="00EA6A51" w:rsidP="00B46005">
      <w:pPr>
        <w:keepNext/>
        <w:tabs>
          <w:tab w:val="left" w:pos="1800"/>
          <w:tab w:val="left" w:pos="1980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ДИСЦИПЛИНЫ В СТРУКТУРЕ ПРОГРАММЫ АСПИРАНТУРЫ</w:t>
      </w:r>
    </w:p>
    <w:p w:rsidR="00EA6A51" w:rsidRPr="00B46005" w:rsidRDefault="00EA6A51" w:rsidP="00B46005">
      <w:pPr>
        <w:keepNext/>
        <w:tabs>
          <w:tab w:val="left" w:pos="1800"/>
          <w:tab w:val="left" w:pos="1980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Дисциплина </w:t>
      </w:r>
      <w:r w:rsidRPr="00B46005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«</w:t>
      </w:r>
      <w:proofErr w:type="spellStart"/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Социокультурная</w:t>
      </w:r>
      <w:proofErr w:type="spellEnd"/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 w:rsidRPr="00B46005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» 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вариативной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части блока 1 учебного плана 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(ФТД.2). Она 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изучается для заочной формы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четвертом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курсе (</w:t>
      </w:r>
      <w:r>
        <w:rPr>
          <w:rFonts w:ascii="Times New Roman" w:hAnsi="Times New Roman" w:cs="Times New Roman"/>
          <w:sz w:val="28"/>
          <w:szCs w:val="28"/>
          <w:lang w:eastAsia="ru-RU"/>
        </w:rPr>
        <w:t>седьмой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семестр), для очной формы обучения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третьем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курсе (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пятый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предшествующих и последующих дисциплин, формирующих универсальные, </w:t>
      </w:r>
      <w:proofErr w:type="spellStart"/>
      <w:r w:rsidRPr="00B46005">
        <w:rPr>
          <w:rFonts w:ascii="Times New Roman" w:hAnsi="Times New Roman" w:cs="Times New Roman"/>
          <w:sz w:val="28"/>
          <w:szCs w:val="28"/>
          <w:lang w:eastAsia="ru-RU"/>
        </w:rPr>
        <w:t>общепрофессиональные</w:t>
      </w:r>
      <w:proofErr w:type="spellEnd"/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профессиональные компетенции (</w:t>
      </w:r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перечень и виды компетенций определяются ФГОС </w:t>
      </w:r>
      <w:proofErr w:type="gramStart"/>
      <w:r w:rsidRPr="00B4600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ВО</w:t>
      </w:r>
      <w:proofErr w:type="gramEnd"/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Дисциплина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Социокультурная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>» содержательно связана с изучаемыми дисциплинами направления подготовки 44.06.01 Образование и педагогические науки. Изучение данной дисциплины базируется на знаниях и умениях аспиранта, полученных при изучении дисциплин базовой части и дисциплины «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Общая педагогика, история педагогики и образования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» основной образовательной программы высшего образования (уровень подготовки кадров высшей 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квалификации) по направлению подготовки 44.06.01 «Образование и педагогические науки».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к «входным» знаниям, умениям и готовностям аспиранта, необходимым при освоении данной дисциплины включают знания и умения по педагогике, психологии, педагогическому проектированию, теории управления, экспертно – аналитической деятельности и др. 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Умения и знания, полученные аспирантами в процессе освоения данной дисциплины необходимы для прохождения педагогической практики и организации научного исследования.</w:t>
      </w:r>
    </w:p>
    <w:p w:rsidR="00EA6A51" w:rsidRPr="00B46005" w:rsidRDefault="00EA6A51" w:rsidP="00B46005">
      <w:pPr>
        <w:tabs>
          <w:tab w:val="right" w:leader="underscore" w:pos="9639"/>
        </w:tabs>
        <w:spacing w:before="4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A6A51" w:rsidRPr="001839C5" w:rsidRDefault="00EA6A51" w:rsidP="00B46005">
      <w:pPr>
        <w:tabs>
          <w:tab w:val="right" w:leader="underscore" w:pos="9639"/>
        </w:tabs>
        <w:spacing w:before="40"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839C5">
        <w:rPr>
          <w:rFonts w:ascii="Times New Roman" w:hAnsi="Times New Roman" w:cs="Times New Roman"/>
          <w:sz w:val="28"/>
          <w:szCs w:val="28"/>
          <w:lang w:eastAsia="ru-RU"/>
        </w:rPr>
        <w:t>Таблица 2</w:t>
      </w:r>
    </w:p>
    <w:p w:rsidR="00EA6A51" w:rsidRPr="001839C5" w:rsidRDefault="00EA6A51" w:rsidP="00B46005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839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предшествующих и последующих дисциплин </w:t>
      </w:r>
      <w:proofErr w:type="gramStart"/>
      <w:r w:rsidRPr="001839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 w:rsidRPr="001839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A6A51" w:rsidRPr="001839C5" w:rsidRDefault="00EA6A51" w:rsidP="00B46005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839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заочного обучения</w:t>
      </w:r>
    </w:p>
    <w:p w:rsidR="00EA6A51" w:rsidRPr="001839C5" w:rsidRDefault="00EA6A51" w:rsidP="00B46005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1985"/>
        <w:gridCol w:w="3260"/>
        <w:gridCol w:w="3940"/>
      </w:tblGrid>
      <w:tr w:rsidR="001839C5" w:rsidRPr="001839C5">
        <w:tc>
          <w:tcPr>
            <w:tcW w:w="704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3260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Предшествующие 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940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Последующие дисциплины (группы дисциплин)</w:t>
            </w:r>
          </w:p>
        </w:tc>
      </w:tr>
      <w:tr w:rsidR="001839C5" w:rsidRPr="001839C5">
        <w:tc>
          <w:tcPr>
            <w:tcW w:w="9889" w:type="dxa"/>
            <w:gridSpan w:val="4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Универсальные компетенции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УК-1-2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Методологические основы педагогического исследования (1 курс, 1 семестр)</w:t>
            </w: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УК-3,5,6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1839C5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5, 6  семестры, 4 курс, 7 семестр)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УК-5,6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(3 курс, 6 семестр)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УК-1-6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УК-4-6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1839C5" w:rsidRPr="001839C5">
        <w:tc>
          <w:tcPr>
            <w:tcW w:w="9889" w:type="dxa"/>
            <w:gridSpan w:val="4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Общепрофессиональные</w:t>
            </w:r>
            <w:proofErr w:type="spellEnd"/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ОПК-5,6,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7, 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1839C5" w:rsidRPr="001839C5" w:rsidRDefault="001839C5" w:rsidP="001839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EA6A51" w:rsidRPr="001839C5" w:rsidRDefault="00EA6A51" w:rsidP="001839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5, 6  семестры, 4 курс, 7 семестр)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-3, 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5,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ОПК-3-6, 8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(3 курс, 6 семестр)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-1, 2,3, 4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1, 2,3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5, 6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1839C5" w:rsidRPr="001839C5">
        <w:tc>
          <w:tcPr>
            <w:tcW w:w="9889" w:type="dxa"/>
            <w:gridSpan w:val="4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1839C5" w:rsidRPr="001839C5" w:rsidRDefault="001839C5" w:rsidP="001839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педагогика, история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педагогики и образования</w:t>
            </w:r>
          </w:p>
          <w:p w:rsidR="00EA6A51" w:rsidRPr="001839C5" w:rsidRDefault="00EA6A51" w:rsidP="001839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5, 6  семестры, 4 курс, 7 семестр)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ПК-2, 3, 4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ПК-1, 2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(3 курс, 6 семестр)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2-6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1839C5" w:rsidRPr="001839C5">
        <w:tc>
          <w:tcPr>
            <w:tcW w:w="704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1,2-7</w:t>
            </w:r>
          </w:p>
        </w:tc>
        <w:tc>
          <w:tcPr>
            <w:tcW w:w="326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4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итоговая 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EA6A51" w:rsidRPr="001839C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6A51" w:rsidRPr="001839C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839C5">
        <w:rPr>
          <w:rFonts w:ascii="Times New Roman" w:hAnsi="Times New Roman" w:cs="Times New Roman"/>
          <w:sz w:val="28"/>
          <w:szCs w:val="28"/>
          <w:lang w:eastAsia="ru-RU"/>
        </w:rPr>
        <w:t>Таблица 3</w:t>
      </w:r>
    </w:p>
    <w:p w:rsidR="00EA6A51" w:rsidRPr="001839C5" w:rsidRDefault="00EA6A51" w:rsidP="00B46005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839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предшествующих и последующих дисциплин для очного обучения</w:t>
      </w:r>
    </w:p>
    <w:p w:rsidR="00EA6A51" w:rsidRPr="001839C5" w:rsidRDefault="00EA6A51" w:rsidP="00B46005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9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268"/>
        <w:gridCol w:w="2580"/>
        <w:gridCol w:w="4253"/>
      </w:tblGrid>
      <w:tr w:rsidR="001839C5" w:rsidRPr="001839C5">
        <w:tc>
          <w:tcPr>
            <w:tcW w:w="817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2580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Предшествующие 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253" w:type="dxa"/>
            <w:vAlign w:val="center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Последующие дисциплины (группы дисциплин)</w:t>
            </w:r>
          </w:p>
        </w:tc>
      </w:tr>
      <w:tr w:rsidR="001839C5" w:rsidRPr="001839C5">
        <w:tc>
          <w:tcPr>
            <w:tcW w:w="9918" w:type="dxa"/>
            <w:gridSpan w:val="4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Универсальные компетенции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3,4  семестры, 3 курс, 5 семестр)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УК-5,6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семестр, 3 курс, 5 семестр)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УК-1-6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УК-4-6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1839C5" w:rsidRPr="001839C5">
        <w:tc>
          <w:tcPr>
            <w:tcW w:w="9918" w:type="dxa"/>
            <w:gridSpan w:val="4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Общепрофессиональные</w:t>
            </w:r>
            <w:proofErr w:type="spellEnd"/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ОПК-5,6,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7, 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0" w:type="dxa"/>
          </w:tcPr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3,4  семестры)</w:t>
            </w:r>
          </w:p>
        </w:tc>
        <w:tc>
          <w:tcPr>
            <w:tcW w:w="4253" w:type="dxa"/>
          </w:tcPr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-3, 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5,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-6,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-1, 2,3, 4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1, 2,3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5, 6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1839C5" w:rsidRPr="001839C5">
        <w:tc>
          <w:tcPr>
            <w:tcW w:w="9918" w:type="dxa"/>
            <w:gridSpan w:val="4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2580" w:type="dxa"/>
          </w:tcPr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педагогика,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педагогики и образования</w:t>
            </w:r>
          </w:p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3,4  семестры)</w:t>
            </w:r>
          </w:p>
        </w:tc>
        <w:tc>
          <w:tcPr>
            <w:tcW w:w="4253" w:type="dxa"/>
          </w:tcPr>
          <w:p w:rsidR="00EA6A51" w:rsidRPr="001839C5" w:rsidRDefault="00EA6A51" w:rsidP="00E773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Общая педагогика, история 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педагогики и образования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курс, 5 семестр)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2, 3, 4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ПК-1, 2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1839C5" w:rsidRPr="001839C5">
        <w:tc>
          <w:tcPr>
            <w:tcW w:w="817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Pr="001839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2580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3" w:type="dxa"/>
          </w:tcPr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итоговая </w:t>
            </w:r>
          </w:p>
          <w:p w:rsidR="00EA6A51" w:rsidRPr="001839C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Приводятся предшествующие и последующие дисциплины, направленные на формирование целевых компетенций в соответствии с матрицей компетенций программы аспирантуры.</w:t>
      </w:r>
      <w:bookmarkStart w:id="1" w:name="_Toc385491864"/>
      <w:bookmarkStart w:id="2" w:name="_Toc385433578"/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Перечень последующих и предшествующих дисциплин формирует выпускающей кафедрой с использованием программного продукта и передает в табличном формате </w:t>
      </w:r>
      <w:r w:rsidRPr="00B46005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Word</w:t>
      </w:r>
      <w:r w:rsidRPr="00B460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на кафедры разработчикам рабочих программ. 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Выводы:</w:t>
      </w:r>
    </w:p>
    <w:p w:rsidR="00EA6A51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1. Дисциплина «</w:t>
      </w:r>
      <w:proofErr w:type="spellStart"/>
      <w:r w:rsidRPr="00E773D3">
        <w:rPr>
          <w:rFonts w:ascii="Times New Roman" w:hAnsi="Times New Roman" w:cs="Times New Roman"/>
          <w:sz w:val="28"/>
          <w:szCs w:val="28"/>
          <w:lang w:eastAsia="ru-RU"/>
        </w:rPr>
        <w:t>Социокультурная</w:t>
      </w:r>
      <w:proofErr w:type="spellEnd"/>
      <w:r w:rsidRPr="00E773D3">
        <w:rPr>
          <w:rFonts w:ascii="Times New Roman" w:hAnsi="Times New Roman" w:cs="Times New Roman"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» опирается на философско-методологические основы, которые 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формируются в курсе «Методологические основы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педагогического исследования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>«Общая педагогика, история педагогики  и образования».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2. Данная дисциплина раскрывает практические аспекты предметного знания в системе образования, обусловленного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общей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педагогикой.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. Особенностью данной дисциплины для заочного обучения является то, что она опирается на большое число универсальных, </w:t>
      </w:r>
      <w:proofErr w:type="spellStart"/>
      <w:r w:rsidRPr="00B46005">
        <w:rPr>
          <w:rFonts w:ascii="Times New Roman" w:hAnsi="Times New Roman" w:cs="Times New Roman"/>
          <w:sz w:val="28"/>
          <w:szCs w:val="28"/>
          <w:lang w:eastAsia="ru-RU"/>
        </w:rPr>
        <w:t>общепрофессиональных</w:t>
      </w:r>
      <w:proofErr w:type="spellEnd"/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профессиональных компетенций.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>. Данная дисциплина по выбору характеризует специфику индивидуальных профессионально-личностных интересов аспиранта, и результаты ее изучения непосредственно отражаются в подготовленной аспирантом квалификационной работе.</w:t>
      </w: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6A51" w:rsidRPr="00B46005" w:rsidRDefault="00EA6A51" w:rsidP="00B46005">
      <w:pPr>
        <w:tabs>
          <w:tab w:val="right" w:leader="underscore" w:pos="9639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column"/>
      </w:r>
      <w:r w:rsidRPr="00B46005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IV</w:t>
      </w: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СТРУКТУРА И СОДЕРЖАНИЕ ДИСЦИПЛИНЫ</w:t>
      </w:r>
    </w:p>
    <w:bookmarkEnd w:id="1"/>
    <w:bookmarkEnd w:id="2"/>
    <w:p w:rsidR="00EA6A51" w:rsidRPr="00B46005" w:rsidRDefault="00EA6A51" w:rsidP="00B4600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6A51" w:rsidRPr="00B46005" w:rsidRDefault="00EA6A51" w:rsidP="00B4600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4.1. Структура дисциплины</w:t>
      </w:r>
    </w:p>
    <w:p w:rsidR="00EA6A51" w:rsidRPr="00B46005" w:rsidRDefault="00EA6A51" w:rsidP="00B4600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Общая трудоемкость дисциплины - 2 зачетных единиц (ЗЕТ), 72 академических часа.</w:t>
      </w:r>
    </w:p>
    <w:p w:rsidR="00EA6A51" w:rsidRPr="00B46005" w:rsidRDefault="00EA6A51" w:rsidP="00B46005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Таблица 4</w:t>
      </w:r>
    </w:p>
    <w:p w:rsidR="00EA6A51" w:rsidRPr="00B46005" w:rsidRDefault="00EA6A51" w:rsidP="00B46005">
      <w:pPr>
        <w:keepNext/>
        <w:widowControl w:val="0"/>
        <w:spacing w:after="0" w:line="240" w:lineRule="auto"/>
        <w:ind w:firstLine="39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385491865"/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Объём дисциплины по видам учебных занятий </w:t>
      </w:r>
      <w:bookmarkEnd w:id="3"/>
    </w:p>
    <w:p w:rsidR="00EA6A51" w:rsidRPr="00B46005" w:rsidRDefault="00EA6A51" w:rsidP="00B46005">
      <w:pPr>
        <w:keepNext/>
        <w:widowControl w:val="0"/>
        <w:spacing w:after="0" w:line="240" w:lineRule="auto"/>
        <w:ind w:firstLine="397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4900" w:type="pct"/>
        <w:tblInd w:w="2" w:type="dxa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507"/>
        <w:gridCol w:w="1451"/>
        <w:gridCol w:w="918"/>
        <w:gridCol w:w="850"/>
        <w:gridCol w:w="787"/>
        <w:gridCol w:w="763"/>
      </w:tblGrid>
      <w:tr w:rsidR="00EA6A51" w:rsidRPr="00752BA6">
        <w:trPr>
          <w:trHeight w:val="421"/>
        </w:trPr>
        <w:tc>
          <w:tcPr>
            <w:tcW w:w="2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40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Аудиторная работа, часов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Год обучения*</w:t>
            </w:r>
          </w:p>
        </w:tc>
      </w:tr>
      <w:tr w:rsidR="00EA6A51" w:rsidRPr="00752BA6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  <w:r w:rsidRPr="00B46005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**/1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-/3(5с)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4(7с)/-</w:t>
            </w:r>
          </w:p>
        </w:tc>
      </w:tr>
      <w:tr w:rsidR="00EA6A51" w:rsidRPr="00752BA6">
        <w:trPr>
          <w:trHeight w:val="3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Практические (ПЗ)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Лабораторные работы (ЛР)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Самостоятельная работа (всего)**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539"/>
        </w:trPr>
        <w:tc>
          <w:tcPr>
            <w:tcW w:w="24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ИТОГО: </w:t>
            </w:r>
          </w:p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Час.</w:t>
            </w:r>
          </w:p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ЗЕТ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 ЗЕТ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A6A51" w:rsidRPr="00752BA6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Вид промежуточной аттестации (зачет, экзамен (час.))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E773D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2 час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*количество столбцов в таблице соответствует количеству лет изучения дисциплины</w:t>
      </w: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** первая цифра обозначает </w:t>
      </w:r>
      <w:proofErr w:type="gramStart"/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заочное</w:t>
      </w:r>
      <w:proofErr w:type="gramEnd"/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, вторая, после / очное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5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>Распределение учебной нагрузки по разделам дисциплины</w:t>
      </w:r>
    </w:p>
    <w:p w:rsidR="00EA6A51" w:rsidRPr="00B46005" w:rsidRDefault="00EA6A51" w:rsidP="00B46005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6"/>
        <w:gridCol w:w="837"/>
        <w:gridCol w:w="4693"/>
        <w:gridCol w:w="709"/>
        <w:gridCol w:w="709"/>
        <w:gridCol w:w="708"/>
        <w:gridCol w:w="709"/>
        <w:gridCol w:w="825"/>
      </w:tblGrid>
      <w:tr w:rsidR="00EA6A51" w:rsidRPr="00752BA6">
        <w:trPr>
          <w:cantSplit/>
          <w:trHeight w:val="510"/>
          <w:jc w:val="center"/>
        </w:trPr>
        <w:tc>
          <w:tcPr>
            <w:tcW w:w="1216" w:type="dxa"/>
            <w:vMerge w:val="restart"/>
            <w:textDirection w:val="btL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№ модуля образовательной программы</w:t>
            </w: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4693" w:type="dxa"/>
            <w:vMerge w:val="restart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Наименование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раздела дисциплины</w:t>
            </w:r>
          </w:p>
        </w:tc>
        <w:tc>
          <w:tcPr>
            <w:tcW w:w="3660" w:type="dxa"/>
            <w:gridSpan w:val="5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Виды учебной нагрузки 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и их трудоемкость, часы</w:t>
            </w:r>
          </w:p>
        </w:tc>
      </w:tr>
      <w:tr w:rsidR="00EA6A51" w:rsidRPr="00752BA6">
        <w:trPr>
          <w:cantSplit/>
          <w:trHeight w:val="2491"/>
          <w:jc w:val="center"/>
        </w:trPr>
        <w:tc>
          <w:tcPr>
            <w:tcW w:w="1216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93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709" w:type="dxa"/>
            <w:textDirection w:val="btLr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708" w:type="dxa"/>
            <w:textDirection w:val="btLr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Промежуточный контроль</w:t>
            </w:r>
          </w:p>
        </w:tc>
        <w:tc>
          <w:tcPr>
            <w:tcW w:w="709" w:type="dxa"/>
            <w:textDirection w:val="btLr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825" w:type="dxa"/>
            <w:textDirection w:val="btLr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Всего часов </w:t>
            </w:r>
          </w:p>
        </w:tc>
      </w:tr>
      <w:tr w:rsidR="00EA6A51" w:rsidRPr="00752BA6">
        <w:trPr>
          <w:trHeight w:val="406"/>
          <w:jc w:val="center"/>
        </w:trPr>
        <w:tc>
          <w:tcPr>
            <w:tcW w:w="1216" w:type="dxa"/>
            <w:vMerge w:val="restart"/>
          </w:tcPr>
          <w:p w:rsidR="00EA6A51" w:rsidRPr="00B46005" w:rsidRDefault="00EA6A51" w:rsidP="00283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lang w:eastAsia="ru-RU"/>
              </w:rPr>
              <w:t>Б.1.ВД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B46005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837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93" w:type="dxa"/>
          </w:tcPr>
          <w:p w:rsidR="00EA6A51" w:rsidRPr="00B46005" w:rsidRDefault="00EA6A51" w:rsidP="0015365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модернизация образования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EA6A51" w:rsidRPr="00752BA6">
        <w:trPr>
          <w:trHeight w:val="406"/>
          <w:jc w:val="center"/>
        </w:trPr>
        <w:tc>
          <w:tcPr>
            <w:tcW w:w="1216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93" w:type="dxa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Образование в системе современной культуры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</w:tr>
      <w:tr w:rsidR="00EA6A51" w:rsidRPr="00752BA6">
        <w:trPr>
          <w:trHeight w:val="406"/>
          <w:jc w:val="center"/>
        </w:trPr>
        <w:tc>
          <w:tcPr>
            <w:tcW w:w="1216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_Hlk167011681" w:colFirst="1" w:colLast="7"/>
          </w:p>
        </w:tc>
        <w:tc>
          <w:tcPr>
            <w:tcW w:w="837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93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Социокультурный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эффект образования как понятие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</w:t>
            </w:r>
          </w:p>
        </w:tc>
      </w:tr>
      <w:bookmarkEnd w:id="4"/>
      <w:tr w:rsidR="00EA6A51" w:rsidRPr="00752BA6">
        <w:trPr>
          <w:trHeight w:val="406"/>
          <w:jc w:val="center"/>
        </w:trPr>
        <w:tc>
          <w:tcPr>
            <w:tcW w:w="1216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93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социальных эффектов в образовании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,25</w:t>
            </w:r>
          </w:p>
        </w:tc>
      </w:tr>
      <w:tr w:rsidR="00EA6A51" w:rsidRPr="00752BA6">
        <w:trPr>
          <w:trHeight w:val="406"/>
          <w:jc w:val="center"/>
        </w:trPr>
        <w:tc>
          <w:tcPr>
            <w:tcW w:w="1216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93" w:type="dxa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эффекты образования в условиях его перехода на инновационный путь развития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</w:tr>
      <w:tr w:rsidR="00EA6A51" w:rsidRPr="00752BA6">
        <w:trPr>
          <w:trHeight w:val="406"/>
          <w:jc w:val="center"/>
        </w:trPr>
        <w:tc>
          <w:tcPr>
            <w:tcW w:w="1216" w:type="dxa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93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highlight w:val="yellow"/>
              </w:rPr>
            </w:pPr>
            <w:r w:rsidRPr="00B46005">
              <w:rPr>
                <w:rFonts w:ascii="Times New Roman" w:hAnsi="Times New Roman" w:cs="Times New Roman"/>
              </w:rPr>
              <w:t>Итоговый контроль (зачет)</w:t>
            </w:r>
          </w:p>
        </w:tc>
        <w:tc>
          <w:tcPr>
            <w:tcW w:w="709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</w:t>
            </w:r>
            <w:r w:rsidRPr="00B46005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709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rPr>
          <w:trHeight w:val="406"/>
          <w:jc w:val="center"/>
        </w:trPr>
        <w:tc>
          <w:tcPr>
            <w:tcW w:w="6746" w:type="dxa"/>
            <w:gridSpan w:val="3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09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25" w:type="dxa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72</w:t>
            </w:r>
          </w:p>
        </w:tc>
      </w:tr>
    </w:tbl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ind w:left="849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6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4.2. Содержание дисциплины: п</w:t>
      </w:r>
      <w:r w:rsidRPr="00B46005"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рактические занятия </w:t>
      </w:r>
      <w:r w:rsidRPr="00B46005">
        <w:rPr>
          <w:rFonts w:ascii="Times New Roman" w:hAnsi="Times New Roman" w:cs="Times New Roman"/>
          <w:i/>
          <w:iCs/>
          <w:spacing w:val="-4"/>
          <w:sz w:val="28"/>
          <w:szCs w:val="28"/>
          <w:lang w:eastAsia="ru-RU"/>
        </w:rPr>
        <w:t>*</w:t>
      </w:r>
    </w:p>
    <w:p w:rsidR="00EA6A51" w:rsidRPr="00B46005" w:rsidRDefault="00EA6A51" w:rsidP="00B46005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5000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5"/>
        <w:gridCol w:w="1878"/>
        <w:gridCol w:w="3635"/>
        <w:gridCol w:w="1657"/>
        <w:gridCol w:w="1596"/>
      </w:tblGrid>
      <w:tr w:rsidR="00EA6A51" w:rsidRPr="00752BA6">
        <w:trPr>
          <w:cantSplit/>
          <w:trHeight w:val="670"/>
        </w:trPr>
        <w:tc>
          <w:tcPr>
            <w:tcW w:w="493" w:type="pct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813" w:type="pct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Название 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2078" w:type="pct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Краткое содержание дисциплины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Наименование лекционного занятия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Трудоемкость, 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часов</w:t>
            </w:r>
          </w:p>
        </w:tc>
      </w:tr>
      <w:tr w:rsidR="00EA6A51" w:rsidRPr="00752BA6">
        <w:trPr>
          <w:trHeight w:val="283"/>
        </w:trPr>
        <w:tc>
          <w:tcPr>
            <w:tcW w:w="493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813" w:type="pct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модернизация образования</w:t>
            </w:r>
          </w:p>
        </w:tc>
        <w:tc>
          <w:tcPr>
            <w:tcW w:w="2078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обусловленность развития образования. Образование как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феномен.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природа образования. Образование как общечеловеческая ценность. Образование как ведущая социальная деятельность людей.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модернизация образования. Задачи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социокультурной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модернизацииобразования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15365D">
              <w:rPr>
                <w:rFonts w:ascii="Times New Roman" w:hAnsi="Times New Roman" w:cs="Times New Roman"/>
                <w:lang w:eastAsia="ru-RU"/>
              </w:rPr>
              <w:t xml:space="preserve"> Антропологический и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смысл образования. Нормативная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миссия сферы образования.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обусловленность образования как совокупность взаимосвязанных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и культурных отношений, определяемых тенденциями изменений в социальных структурах общества в позиции государства к образованию.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Современный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социокультурный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контекст образования и тенденции его изменений.</w:t>
            </w:r>
            <w:r w:rsidRPr="0015365D">
              <w:rPr>
                <w:rFonts w:ascii="Times New Roman" w:hAnsi="Times New Roman" w:cs="Times New Roman"/>
                <w:lang w:eastAsia="ru-RU"/>
              </w:rPr>
              <w:t xml:space="preserve"> Социальная эффективность как инструмент оценки реализации проекта в любой сфере общественной жизни.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практика образования.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динамика образования. Принципы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социокультурной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динамики. Риски образования. Признаки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изменений образования. Стратегия и задачи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lastRenderedPageBreak/>
              <w:t>социокультурной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модернизации образования. Повышение мобильности, качества, доступности, открытости, образования как ресурса роста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социокультурного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статуса личности,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плюрализм. Правовая регламентация, правовое регулирование организации и осуществления образовательной деятельности.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Социокультурные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изменения как трансформация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структур,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проектов,  практик.  О</w:t>
            </w:r>
            <w:r w:rsidRPr="0015365D">
              <w:rPr>
                <w:rFonts w:ascii="Times New Roman" w:hAnsi="Times New Roman" w:cs="Times New Roman"/>
                <w:lang w:eastAsia="ru-RU"/>
              </w:rPr>
              <w:t xml:space="preserve">бразование – как «социальный лифт».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механизм развития образования как совокупность традиций и инноваций. Антропологический императив образования.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 xml:space="preserve">Лекция – импульс 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rPr>
          <w:trHeight w:val="283"/>
        </w:trPr>
        <w:tc>
          <w:tcPr>
            <w:tcW w:w="493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13" w:type="pct"/>
          </w:tcPr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Образование в системе современной культуры</w:t>
            </w:r>
          </w:p>
        </w:tc>
        <w:tc>
          <w:tcPr>
            <w:tcW w:w="2078" w:type="pct"/>
          </w:tcPr>
          <w:p w:rsidR="00EA6A51" w:rsidRPr="0015365D" w:rsidRDefault="00EA6A51" w:rsidP="0015365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5365D">
              <w:rPr>
                <w:rFonts w:ascii="Times New Roman" w:hAnsi="Times New Roman" w:cs="Times New Roman"/>
                <w:lang w:eastAsia="ru-RU"/>
              </w:rPr>
              <w:t xml:space="preserve">Образование как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социокультурный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феномен, реализующий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социокультурные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функции.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Социокультурные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функции образования; вхождение человека в мир науки и образования; социализация человека, обеспечение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приемственности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поколений; обеспечение трансляции культурных ценностей; обеспечение сохранения и развития национальных традиций, способствование ускорению культурных перемен в общественной жизни; способствование построению в России гражданского общества.</w:t>
            </w:r>
          </w:p>
          <w:p w:rsidR="00EA6A51" w:rsidRPr="00B46005" w:rsidRDefault="00EA6A51" w:rsidP="0015365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5365D">
              <w:rPr>
                <w:rFonts w:ascii="Times New Roman" w:hAnsi="Times New Roman" w:cs="Times New Roman"/>
                <w:lang w:eastAsia="ru-RU"/>
              </w:rPr>
              <w:t xml:space="preserve">Анализ проблем образования в контексте культуры. Образование как способ вхождения человека в мир культуры. Образование как специфическая сфера духовной жизни, транслятора культуры,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культурогенез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человеческих обязанностей. Образование и вхождение человека в культурное пространство. Культурно-историческая миссия образования. Области существования человека в культуре. Духовные и этические принципы.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Инкультурация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. Выращивание </w:t>
            </w:r>
            <w:proofErr w:type="gramStart"/>
            <w:r w:rsidRPr="0015365D">
              <w:rPr>
                <w:rFonts w:ascii="Times New Roman" w:hAnsi="Times New Roman" w:cs="Times New Roman"/>
                <w:lang w:eastAsia="ru-RU"/>
              </w:rPr>
              <w:t>человеческого</w:t>
            </w:r>
            <w:proofErr w:type="gram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в человеке. Культура непрерывного образования. Культурная модель развития. Культурные эффекты </w:t>
            </w:r>
            <w:r w:rsidRPr="0015365D">
              <w:rPr>
                <w:rFonts w:ascii="Times New Roman" w:hAnsi="Times New Roman" w:cs="Times New Roman"/>
                <w:lang w:eastAsia="ru-RU"/>
              </w:rPr>
              <w:lastRenderedPageBreak/>
              <w:t>образования.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Проблемная лекция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A6A51" w:rsidRPr="00752BA6">
        <w:trPr>
          <w:trHeight w:val="283"/>
        </w:trPr>
        <w:tc>
          <w:tcPr>
            <w:tcW w:w="493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13" w:type="pct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эффект образования как понятия</w:t>
            </w:r>
          </w:p>
        </w:tc>
        <w:tc>
          <w:tcPr>
            <w:tcW w:w="2078" w:type="pct"/>
          </w:tcPr>
          <w:p w:rsidR="00EA6A51" w:rsidRPr="0015365D" w:rsidRDefault="00EA6A51" w:rsidP="0015365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5365D">
              <w:rPr>
                <w:rFonts w:ascii="Times New Roman" w:hAnsi="Times New Roman" w:cs="Times New Roman"/>
                <w:lang w:eastAsia="ru-RU"/>
              </w:rPr>
              <w:t xml:space="preserve">Роль ценностных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регулятивов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в жизнедеятельности человека и сохранение целостности общества. Культурные ценности. Кризис ценностей (П. Сорокин). Ценностные ориентации в создании современной модели образования, основанной на новых взглядах на мир. Приобщение человека к ценностям, устойчивым нравственным ориентирам и нормам. Выращивание их. Ценностно-смысловой контекст образования.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5365D">
              <w:rPr>
                <w:rFonts w:ascii="Times New Roman" w:hAnsi="Times New Roman" w:cs="Times New Roman"/>
                <w:lang w:eastAsia="ru-RU"/>
              </w:rPr>
              <w:t>Понятие «социальный эффект» в экономических и гуманитарных науках. Сущностная характеристика понятия. Многоаспектность и многогранность понятия «социальный эффект образования». Понимание социального эффекта в образовании как обязательного условия инновационного развития образовательных систем, обеспечивающего баланс между процессами сохранения и развития. Риски недооценки социальных эффектов модернизации образования.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:rsidR="00EA6A51" w:rsidRPr="00B46005" w:rsidRDefault="00EA6A51" w:rsidP="009253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Лекция-</w:t>
            </w: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A6A51" w:rsidRPr="00752BA6">
        <w:trPr>
          <w:trHeight w:val="283"/>
        </w:trPr>
        <w:tc>
          <w:tcPr>
            <w:tcW w:w="493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13" w:type="pct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социальных эффектов в образовании</w:t>
            </w:r>
          </w:p>
        </w:tc>
        <w:tc>
          <w:tcPr>
            <w:tcW w:w="2078" w:type="pct"/>
          </w:tcPr>
          <w:p w:rsidR="00EA6A51" w:rsidRPr="0015365D" w:rsidRDefault="00EA6A51" w:rsidP="0015365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5365D">
              <w:rPr>
                <w:rFonts w:ascii="Times New Roman" w:hAnsi="Times New Roman" w:cs="Times New Roman"/>
                <w:lang w:eastAsia="ru-RU"/>
              </w:rPr>
              <w:t xml:space="preserve">Направленность социальных эффектов образовательных организаций на развитие человека как главной цели социального прогресса. Виды социальных эффектов в образовании. </w:t>
            </w:r>
            <w:proofErr w:type="gramStart"/>
            <w:r w:rsidRPr="0015365D">
              <w:rPr>
                <w:rFonts w:ascii="Times New Roman" w:hAnsi="Times New Roman" w:cs="Times New Roman"/>
                <w:lang w:eastAsia="ru-RU"/>
              </w:rPr>
              <w:t>Классификация социальных эффектов, их позитивный, негативный, прямой, косвенный, кратковременный, долговременный характер.</w:t>
            </w:r>
            <w:proofErr w:type="gram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Функции социальных эффектов. Типология социальных эффектов. Типология социальных эффектов по П. Сорокину: социальный миксер, социальный парник, социальное сито, социальный лифт. Типология социальных эффектов в образовании по А.Г.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Асмолову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: формирование гражданской идентичности, социальная и духовная консолидация общества, обеспечение социальной мобильности, конструирование социальных норм доверия друг к </w:t>
            </w:r>
            <w:r w:rsidRPr="0015365D">
              <w:rPr>
                <w:rFonts w:ascii="Times New Roman" w:hAnsi="Times New Roman" w:cs="Times New Roman"/>
                <w:lang w:eastAsia="ru-RU"/>
              </w:rPr>
              <w:lastRenderedPageBreak/>
              <w:t xml:space="preserve">другу представителей различных социальных групп, успешная социализация подрастающего поколения, повышение конкурентоспособности личности, общества и государства. </w:t>
            </w:r>
            <w:proofErr w:type="gramStart"/>
            <w:r w:rsidRPr="0015365D">
              <w:rPr>
                <w:rFonts w:ascii="Times New Roman" w:hAnsi="Times New Roman" w:cs="Times New Roman"/>
                <w:lang w:eastAsia="ru-RU"/>
              </w:rPr>
              <w:t xml:space="preserve">Типология социальных эффектов в образовании (по А.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Адамскому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): повышение доступности качественного образования; изменение,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осовременение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представлений граждан о качестве образования; обеспечение роста удовлетворенности граждан, получаемых образованием; омоложение и обновление кадрового корпуса; повышение самостоятельности и ответственности школы как среды; профессиональное самоопределение выпускников; технологическое </w:t>
            </w:r>
            <w:proofErr w:type="spellStart"/>
            <w:r w:rsidRPr="0015365D">
              <w:rPr>
                <w:rFonts w:ascii="Times New Roman" w:hAnsi="Times New Roman" w:cs="Times New Roman"/>
                <w:lang w:eastAsia="ru-RU"/>
              </w:rPr>
              <w:t>переворужение</w:t>
            </w:r>
            <w:proofErr w:type="spell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образования; выращивание потребности граждан в образовании через всю жизнь;</w:t>
            </w:r>
            <w:proofErr w:type="gramEnd"/>
            <w:r w:rsidRPr="0015365D">
              <w:rPr>
                <w:rFonts w:ascii="Times New Roman" w:hAnsi="Times New Roman" w:cs="Times New Roman"/>
                <w:lang w:eastAsia="ru-RU"/>
              </w:rPr>
              <w:t xml:space="preserve"> необходимость модернизации образования и поддержка этого процесса гражданами.</w:t>
            </w:r>
          </w:p>
          <w:p w:rsidR="00EA6A51" w:rsidRPr="00B46005" w:rsidRDefault="00EA6A51" w:rsidP="00B460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5365D">
              <w:rPr>
                <w:rFonts w:ascii="Times New Roman" w:hAnsi="Times New Roman" w:cs="Times New Roman"/>
                <w:lang w:eastAsia="ru-RU"/>
              </w:rPr>
              <w:t xml:space="preserve">Социальный эффект образования в определении качество жизни </w:t>
            </w:r>
            <w:proofErr w:type="gramStart"/>
            <w:r w:rsidRPr="0015365D"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  <w:r w:rsidRPr="0015365D">
              <w:rPr>
                <w:rFonts w:ascii="Times New Roman" w:hAnsi="Times New Roman" w:cs="Times New Roman"/>
                <w:lang w:eastAsia="ru-RU"/>
              </w:rPr>
              <w:t>. Социальные эффекты в условиях перехода на инновационный путь развития, определяемые как изменения субъекта инновационной деятельности 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появления у него новых качеств</w:t>
            </w:r>
            <w:r w:rsidRPr="00B4600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Мультимедиа-лекция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rPr>
          <w:trHeight w:val="283"/>
        </w:trPr>
        <w:tc>
          <w:tcPr>
            <w:tcW w:w="493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813" w:type="pct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эффекты в условиях его перехода на инновационный путь развития</w:t>
            </w:r>
          </w:p>
        </w:tc>
        <w:tc>
          <w:tcPr>
            <w:tcW w:w="2078" w:type="pct"/>
          </w:tcPr>
          <w:p w:rsidR="00EA6A51" w:rsidRPr="00925309" w:rsidRDefault="00EA6A51" w:rsidP="0092530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25309">
              <w:rPr>
                <w:rFonts w:ascii="Times New Roman" w:hAnsi="Times New Roman" w:cs="Times New Roman"/>
                <w:lang w:eastAsia="ru-RU"/>
              </w:rPr>
              <w:t>Социокультурные</w:t>
            </w:r>
            <w:proofErr w:type="spellEnd"/>
            <w:r w:rsidRPr="00925309">
              <w:rPr>
                <w:rFonts w:ascii="Times New Roman" w:hAnsi="Times New Roman" w:cs="Times New Roman"/>
                <w:lang w:eastAsia="ru-RU"/>
              </w:rPr>
              <w:t xml:space="preserve"> изменения в образовании. Изменение самого субъекта инновационной деятельности. Проявление новых качеств субъекта инновационной деятельности; проектированное мышление; способность к самоанализу. Изменение </w:t>
            </w:r>
            <w:proofErr w:type="spellStart"/>
            <w:r w:rsidRPr="00925309">
              <w:rPr>
                <w:rFonts w:ascii="Times New Roman" w:hAnsi="Times New Roman" w:cs="Times New Roman"/>
                <w:lang w:eastAsia="ru-RU"/>
              </w:rPr>
              <w:t>социокультурной</w:t>
            </w:r>
            <w:proofErr w:type="spellEnd"/>
            <w:r w:rsidRPr="00925309">
              <w:rPr>
                <w:rFonts w:ascii="Times New Roman" w:hAnsi="Times New Roman" w:cs="Times New Roman"/>
                <w:lang w:eastAsia="ru-RU"/>
              </w:rPr>
              <w:t xml:space="preserve"> ситуации. Достижение социальных эффектов. </w:t>
            </w:r>
          </w:p>
          <w:p w:rsidR="00EA6A51" w:rsidRPr="00B46005" w:rsidRDefault="00EA6A51" w:rsidP="0092530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5309">
              <w:rPr>
                <w:rFonts w:ascii="Times New Roman" w:hAnsi="Times New Roman" w:cs="Times New Roman"/>
                <w:lang w:eastAsia="ru-RU"/>
              </w:rPr>
              <w:t>Измерение социальных эффектов в образовании. Ключевые показатели социальных эффектов. Деятельность, направленная на достижение социальных эффектов.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Методы оценки социальной эффективности.</w:t>
            </w:r>
            <w:r w:rsidRPr="00925309">
              <w:rPr>
                <w:rFonts w:ascii="Times New Roman" w:hAnsi="Times New Roman" w:cs="Times New Roman"/>
                <w:lang w:eastAsia="ru-RU"/>
              </w:rPr>
              <w:t xml:space="preserve"> Технология учета социальных эффектов как сопоставление положительных и </w:t>
            </w:r>
            <w:r w:rsidRPr="00925309">
              <w:rPr>
                <w:rFonts w:ascii="Times New Roman" w:hAnsi="Times New Roman" w:cs="Times New Roman"/>
                <w:lang w:eastAsia="ru-RU"/>
              </w:rPr>
              <w:lastRenderedPageBreak/>
              <w:t xml:space="preserve">отрицательных результатов деятельности на международном, национальном, региональном, локальном уровнях. </w:t>
            </w:r>
            <w:proofErr w:type="gramStart"/>
            <w:r w:rsidRPr="00925309">
              <w:rPr>
                <w:rFonts w:ascii="Times New Roman" w:hAnsi="Times New Roman" w:cs="Times New Roman"/>
                <w:lang w:eastAsia="ru-RU"/>
              </w:rPr>
              <w:t>Критерии оценки социальных эффектов; по направлению воздействия (положительный, отрицательный); степени выраженности (слабый, умеренный, значительный); масштабу охвата (международный, национальный, региональный, локальный).</w:t>
            </w:r>
            <w:proofErr w:type="gramEnd"/>
            <w:r w:rsidRPr="00925309">
              <w:rPr>
                <w:rFonts w:ascii="Times New Roman" w:hAnsi="Times New Roman" w:cs="Times New Roman"/>
                <w:lang w:eastAsia="ru-RU"/>
              </w:rPr>
              <w:t xml:space="preserve"> Бальная шкала оцен</w:t>
            </w:r>
            <w:r>
              <w:rPr>
                <w:rFonts w:ascii="Times New Roman" w:hAnsi="Times New Roman" w:cs="Times New Roman"/>
                <w:lang w:eastAsia="ru-RU"/>
              </w:rPr>
              <w:t>ки. Интегральная оценка эффекта</w:t>
            </w:r>
            <w:r>
              <w:rPr>
                <w:rFonts w:ascii="Times New Roman" w:hAnsi="Times New Roman" w:cs="Times New Roman"/>
                <w:lang w:eastAsia="ru-RU"/>
              </w:rPr>
              <w:tab/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:rsidR="00EA6A51" w:rsidRPr="00B46005" w:rsidRDefault="00EA6A51" w:rsidP="009253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Лекция-</w:t>
            </w:r>
            <w:r>
              <w:rPr>
                <w:rFonts w:ascii="Times New Roman" w:hAnsi="Times New Roman" w:cs="Times New Roman"/>
              </w:rPr>
              <w:t>моделирование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rPr>
          <w:trHeight w:val="336"/>
        </w:trPr>
        <w:tc>
          <w:tcPr>
            <w:tcW w:w="4151" w:type="pct"/>
            <w:gridSpan w:val="4"/>
            <w:tcBorders>
              <w:right w:val="single" w:sz="4" w:space="0" w:color="auto"/>
            </w:tcBorders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372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B46005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10 час</w:t>
            </w:r>
          </w:p>
        </w:tc>
      </w:tr>
    </w:tbl>
    <w:p w:rsidR="00EA6A51" w:rsidRPr="00B46005" w:rsidRDefault="00EA6A51" w:rsidP="00B46005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ind w:left="7080" w:firstLine="90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7</w:t>
      </w:r>
    </w:p>
    <w:p w:rsidR="00EA6A51" w:rsidRPr="00B46005" w:rsidRDefault="00EA6A51" w:rsidP="00B46005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>4.3. Самостоятельная работа аспиранта</w:t>
      </w:r>
      <w:r w:rsidRPr="00B46005">
        <w:rPr>
          <w:rFonts w:ascii="Times New Roman" w:hAnsi="Times New Roman" w:cs="Times New Roman"/>
          <w:i/>
          <w:iCs/>
          <w:spacing w:val="-4"/>
          <w:sz w:val="28"/>
          <w:szCs w:val="28"/>
          <w:lang w:eastAsia="ru-RU"/>
        </w:rPr>
        <w:t>*</w:t>
      </w:r>
    </w:p>
    <w:p w:rsidR="00EA6A51" w:rsidRPr="00B46005" w:rsidRDefault="00EA6A51" w:rsidP="00B46005">
      <w:pPr>
        <w:keepNext/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5000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377"/>
        <w:gridCol w:w="5501"/>
        <w:gridCol w:w="52"/>
        <w:gridCol w:w="1561"/>
      </w:tblGrid>
      <w:tr w:rsidR="00EA6A51" w:rsidRPr="00752BA6">
        <w:trPr>
          <w:trHeight w:val="604"/>
        </w:trPr>
        <w:tc>
          <w:tcPr>
            <w:tcW w:w="1257" w:type="pct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943" w:type="pct"/>
            <w:gridSpan w:val="2"/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аспиранта 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и перечень дидактических единиц</w:t>
            </w:r>
          </w:p>
        </w:tc>
        <w:tc>
          <w:tcPr>
            <w:tcW w:w="7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часов </w:t>
            </w:r>
          </w:p>
        </w:tc>
      </w:tr>
      <w:tr w:rsidR="00EA6A51" w:rsidRPr="00752BA6">
        <w:trPr>
          <w:trHeight w:val="273"/>
        </w:trPr>
        <w:tc>
          <w:tcPr>
            <w:tcW w:w="1257" w:type="pct"/>
            <w:tcBorders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Социокультурная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модернизация образования</w:t>
            </w:r>
          </w:p>
        </w:tc>
        <w:tc>
          <w:tcPr>
            <w:tcW w:w="29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 – М., Академия, 2013. 496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Задания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1.1-1.3, с. 3-4</w:t>
            </w:r>
          </w:p>
        </w:tc>
        <w:tc>
          <w:tcPr>
            <w:tcW w:w="761" w:type="pct"/>
            <w:tcBorders>
              <w:left w:val="single" w:sz="4" w:space="0" w:color="auto"/>
            </w:tcBorders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6A51" w:rsidRPr="00752BA6">
        <w:trPr>
          <w:trHeight w:val="1418"/>
        </w:trPr>
        <w:tc>
          <w:tcPr>
            <w:tcW w:w="1257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Образование в системе современной культуры</w:t>
            </w:r>
          </w:p>
        </w:tc>
        <w:tc>
          <w:tcPr>
            <w:tcW w:w="2943" w:type="pct"/>
            <w:gridSpan w:val="2"/>
          </w:tcPr>
          <w:p w:rsidR="00EA6A51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Кравченко А.И. Психология и педагогика/А.И.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ИНФРА 2014.-352</w:t>
            </w:r>
          </w:p>
          <w:p w:rsidR="00EA6A51" w:rsidRDefault="00E0500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proofErr w:type="spellEnd"/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A6A51" w:rsidRPr="00F732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EA6A51" w:rsidRPr="009253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=478517</w:t>
              </w:r>
            </w:hyperlink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2.1-2.2, с. 4-5</w:t>
            </w:r>
          </w:p>
        </w:tc>
        <w:tc>
          <w:tcPr>
            <w:tcW w:w="761" w:type="pct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12</w:t>
            </w:r>
          </w:p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12</w:t>
            </w:r>
          </w:p>
        </w:tc>
      </w:tr>
      <w:tr w:rsidR="00EA6A51" w:rsidRPr="00752BA6">
        <w:trPr>
          <w:trHeight w:val="567"/>
        </w:trPr>
        <w:tc>
          <w:tcPr>
            <w:tcW w:w="1257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Социальный эффект образования как понятия</w:t>
            </w:r>
          </w:p>
        </w:tc>
        <w:tc>
          <w:tcPr>
            <w:tcW w:w="2943" w:type="pct"/>
            <w:gridSpan w:val="2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2. Исаев Е.И. Психология образования человека/Е.И. Исаев, В.И.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25309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И.В., Максимова С.А. Культурные эффекты образования взрослых: на пути к человеку эпохи </w:t>
            </w:r>
            <w:proofErr w:type="spellStart"/>
            <w:r w:rsidRPr="00925309">
              <w:rPr>
                <w:rFonts w:ascii="Times New Roman" w:hAnsi="Times New Roman" w:cs="Times New Roman"/>
                <w:sz w:val="24"/>
                <w:szCs w:val="24"/>
              </w:rPr>
              <w:t>постпостмодерна</w:t>
            </w:r>
            <w:proofErr w:type="spellEnd"/>
            <w:r w:rsidRPr="00925309">
              <w:rPr>
                <w:rFonts w:ascii="Times New Roman" w:hAnsi="Times New Roman" w:cs="Times New Roman"/>
                <w:sz w:val="24"/>
                <w:szCs w:val="24"/>
              </w:rPr>
              <w:t>. Н. Новгород: НИРО, 2016. – 127 с.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Игнатьева Г.А.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педагогических и научно-педагогических кадров: от теории к практике: практико-ориентированная монография/Г.А. Игнатьева, О.В.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Н.Новгород, НИРО, 2017. – 367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кейс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-блокнота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3.1-3.2, с.5-6</w:t>
            </w:r>
          </w:p>
        </w:tc>
        <w:tc>
          <w:tcPr>
            <w:tcW w:w="761" w:type="pct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12</w:t>
            </w:r>
          </w:p>
        </w:tc>
      </w:tr>
      <w:tr w:rsidR="00EA6A51" w:rsidRPr="00752BA6">
        <w:trPr>
          <w:trHeight w:val="567"/>
        </w:trPr>
        <w:tc>
          <w:tcPr>
            <w:tcW w:w="1257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Характеристика социальных эффектов в образовании</w:t>
            </w:r>
          </w:p>
        </w:tc>
        <w:tc>
          <w:tcPr>
            <w:tcW w:w="2943" w:type="pct"/>
            <w:gridSpan w:val="2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2. Исаев Е.И. Психология образования </w:t>
            </w:r>
            <w:r w:rsidRPr="00B4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человека/Е.И. Исаев, В.И.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3. Игнатьева Г.А.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педагогических и научно-педагогических кадров: от теории к практике: практико-ориентированная монография/Г.А. Игнатьева, О.В.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Н.Новгород, НИРО, 2017. – 367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 с. 6</w:t>
            </w:r>
          </w:p>
        </w:tc>
        <w:tc>
          <w:tcPr>
            <w:tcW w:w="761" w:type="pct"/>
          </w:tcPr>
          <w:p w:rsidR="00EA6A51" w:rsidRPr="00B46005" w:rsidRDefault="00EA6A51" w:rsidP="00B460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14</w:t>
            </w:r>
          </w:p>
        </w:tc>
      </w:tr>
      <w:tr w:rsidR="00EA6A51" w:rsidRPr="00752BA6">
        <w:trPr>
          <w:trHeight w:val="567"/>
        </w:trPr>
        <w:tc>
          <w:tcPr>
            <w:tcW w:w="1267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r>
              <w:rPr>
                <w:rFonts w:ascii="Times New Roman" w:hAnsi="Times New Roman" w:cs="Times New Roman"/>
              </w:rPr>
              <w:t>Социальные эффекты в условиях его перехода на инновационный путь развития</w:t>
            </w:r>
          </w:p>
        </w:tc>
        <w:tc>
          <w:tcPr>
            <w:tcW w:w="2912" w:type="pct"/>
          </w:tcPr>
          <w:p w:rsidR="00EA6A51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25309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И.В., Максимова С.А. Культурные эффекты образования взрослых: на пути к человеку эпохи </w:t>
            </w:r>
            <w:proofErr w:type="spellStart"/>
            <w:r w:rsidRPr="00925309">
              <w:rPr>
                <w:rFonts w:ascii="Times New Roman" w:hAnsi="Times New Roman" w:cs="Times New Roman"/>
                <w:sz w:val="24"/>
                <w:szCs w:val="24"/>
              </w:rPr>
              <w:t>постпостмодерна</w:t>
            </w:r>
            <w:proofErr w:type="spellEnd"/>
            <w:r w:rsidRPr="00925309">
              <w:rPr>
                <w:rFonts w:ascii="Times New Roman" w:hAnsi="Times New Roman" w:cs="Times New Roman"/>
                <w:sz w:val="24"/>
                <w:szCs w:val="24"/>
              </w:rPr>
              <w:t>. Н. Новгород: НИРО, 2016. – 127 с.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Исаев Е.И. Психология образования человека/Е.И. Исаев, В.И.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Игнатьева Г.А.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педагогических и научно-педагогических кадров: от теории к практике: практико-ориентированная монография/Г.А. Игнатьева, О.В.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. – Н.Новгород, НИРО, 2017. – 367 </w:t>
            </w:r>
            <w:proofErr w:type="gramStart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с. 7</w:t>
            </w:r>
          </w:p>
        </w:tc>
        <w:tc>
          <w:tcPr>
            <w:tcW w:w="821" w:type="pct"/>
            <w:gridSpan w:val="2"/>
          </w:tcPr>
          <w:p w:rsidR="00EA6A51" w:rsidRPr="00B46005" w:rsidRDefault="00EA6A51" w:rsidP="00B4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A6A51" w:rsidRPr="00752BA6">
        <w:tc>
          <w:tcPr>
            <w:tcW w:w="4179" w:type="pct"/>
            <w:gridSpan w:val="2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821" w:type="pct"/>
            <w:gridSpan w:val="2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</w:tr>
    </w:tbl>
    <w:p w:rsidR="00EA6A51" w:rsidRPr="00B46005" w:rsidRDefault="00EA6A51" w:rsidP="00B4600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\* Самостоятельная работа осуществляется на основе учебно-методического пособия: Игнатьева Г.А.,  Николина В.В., </w:t>
      </w:r>
      <w:proofErr w:type="spellStart"/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Тулупова</w:t>
      </w:r>
      <w:proofErr w:type="spellEnd"/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О.В., </w:t>
      </w:r>
      <w:proofErr w:type="spellStart"/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Фефелова</w:t>
      </w:r>
      <w:proofErr w:type="spellEnd"/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О.В. Кейс-блокнот </w:t>
      </w:r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Социокультурная</w:t>
      </w:r>
      <w:proofErr w:type="spellEnd"/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обусловленность и социальные эффекты образования»</w:t>
      </w:r>
      <w:r w:rsidRPr="00B46005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- Н.Новгород, 2017. Выполняются задания с использованием основной и дополнительной литературы по данной дисциплине.</w:t>
      </w:r>
    </w:p>
    <w:p w:rsidR="00EA6A51" w:rsidRPr="00B46005" w:rsidRDefault="00EA6A51" w:rsidP="00B4600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385491869"/>
      <w:bookmarkStart w:id="6" w:name="_Toc385433580"/>
    </w:p>
    <w:bookmarkEnd w:id="5"/>
    <w:bookmarkEnd w:id="6"/>
    <w:p w:rsidR="00EA6A51" w:rsidRPr="00B46005" w:rsidRDefault="00EA6A51" w:rsidP="00B46005">
      <w:pPr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Таблица 8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4.5. Интерактивные образовательные технологии, используемые </w:t>
      </w:r>
    </w:p>
    <w:p w:rsidR="00EA6A51" w:rsidRPr="00B46005" w:rsidRDefault="00EA6A51" w:rsidP="00B460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аудиторных занятиях</w:t>
      </w:r>
    </w:p>
    <w:p w:rsidR="00EA6A51" w:rsidRPr="00B46005" w:rsidRDefault="00EA6A51" w:rsidP="00B4600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485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1"/>
        <w:gridCol w:w="2561"/>
        <w:gridCol w:w="2960"/>
        <w:gridCol w:w="1257"/>
      </w:tblGrid>
      <w:tr w:rsidR="00EA6A51" w:rsidRPr="00752BA6">
        <w:tc>
          <w:tcPr>
            <w:tcW w:w="942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159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Вид и тема занятия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(лекция, практическое занятие, лабораторная работа)</w:t>
            </w:r>
          </w:p>
        </w:tc>
        <w:tc>
          <w:tcPr>
            <w:tcW w:w="1812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Используемые интерактивные образовательные технологии</w:t>
            </w:r>
          </w:p>
        </w:tc>
        <w:tc>
          <w:tcPr>
            <w:tcW w:w="652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A6A51" w:rsidRPr="00752BA6">
        <w:tc>
          <w:tcPr>
            <w:tcW w:w="942" w:type="pct"/>
            <w:vMerge w:val="restart"/>
          </w:tcPr>
          <w:p w:rsidR="00EA6A51" w:rsidRPr="00B46005" w:rsidRDefault="00EA6A51" w:rsidP="00B46005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 форма обучения</w:t>
            </w: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. Третий курс (пятый семестр).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Заочная форма </w:t>
            </w:r>
            <w:proofErr w:type="spell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  <w:proofErr w:type="gram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етвертый</w:t>
            </w:r>
            <w:proofErr w:type="spellEnd"/>
            <w:r w:rsidRPr="00B46005">
              <w:rPr>
                <w:rFonts w:ascii="Times New Roman" w:hAnsi="Times New Roman" w:cs="Times New Roman"/>
                <w:sz w:val="24"/>
                <w:szCs w:val="24"/>
              </w:rPr>
              <w:t xml:space="preserve"> курс (седьмой семестр)</w:t>
            </w:r>
          </w:p>
        </w:tc>
        <w:tc>
          <w:tcPr>
            <w:tcW w:w="1594" w:type="pct"/>
          </w:tcPr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Лекция 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Социокультурная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обусловленность развития образования»</w:t>
            </w:r>
          </w:p>
        </w:tc>
        <w:tc>
          <w:tcPr>
            <w:tcW w:w="1812" w:type="pct"/>
          </w:tcPr>
          <w:p w:rsidR="00EA6A51" w:rsidRPr="00B46005" w:rsidRDefault="00EA6A51" w:rsidP="00AB31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  <w:tc>
          <w:tcPr>
            <w:tcW w:w="65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c>
          <w:tcPr>
            <w:tcW w:w="0" w:type="auto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pct"/>
          </w:tcPr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«Образование в системе современной культуры»</w:t>
            </w:r>
          </w:p>
        </w:tc>
        <w:tc>
          <w:tcPr>
            <w:tcW w:w="181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Проблемная лекция</w:t>
            </w:r>
          </w:p>
        </w:tc>
        <w:tc>
          <w:tcPr>
            <w:tcW w:w="65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c>
          <w:tcPr>
            <w:tcW w:w="0" w:type="auto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pct"/>
          </w:tcPr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EA6A51" w:rsidRPr="00B46005" w:rsidRDefault="00EA6A51" w:rsidP="00B46005">
            <w:pPr>
              <w:tabs>
                <w:tab w:val="num" w:pos="-284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Социокультурный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эффект образования как понятия»</w:t>
            </w:r>
          </w:p>
        </w:tc>
        <w:tc>
          <w:tcPr>
            <w:tcW w:w="1812" w:type="pct"/>
          </w:tcPr>
          <w:p w:rsidR="00EA6A51" w:rsidRPr="00B46005" w:rsidRDefault="00EA6A51" w:rsidP="00AB31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Лекция-презентация</w:t>
            </w:r>
          </w:p>
        </w:tc>
        <w:tc>
          <w:tcPr>
            <w:tcW w:w="65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c>
          <w:tcPr>
            <w:tcW w:w="0" w:type="auto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pct"/>
          </w:tcPr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«Характеристика социальных эффектов в образовании»</w:t>
            </w:r>
          </w:p>
        </w:tc>
        <w:tc>
          <w:tcPr>
            <w:tcW w:w="181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социальных эффектов в образовании</w:t>
            </w:r>
          </w:p>
        </w:tc>
        <w:tc>
          <w:tcPr>
            <w:tcW w:w="65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c>
          <w:tcPr>
            <w:tcW w:w="0" w:type="auto"/>
            <w:vMerge/>
            <w:vAlign w:val="center"/>
          </w:tcPr>
          <w:p w:rsidR="00EA6A51" w:rsidRPr="00B46005" w:rsidRDefault="00EA6A51" w:rsidP="00B46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pct"/>
          </w:tcPr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Социальные эффекты образования в условиях его перехода на инновационный путь развития</w:t>
            </w:r>
          </w:p>
        </w:tc>
        <w:tc>
          <w:tcPr>
            <w:tcW w:w="1812" w:type="pct"/>
          </w:tcPr>
          <w:p w:rsidR="00EA6A51" w:rsidRPr="00B46005" w:rsidRDefault="00EA6A51" w:rsidP="00AB31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Лекция-</w:t>
            </w:r>
            <w:r>
              <w:rPr>
                <w:rFonts w:ascii="Times New Roman" w:hAnsi="Times New Roman" w:cs="Times New Roman"/>
              </w:rPr>
              <w:t>моделирование</w:t>
            </w:r>
          </w:p>
        </w:tc>
        <w:tc>
          <w:tcPr>
            <w:tcW w:w="652" w:type="pct"/>
          </w:tcPr>
          <w:p w:rsidR="00EA6A51" w:rsidRPr="00B46005" w:rsidRDefault="00EA6A51" w:rsidP="00B46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2</w:t>
            </w:r>
          </w:p>
        </w:tc>
      </w:tr>
      <w:tr w:rsidR="00EA6A51" w:rsidRPr="00752BA6">
        <w:tc>
          <w:tcPr>
            <w:tcW w:w="4348" w:type="pct"/>
            <w:gridSpan w:val="3"/>
          </w:tcPr>
          <w:p w:rsidR="00EA6A51" w:rsidRPr="00B46005" w:rsidRDefault="00EA6A51" w:rsidP="00B46005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52" w:type="pct"/>
          </w:tcPr>
          <w:p w:rsidR="00EA6A51" w:rsidRPr="00B46005" w:rsidRDefault="00EA6A51" w:rsidP="00B46005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EA6A51" w:rsidRPr="00B46005" w:rsidRDefault="00EA6A51" w:rsidP="00B46005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p w:rsidR="00EA6A51" w:rsidRPr="00B46005" w:rsidRDefault="00EA6A51" w:rsidP="00B4600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 ФОРМЫ КОНТРОЛЯ ОСВОЕНИЯ ДИСЦИПЛИНЫ</w:t>
      </w:r>
    </w:p>
    <w:p w:rsidR="00EA6A51" w:rsidRPr="00B46005" w:rsidRDefault="00EA6A51" w:rsidP="00B46005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5.1. Оценочные средства для текущего контроля освоения дисциплины</w:t>
      </w:r>
    </w:p>
    <w:p w:rsidR="00EA6A51" w:rsidRPr="00B46005" w:rsidRDefault="00EA6A51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Текущая аттестация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аспирантов производится в дискретные временные интервалы преподавателями, сотрудниками выпускающей кафедры, ведущими практические занятия по дисциплине в следующих формах:</w:t>
      </w:r>
    </w:p>
    <w:p w:rsidR="00EA6A51" w:rsidRPr="00B46005" w:rsidRDefault="00EA6A51" w:rsidP="00B4600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Выполнение заданий учебно-методического пособия (проектно-консультативный режим);</w:t>
      </w:r>
    </w:p>
    <w:p w:rsidR="00EA6A51" w:rsidRPr="00B46005" w:rsidRDefault="00EA6A51" w:rsidP="00B4600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беседы и рефлексивный контроль </w:t>
      </w:r>
    </w:p>
    <w:p w:rsidR="00EA6A51" w:rsidRPr="00B46005" w:rsidRDefault="00EA6A51" w:rsidP="00B46005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385433581"/>
      <w:bookmarkStart w:id="8" w:name="_Toc385491870"/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5.2. Состав фонда оценочных сре</w:t>
      </w:r>
      <w:proofErr w:type="gramStart"/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дств дл</w:t>
      </w:r>
      <w:proofErr w:type="gramEnd"/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 проведения промежуточной   аттестации аспирантов по дисциплине - зачет</w:t>
      </w:r>
    </w:p>
    <w:bookmarkEnd w:id="7"/>
    <w:bookmarkEnd w:id="8"/>
    <w:p w:rsidR="00EA6A51" w:rsidRDefault="00EA6A51" w:rsidP="00AB31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sz w:val="28"/>
          <w:szCs w:val="28"/>
          <w:lang w:eastAsia="ru-RU"/>
        </w:rPr>
        <w:t>Промежуточная аттестация по дисциплине проходит один раз в год в форме зачета, который проходит в виде тестирование. Фонд оценочных средств по данной дисциплине, перечень заданий для проведения текущего контроля приводятся в Приложении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к рабочей программе.</w:t>
      </w:r>
    </w:p>
    <w:p w:rsidR="00EA6A51" w:rsidRDefault="00EA6A51" w:rsidP="000A7C6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7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структура ФОС по данной программе</w:t>
      </w:r>
    </w:p>
    <w:p w:rsidR="00EA6A51" w:rsidRPr="000A7C62" w:rsidRDefault="00EA6A51" w:rsidP="000A7C62">
      <w:pPr>
        <w:shd w:val="clear" w:color="auto" w:fill="FFFFFF"/>
        <w:spacing w:before="100" w:beforeAutospacing="1" w:after="100" w:afterAutospacing="1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7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Таблица 9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0"/>
        <w:gridCol w:w="2481"/>
        <w:gridCol w:w="1500"/>
        <w:gridCol w:w="1570"/>
        <w:gridCol w:w="1451"/>
        <w:gridCol w:w="913"/>
        <w:gridCol w:w="948"/>
      </w:tblGrid>
      <w:tr w:rsidR="00EA6A51" w:rsidRPr="00752BA6"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дисциплин учебного плана /ЗЕТ</w:t>
            </w:r>
          </w:p>
        </w:tc>
        <w:tc>
          <w:tcPr>
            <w:tcW w:w="6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качества освоения программы аспирантуры</w:t>
            </w:r>
            <w:proofErr w:type="gramEnd"/>
          </w:p>
        </w:tc>
      </w:tr>
      <w:tr w:rsidR="00EA6A51" w:rsidRPr="00752BA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EA6A51" w:rsidRPr="00752BA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</w:t>
            </w:r>
          </w:p>
        </w:tc>
      </w:tr>
      <w:tr w:rsidR="00EA6A51" w:rsidRPr="00752BA6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101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обусловленность и социальные эффекты развития образования (ФТД.2)/2 ЗЕТ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Кейс-задача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 (3 курс, 5</w:t>
            </w: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 (4 курс, 7</w:t>
            </w: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A6A51" w:rsidRPr="00752BA6"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A6A51" w:rsidRPr="000A7C62" w:rsidRDefault="00EA6A51" w:rsidP="000A7C62">
      <w:pPr>
        <w:shd w:val="clear" w:color="auto" w:fill="FFFFFF"/>
        <w:spacing w:before="100" w:beforeAutospacing="1" w:after="100" w:afterAutospacing="1" w:line="240" w:lineRule="auto"/>
        <w:ind w:left="778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7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Таблица 10</w:t>
      </w:r>
    </w:p>
    <w:p w:rsidR="00EA6A51" w:rsidRPr="000A7C62" w:rsidRDefault="00EA6A51" w:rsidP="000A7C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7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Типология оценочных средств</w:t>
      </w:r>
    </w:p>
    <w:p w:rsidR="00EA6A51" w:rsidRPr="000A7C62" w:rsidRDefault="00EA6A51" w:rsidP="000A7C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7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 группам компетенций выпускника аспирантуры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9"/>
        <w:gridCol w:w="2390"/>
        <w:gridCol w:w="1951"/>
        <w:gridCol w:w="2578"/>
        <w:gridCol w:w="1891"/>
      </w:tblGrid>
      <w:tr w:rsidR="00EA6A51" w:rsidRPr="00752BA6"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учебного плана ООП</w:t>
            </w:r>
          </w:p>
        </w:tc>
        <w:tc>
          <w:tcPr>
            <w:tcW w:w="19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Контролируемые компетенции (код)</w:t>
            </w:r>
          </w:p>
        </w:tc>
        <w:tc>
          <w:tcPr>
            <w:tcW w:w="4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EA6A51" w:rsidRPr="00752BA6">
        <w:trPr>
          <w:trHeight w:val="597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</w:tr>
      <w:tr w:rsidR="00EA6A51" w:rsidRPr="00752BA6"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101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Социокультурная</w:t>
            </w:r>
            <w:proofErr w:type="spellEnd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обусловленность и социальные эффекты развития образования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ФТД.2</w:t>
            </w: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101FB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ОПК-5,6,8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EA6A51" w:rsidRPr="00752BA6">
        <w:tc>
          <w:tcPr>
            <w:tcW w:w="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101FB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Оргдеятельностные</w:t>
            </w:r>
            <w:proofErr w:type="spellEnd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оценки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1F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Кейс-задачи</w:t>
            </w:r>
            <w:proofErr w:type="spellEnd"/>
            <w:proofErr w:type="gramEnd"/>
          </w:p>
        </w:tc>
      </w:tr>
      <w:tr w:rsidR="00EA6A51" w:rsidRPr="00752BA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ПК 6-8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Оргдеятельностные</w:t>
            </w:r>
            <w:proofErr w:type="spellEnd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оценки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0A7C62" w:rsidRDefault="00EA6A51" w:rsidP="000A7C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7C6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Кейс-задачи</w:t>
            </w:r>
            <w:proofErr w:type="spellEnd"/>
            <w:proofErr w:type="gramEnd"/>
          </w:p>
        </w:tc>
      </w:tr>
    </w:tbl>
    <w:p w:rsidR="00EA6A51" w:rsidRPr="00B46005" w:rsidRDefault="00EA6A51" w:rsidP="00AB31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6A51" w:rsidRPr="00B46005" w:rsidRDefault="00EA6A51" w:rsidP="00B46005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9" w:name="_Toc385491872"/>
    </w:p>
    <w:p w:rsidR="00EA6A51" w:rsidRPr="00B46005" w:rsidRDefault="00EA6A51" w:rsidP="00B46005">
      <w:pPr>
        <w:tabs>
          <w:tab w:val="num" w:pos="-284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6. УЧЕБНО-МЕТОДИЧЕСКОЕ И ИНФОРМАЦИОННОЕ ОБЕСПЕЧЕНИЕ </w:t>
      </w:r>
    </w:p>
    <w:p w:rsidR="00EA6A51" w:rsidRPr="00B46005" w:rsidRDefault="00EA6A51" w:rsidP="00B46005">
      <w:pPr>
        <w:tabs>
          <w:tab w:val="num" w:pos="-284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ДИСЦИПЛИНЫ</w:t>
      </w:r>
    </w:p>
    <w:p w:rsidR="00EA6A51" w:rsidRPr="00B46005" w:rsidRDefault="00EA6A51" w:rsidP="00B46005">
      <w:pPr>
        <w:keepNext/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6.1. Перечень основной и дополнительной учебной литературы</w:t>
      </w:r>
    </w:p>
    <w:p w:rsidR="00EA6A51" w:rsidRPr="00B46005" w:rsidRDefault="00EA6A51" w:rsidP="00B4600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0" w:name="_Toc385491875"/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:rsidR="00EA6A51" w:rsidRDefault="00EA6A51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0A7C62">
        <w:rPr>
          <w:rFonts w:ascii="Times New Roman" w:hAnsi="Times New Roman" w:cs="Times New Roman"/>
          <w:sz w:val="28"/>
          <w:szCs w:val="28"/>
          <w:lang w:eastAsia="ru-RU"/>
        </w:rPr>
        <w:t xml:space="preserve">Герасимова И.В., Максимова С.А. Культурные эффекты образования взрослых: на пути к человеку эпохи </w:t>
      </w:r>
      <w:proofErr w:type="spellStart"/>
      <w:r w:rsidRPr="000A7C62">
        <w:rPr>
          <w:rFonts w:ascii="Times New Roman" w:hAnsi="Times New Roman" w:cs="Times New Roman"/>
          <w:sz w:val="28"/>
          <w:szCs w:val="28"/>
          <w:lang w:eastAsia="ru-RU"/>
        </w:rPr>
        <w:t>постпостмодерна</w:t>
      </w:r>
      <w:proofErr w:type="spellEnd"/>
      <w:r w:rsidRPr="000A7C62">
        <w:rPr>
          <w:rFonts w:ascii="Times New Roman" w:hAnsi="Times New Roman" w:cs="Times New Roman"/>
          <w:sz w:val="28"/>
          <w:szCs w:val="28"/>
          <w:lang w:eastAsia="ru-RU"/>
        </w:rPr>
        <w:t>. Н. Новгород: НИРО, 2016. – 127 с.</w:t>
      </w:r>
    </w:p>
    <w:p w:rsidR="00EA6A51" w:rsidRPr="00B46005" w:rsidRDefault="001839C5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Колесин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, И.Д. Стратегии управления в медико-социальных системах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И.Д.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Колесин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, Е.А. Губар, Е.М. Житкова ; Санкт-Петербургский государственный университет. - Санкт-Петербург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Санкт-Петербургского Государственного Университета, 2014. - 128 с. : схем., табл. - ISBN 978-5-288-05545-4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http://biblioclub.ru/index.php?page=book&amp;id=458375 (28.08.2018).</w:t>
      </w:r>
    </w:p>
    <w:p w:rsidR="00EA6A51" w:rsidRPr="00B46005" w:rsidRDefault="001839C5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Самойлов, В.Д. Педагогика и психология высшей школы.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Андрогогическая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парадигма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В.Д. Самойлов. - Москва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ЮНИТИ-ДАНА: Закон и право, 2013. - 207 с.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ил. -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. в кн. - ISBN 978-5-238-02416-5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http://biblioclub.ru/index.php?page=book&amp;id=448168 (28.08.2018).</w:t>
      </w:r>
    </w:p>
    <w:p w:rsidR="00EA6A51" w:rsidRDefault="001839C5" w:rsidP="00B460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. Игнатьева Г.А. </w:t>
      </w:r>
      <w:proofErr w:type="spellStart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>Содержательно-деятельностный</w:t>
      </w:r>
      <w:proofErr w:type="spellEnd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контекст </w:t>
      </w:r>
      <w:proofErr w:type="spellStart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>постдипломного</w:t>
      </w:r>
      <w:proofErr w:type="spellEnd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педагогических и научно-педагогических кадров: от теории к практике: практико-ориентированная монография/Г.А. Игнатьева, О.В. </w:t>
      </w:r>
      <w:proofErr w:type="spellStart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>Тулупова</w:t>
      </w:r>
      <w:proofErr w:type="spellEnd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, О.Е. </w:t>
      </w:r>
      <w:proofErr w:type="spellStart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>Фефелова</w:t>
      </w:r>
      <w:proofErr w:type="spellEnd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 xml:space="preserve">. – Н.Новгород, НИРО, 2017. – 367 </w:t>
      </w:r>
      <w:proofErr w:type="gramStart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EA6A51" w:rsidRPr="00B4600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839C5" w:rsidRPr="001839C5" w:rsidRDefault="001839C5" w:rsidP="00B460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839C5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Дополнительная литература:</w:t>
      </w:r>
    </w:p>
    <w:p w:rsidR="001839C5" w:rsidRDefault="001839C5" w:rsidP="0018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Мандель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, Б.Р. Педагогика высшей школы: история, проблематика, принципы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обучающихся в магистратуре / Б.Р.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Мандель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Берлин :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Директ-Медиа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, 2017. - 619 с.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ил. -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. в кн. - ISBN 978-5-4475-8778-9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http://biblioclub.ru/index.php?page=book&amp;id=450639 (28.08.2018).</w:t>
      </w:r>
    </w:p>
    <w:p w:rsidR="001839C5" w:rsidRDefault="001839C5" w:rsidP="0018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Солодова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, Г.Г. Психология и педагогика высшей школы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электронное учебное пособие / Г.Г.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Солодова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 Министерство образования и </w:t>
      </w:r>
      <w:r w:rsidRPr="001839C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Институт образования, Межвузовская кафедра общей и вузовской педагогики. - Кемерово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Кемеровский государственный университет, 2017. - 55 с. - ISBN 978-5-8353-2156-8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http://biblioclub.ru/index.php?page=book&amp;id=481633 (28.08.2018).</w:t>
      </w:r>
    </w:p>
    <w:p w:rsidR="001839C5" w:rsidRDefault="001839C5" w:rsidP="0018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1839C5">
        <w:rPr>
          <w:rFonts w:ascii="Times New Roman" w:hAnsi="Times New Roman" w:cs="Times New Roman"/>
          <w:sz w:val="28"/>
          <w:szCs w:val="28"/>
          <w:lang w:eastAsia="ru-RU"/>
        </w:rPr>
        <w:t>Технологии подготовки специалистов для инновационной деятельности в сфере образования. Методические рекомендации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учебно-методическое пособие / Российский государственный педагогический университет им. А. И. Герцена, и.н. Научно-исследовательский ; под ред. Г.А.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Бордовского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, Н.Ф.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Радионовой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и др. - Санкт-Петербург : РГПУ им. А. И. Герцена, 2011. - 194 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. : схем., табл., ил. - </w:t>
      </w:r>
      <w:proofErr w:type="spell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>. в кн. - ISBN 978-5-8064-1657-6</w:t>
      </w:r>
      <w:proofErr w:type="gramStart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839C5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http://biblioclub.ru/index.php?page=book&amp;id=428365 (28.08.2018).</w:t>
      </w:r>
    </w:p>
    <w:p w:rsidR="00EA6A51" w:rsidRPr="00B46005" w:rsidRDefault="00EA6A51" w:rsidP="00B460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6.2. Электронные материалы и литература</w:t>
      </w:r>
    </w:p>
    <w:p w:rsidR="00EA6A51" w:rsidRPr="00B46005" w:rsidRDefault="00E0500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history="1"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ЭБС издательства «Лань» – полнотекстовые издания тематических пакетов: математика, физика, теоретическая механика, инженерные науки и т.д.</w:t>
        </w:r>
      </w:hyperlink>
    </w:p>
    <w:p w:rsidR="00EA6A51" w:rsidRPr="00B46005" w:rsidRDefault="00E0500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eastAsia="ru-RU"/>
        </w:rPr>
      </w:pPr>
      <w:hyperlink r:id="rId11" w:history="1"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Электронная библиотека трудов сотрудников </w:t>
        </w:r>
      </w:hyperlink>
      <w:r w:rsidR="00EA6A51" w:rsidRPr="00B46005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ГБОУ ДПО НИРО;</w:t>
      </w:r>
    </w:p>
    <w:p w:rsidR="00EA6A51" w:rsidRPr="00B46005" w:rsidRDefault="00E0500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  <w:hyperlink r:id="rId12" w:history="1"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Электронный читальный зал </w:t>
        </w:r>
        <w:proofErr w:type="spellStart"/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Библио</w:t>
        </w:r>
        <w:proofErr w:type="spellEnd"/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</w:hyperlink>
      <w:r w:rsidR="00EA6A51" w:rsidRPr="00B46005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НИРО</w:t>
      </w:r>
    </w:p>
    <w:p w:rsidR="00EA6A51" w:rsidRPr="00B46005" w:rsidRDefault="00E0500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  <w:hyperlink r:id="rId13" w:history="1"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Кодекс (официальные документы, </w:t>
        </w:r>
        <w:proofErr w:type="spellStart"/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ГОСТы</w:t>
        </w:r>
        <w:proofErr w:type="spellEnd"/>
        <w:r w:rsidR="00EA6A51"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и др.)</w:t>
        </w:r>
      </w:hyperlink>
    </w:p>
    <w:p w:rsidR="00EA6A51" w:rsidRPr="00B46005" w:rsidRDefault="00EA6A5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A51" w:rsidRPr="00B46005" w:rsidRDefault="00EA6A51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</w:rPr>
        <w:t>Учебно-методические материалы по дисциплине.</w:t>
      </w:r>
    </w:p>
    <w:p w:rsidR="00EA6A51" w:rsidRPr="00101FB8" w:rsidRDefault="00EA6A51" w:rsidP="00101FB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FB8">
        <w:rPr>
          <w:rFonts w:ascii="Times New Roman" w:hAnsi="Times New Roman" w:cs="Times New Roman"/>
          <w:sz w:val="28"/>
          <w:szCs w:val="28"/>
        </w:rPr>
        <w:t xml:space="preserve">1. Рабочий дневник аспиранта по педагогической практике: направление подготовки 44.06.01 – образование и педагогические науки/ авт.-сост. Г.А. </w:t>
      </w:r>
      <w:proofErr w:type="spellStart"/>
      <w:proofErr w:type="gramStart"/>
      <w:r w:rsidRPr="00101FB8">
        <w:rPr>
          <w:rFonts w:ascii="Times New Roman" w:hAnsi="Times New Roman" w:cs="Times New Roman"/>
          <w:sz w:val="28"/>
          <w:szCs w:val="28"/>
        </w:rPr>
        <w:t>Иг-натьева</w:t>
      </w:r>
      <w:proofErr w:type="spellEnd"/>
      <w:proofErr w:type="gramEnd"/>
      <w:r w:rsidRPr="00101FB8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 xml:space="preserve">., В.В. Николина, О.Е. 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 xml:space="preserve"> – Н. Новгород: </w:t>
      </w:r>
      <w:proofErr w:type="spellStart"/>
      <w:proofErr w:type="gramStart"/>
      <w:r w:rsidRPr="00101FB8">
        <w:rPr>
          <w:rFonts w:ascii="Times New Roman" w:hAnsi="Times New Roman" w:cs="Times New Roman"/>
          <w:sz w:val="28"/>
          <w:szCs w:val="28"/>
        </w:rPr>
        <w:t>Ниже-городский</w:t>
      </w:r>
      <w:proofErr w:type="spellEnd"/>
      <w:proofErr w:type="gramEnd"/>
      <w:r w:rsidRPr="00101FB8">
        <w:rPr>
          <w:rFonts w:ascii="Times New Roman" w:hAnsi="Times New Roman" w:cs="Times New Roman"/>
          <w:sz w:val="28"/>
          <w:szCs w:val="28"/>
        </w:rPr>
        <w:t xml:space="preserve"> институт развития образования, 2018. – 36 с. ISBN 978-5-7565-0756-0.</w:t>
      </w:r>
    </w:p>
    <w:p w:rsidR="00EA6A51" w:rsidRPr="00101FB8" w:rsidRDefault="00EA6A51" w:rsidP="00101FB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FB8">
        <w:rPr>
          <w:rFonts w:ascii="Times New Roman" w:hAnsi="Times New Roman" w:cs="Times New Roman"/>
          <w:sz w:val="28"/>
          <w:szCs w:val="28"/>
        </w:rPr>
        <w:t>2. Рабочая тетрадь аспиранта: основы подготовки к научно-исследовательской деятельности аспирантов и соискателей</w:t>
      </w:r>
      <w:proofErr w:type="gramStart"/>
      <w:r w:rsidRPr="00101FB8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101FB8">
        <w:rPr>
          <w:rFonts w:ascii="Times New Roman" w:hAnsi="Times New Roman" w:cs="Times New Roman"/>
          <w:sz w:val="28"/>
          <w:szCs w:val="28"/>
        </w:rPr>
        <w:t xml:space="preserve">од 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>. ред. Г.А. Игнатьевой. - Н. Новгород: Нижегородский институт развития образования, 2018. – 57 с. ISBN 978-5-7565-0464-3.</w:t>
      </w:r>
    </w:p>
    <w:p w:rsidR="00EA6A51" w:rsidRPr="00B46005" w:rsidRDefault="00EA6A51" w:rsidP="00101FB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1FB8">
        <w:rPr>
          <w:rFonts w:ascii="Times New Roman" w:hAnsi="Times New Roman" w:cs="Times New Roman"/>
          <w:sz w:val="28"/>
          <w:szCs w:val="28"/>
        </w:rPr>
        <w:t>3. Фонд оценочных сре</w:t>
      </w:r>
      <w:proofErr w:type="gramStart"/>
      <w:r w:rsidRPr="00101FB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01FB8">
        <w:rPr>
          <w:rFonts w:ascii="Times New Roman" w:hAnsi="Times New Roman" w:cs="Times New Roman"/>
          <w:sz w:val="28"/>
          <w:szCs w:val="28"/>
        </w:rPr>
        <w:t>я проведения текущей и промежуточной аттестации аспирантов: практическое пособие/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авт-сост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 xml:space="preserve">. Г.А. Игнатьева, В.В. Николина, О.В. 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 xml:space="preserve">, О.Е. 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 xml:space="preserve"> – Н.Новгород: </w:t>
      </w:r>
      <w:proofErr w:type="gramStart"/>
      <w:r w:rsidRPr="00101FB8">
        <w:rPr>
          <w:rFonts w:ascii="Times New Roman" w:hAnsi="Times New Roman" w:cs="Times New Roman"/>
          <w:sz w:val="28"/>
          <w:szCs w:val="28"/>
        </w:rPr>
        <w:t>Нижегородский</w:t>
      </w:r>
      <w:proofErr w:type="gramEnd"/>
      <w:r w:rsidRPr="00101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1FB8">
        <w:rPr>
          <w:rFonts w:ascii="Times New Roman" w:hAnsi="Times New Roman" w:cs="Times New Roman"/>
          <w:sz w:val="28"/>
          <w:szCs w:val="28"/>
        </w:rPr>
        <w:t>ин-ститут</w:t>
      </w:r>
      <w:proofErr w:type="spellEnd"/>
      <w:r w:rsidRPr="00101FB8">
        <w:rPr>
          <w:rFonts w:ascii="Times New Roman" w:hAnsi="Times New Roman" w:cs="Times New Roman"/>
          <w:sz w:val="28"/>
          <w:szCs w:val="28"/>
        </w:rPr>
        <w:t xml:space="preserve"> развития образования, 2018.-97 с. ISBN – 978-5-7565-0758-4. </w:t>
      </w:r>
      <w:r w:rsidRPr="00B46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Периодические издания: </w:t>
      </w:r>
      <w:r w:rsidRPr="001839C5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B46005">
        <w:rPr>
          <w:rFonts w:ascii="Times New Roman" w:hAnsi="Times New Roman" w:cs="Times New Roman"/>
          <w:sz w:val="28"/>
          <w:szCs w:val="28"/>
          <w:lang w:eastAsia="ru-RU"/>
        </w:rPr>
        <w:t>писок включает перечень необходимых отраслевых периодических изданий по профилю дисциплины, имеющихся в ГБОУ ДПО НИРО:</w:t>
      </w:r>
    </w:p>
    <w:p w:rsidR="00EA6A51" w:rsidRDefault="00EA6A5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B46005">
        <w:rPr>
          <w:rFonts w:ascii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 xml:space="preserve">- </w:t>
      </w:r>
      <w:hyperlink r:id="rId14" w:history="1">
        <w:r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Журнал</w:t>
        </w:r>
      </w:hyperlink>
      <w:r w:rsidRPr="00B46005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ВАК «Нижегородское образование;</w:t>
      </w:r>
    </w:p>
    <w:p w:rsidR="00EA6A51" w:rsidRPr="00B46005" w:rsidRDefault="00EA6A5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- «Педагогика»</w:t>
      </w:r>
    </w:p>
    <w:p w:rsidR="00EA6A51" w:rsidRDefault="00EA6A5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B46005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- </w:t>
      </w:r>
      <w:hyperlink r:id="rId15" w:history="1">
        <w:r w:rsidRPr="00B4600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Газет</w:t>
        </w:r>
      </w:hyperlink>
      <w:r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ы</w:t>
      </w:r>
      <w:r w:rsidRPr="00B46005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«Школа.</w:t>
      </w:r>
    </w:p>
    <w:p w:rsidR="00EA6A51" w:rsidRDefault="00EA6A5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- «Учительская газета»</w:t>
      </w:r>
    </w:p>
    <w:p w:rsidR="00EA6A51" w:rsidRPr="00B46005" w:rsidRDefault="00EA6A51" w:rsidP="00B4600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A6A51" w:rsidRPr="000816C7" w:rsidRDefault="00EA6A51" w:rsidP="001839C5">
      <w:pPr>
        <w:tabs>
          <w:tab w:val="left" w:pos="708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16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сведения об учебной литературе</w:t>
      </w:r>
    </w:p>
    <w:bookmarkEnd w:id="10"/>
    <w:p w:rsidR="001839C5" w:rsidRPr="000816C7" w:rsidRDefault="00EA6A51" w:rsidP="001839C5">
      <w:pPr>
        <w:shd w:val="clear" w:color="auto" w:fill="FFFFFF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16C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литература</w:t>
      </w:r>
    </w:p>
    <w:p w:rsidR="00EA6A51" w:rsidRPr="006848FF" w:rsidRDefault="00EA6A51" w:rsidP="001839C5">
      <w:pPr>
        <w:shd w:val="clear" w:color="auto" w:fill="FFFFFF"/>
        <w:spacing w:after="0" w:line="276" w:lineRule="auto"/>
        <w:ind w:left="36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Таблица 11 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11"/>
        <w:gridCol w:w="6373"/>
        <w:gridCol w:w="1332"/>
        <w:gridCol w:w="1067"/>
      </w:tblGrid>
      <w:tr w:rsidR="00EA6A51" w:rsidRPr="00752BA6" w:rsidTr="000816C7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Учебник, учебное пособие (приводится библиографическое описание учебника, учебного пособия)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</w:t>
            </w:r>
          </w:p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ДПО НИРО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экз.</w:t>
            </w:r>
          </w:p>
        </w:tc>
      </w:tr>
      <w:tr w:rsidR="00EA6A51" w:rsidRPr="00752BA6" w:rsidTr="000816C7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0816C7" w:rsidP="006848F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Герасимова И.В., Максимова С.А. Культурные эффекты образования взрослых: на пути к человеку эпохи </w:t>
            </w: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постпостмодерна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Н. Новгород: НИРО, 2016. – 127 с.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EA6A51" w:rsidRPr="00752BA6" w:rsidTr="000816C7"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0816C7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Колесин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И.Д. Стратегии управления в медико-социальных системах</w:t>
            </w:r>
            <w:proofErr w:type="gram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учебное пособие / И.Д. </w:t>
            </w: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Колесин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Е.А. Губар, Е.М. Житкова ; Санкт-Петербургский государственный университет. - Санкт-Петербург</w:t>
            </w:r>
            <w:proofErr w:type="gram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Издательство Санкт-Петербургского Государственного Университета, 2014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</w:tbl>
    <w:p w:rsidR="00EA6A51" w:rsidRPr="006848FF" w:rsidRDefault="00EA6A51" w:rsidP="006848FF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848F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11"/>
        <w:gridCol w:w="6373"/>
        <w:gridCol w:w="1332"/>
        <w:gridCol w:w="1067"/>
      </w:tblGrid>
      <w:tr w:rsidR="00EA6A51" w:rsidRPr="00752BA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Учебник, учебное пособие, монография, справочная литература (приводится библиографическое описание)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</w:t>
            </w:r>
          </w:p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ДПО НИРО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экз.</w:t>
            </w:r>
          </w:p>
        </w:tc>
      </w:tr>
      <w:tr w:rsidR="00EA6A51" w:rsidRPr="00752BA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0816C7" w:rsidP="006848F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Мандель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Б.Р. Педагогика высшей школы: история, проблематика, принципы</w:t>
            </w:r>
            <w:proofErr w:type="gram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учебное пособие для обучающихся в магистратуре / Б.Р. </w:t>
            </w: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Мандель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- Москва</w:t>
            </w:r>
            <w:proofErr w:type="gram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Берлин : </w:t>
            </w: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Директ-Медиа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2017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EA6A51" w:rsidRPr="00752BA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0816C7" w:rsidP="006848F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подготовки специалистов для инновационной деятельности в сфере образования. Методические рекомендации</w:t>
            </w:r>
            <w:proofErr w:type="gram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учебно-методическое пособие / Российский государственный педагогический университет им. А. И. Герцена, и.н. Научно-исследовательский ; под ред. Г.А. </w:t>
            </w: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Бордовского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Н.Ф. </w:t>
            </w:r>
            <w:proofErr w:type="spellStart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Радионовой</w:t>
            </w:r>
            <w:proofErr w:type="spellEnd"/>
            <w:r w:rsidRPr="000816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 - Санкт-Петербург : РГПУ им. А. И. Герцена, 2011.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</w:tbl>
    <w:p w:rsidR="00EA6A51" w:rsidRPr="006848FF" w:rsidRDefault="00EA6A51" w:rsidP="006848FF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848F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указания и материалы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10"/>
        <w:gridCol w:w="6346"/>
        <w:gridCol w:w="1374"/>
        <w:gridCol w:w="1053"/>
      </w:tblGrid>
      <w:tr w:rsidR="00EA6A51" w:rsidRPr="00752BA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практикумы, методические указания, учебно-методические пособия (приводится библиографическое описание)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</w:t>
            </w:r>
          </w:p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ДПО НИРО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экз.</w:t>
            </w:r>
          </w:p>
        </w:tc>
      </w:tr>
      <w:tr w:rsidR="00EA6A51" w:rsidRPr="00752BA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101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Рабочий дневник аспиранта по педагогической практике: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подготовки 44.06.01 – образование и педагогические науки</w:t>
            </w: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(педагогические науки) /авт.-сост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Г.А. Игнатьева, О.В.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Тулупова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В.В. Николина, О.Е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Фефелова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101FB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Н. Новгород: НИРО, 2018. – 36 с. ISBN 978-5-7565-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0756-0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A6A51" w:rsidRPr="00752BA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101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тетрадь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аспиранта:основы</w:t>
            </w:r>
            <w:proofErr w:type="spellEnd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подготовки к научно-исследовательской деятельности аспирантов и соискателей</w:t>
            </w:r>
            <w:proofErr w:type="gram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/П</w:t>
            </w:r>
            <w:proofErr w:type="gramEnd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proofErr w:type="spellStart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науч</w:t>
            </w:r>
            <w:proofErr w:type="spellEnd"/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ред. Г.А. Игнатьевой.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Новгород: НИРО, 2018. </w:t>
            </w: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42 с. ISBN 978-5-7565-0464-3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A51" w:rsidRPr="006848FF" w:rsidRDefault="00EA6A51" w:rsidP="006848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</w:tr>
    </w:tbl>
    <w:p w:rsidR="00EA6A51" w:rsidRDefault="00EA6A51" w:rsidP="00B46005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2E0DE8" w:rsidRDefault="00E90997" w:rsidP="002E0DE8">
      <w:pPr>
        <w:ind w:firstLine="851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Примечание: </w:t>
      </w:r>
      <w:r w:rsidR="002E0DE8">
        <w:rPr>
          <w:rFonts w:ascii="Times New Roman" w:eastAsia="Times New Roman" w:hAnsi="Times New Roman"/>
          <w:b/>
          <w:sz w:val="24"/>
          <w:szCs w:val="24"/>
          <w:lang w:eastAsia="ar-SA"/>
        </w:rPr>
        <w:t>Весь список литературы из п</w:t>
      </w:r>
      <w:r w:rsidR="002E0DE8" w:rsidRPr="00227D52">
        <w:rPr>
          <w:rFonts w:ascii="Times New Roman" w:eastAsia="Times New Roman" w:hAnsi="Times New Roman"/>
          <w:b/>
          <w:sz w:val="24"/>
          <w:szCs w:val="24"/>
          <w:lang w:eastAsia="ar-SA"/>
        </w:rPr>
        <w:t>ереч</w:t>
      </w:r>
      <w:r w:rsidR="002E0DE8">
        <w:rPr>
          <w:rFonts w:ascii="Times New Roman" w:eastAsia="Times New Roman" w:hAnsi="Times New Roman"/>
          <w:b/>
          <w:sz w:val="24"/>
          <w:szCs w:val="24"/>
          <w:lang w:eastAsia="ar-SA"/>
        </w:rPr>
        <w:t>ня</w:t>
      </w:r>
      <w:r w:rsidR="002E0DE8" w:rsidRPr="00227D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основной и дополнительной учебной литературы</w:t>
      </w:r>
      <w:r w:rsidR="002E0DE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имеется в ресурсной базе (Университетской </w:t>
      </w:r>
      <w:r w:rsidR="002E0DE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ON</w:t>
      </w:r>
      <w:r w:rsidR="002E0DE8" w:rsidRPr="00E565A3"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2E0DE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LINE</w:t>
      </w:r>
      <w:r w:rsidR="002E0DE8" w:rsidRPr="00E565A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2E0DE8">
        <w:rPr>
          <w:rFonts w:ascii="Times New Roman" w:eastAsia="Times New Roman" w:hAnsi="Times New Roman"/>
          <w:b/>
          <w:sz w:val="24"/>
          <w:szCs w:val="24"/>
          <w:lang w:eastAsia="ar-SA"/>
        </w:rPr>
        <w:t>библиотеке и библиотечном фонде ГБОУ ДПО НИРО) в количестве экземпляров - 100%.</w:t>
      </w:r>
    </w:p>
    <w:p w:rsidR="00E90997" w:rsidRDefault="00E90997" w:rsidP="002E0DE8">
      <w:pPr>
        <w:tabs>
          <w:tab w:val="num" w:pos="-284"/>
        </w:tabs>
        <w:autoSpaceDE w:val="0"/>
        <w:spacing w:after="0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90997" w:rsidRPr="00B46005" w:rsidRDefault="00E90997" w:rsidP="00B46005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A6A51" w:rsidRDefault="00EA6A51" w:rsidP="00101FB8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600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6.3. </w:t>
      </w:r>
      <w:r w:rsidRPr="000F1CC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нформационно-справочны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и поисковы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систем</w:t>
      </w:r>
    </w:p>
    <w:p w:rsidR="00EA6A51" w:rsidRDefault="00EA6A51" w:rsidP="00101FB8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(электронны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ресурс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ов и ресурсов сети Интернет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)</w:t>
      </w:r>
    </w:p>
    <w:p w:rsidR="00EA6A51" w:rsidRDefault="00EA6A51" w:rsidP="00101FB8">
      <w:pPr>
        <w:tabs>
          <w:tab w:val="num" w:pos="-284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0F1CCE">
        <w:rPr>
          <w:rFonts w:ascii="Times New Roman" w:hAnsi="Times New Roman" w:cs="Times New Roman"/>
          <w:sz w:val="28"/>
          <w:szCs w:val="28"/>
        </w:rPr>
        <w:t>Университетская библиотека ONLINE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6" w:history="1">
        <w:r w:rsidRPr="00352A3D">
          <w:rPr>
            <w:rStyle w:val="a4"/>
            <w:sz w:val="28"/>
            <w:szCs w:val="28"/>
          </w:rPr>
          <w:t>http://www.biblioclub.ru/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4E6A2E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Единая реферативная база данных </w:t>
      </w:r>
      <w:proofErr w:type="spellStart"/>
      <w:r w:rsidRPr="004E6A2E">
        <w:rPr>
          <w:rFonts w:ascii="Times New Roman" w:hAnsi="Times New Roman" w:cs="Times New Roman"/>
          <w:sz w:val="28"/>
          <w:szCs w:val="28"/>
        </w:rPr>
        <w:t>Sci</w:t>
      </w:r>
      <w:proofErr w:type="spellEnd"/>
      <w:r w:rsidRPr="004E6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A2E">
        <w:rPr>
          <w:rFonts w:ascii="Times New Roman" w:hAnsi="Times New Roman" w:cs="Times New Roman"/>
          <w:sz w:val="28"/>
          <w:szCs w:val="28"/>
        </w:rPr>
        <w:t>Verse</w:t>
      </w:r>
      <w:proofErr w:type="spellEnd"/>
      <w:r w:rsidRPr="004E6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A2E">
        <w:rPr>
          <w:rFonts w:ascii="Times New Roman" w:hAnsi="Times New Roman" w:cs="Times New Roman"/>
          <w:sz w:val="28"/>
          <w:szCs w:val="28"/>
        </w:rPr>
        <w:t>Scopus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7" w:history="1">
        <w:r w:rsidRPr="00352A3D">
          <w:rPr>
            <w:rStyle w:val="a4"/>
            <w:sz w:val="28"/>
            <w:szCs w:val="28"/>
          </w:rPr>
          <w:t>http://www.scopus.com/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28698D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F1CCE">
        <w:rPr>
          <w:rFonts w:ascii="Times New Roman" w:hAnsi="Times New Roman" w:cs="Times New Roman"/>
          <w:sz w:val="28"/>
          <w:szCs w:val="28"/>
        </w:rPr>
        <w:t>.</w:t>
      </w:r>
      <w:r w:rsidRPr="000F1CCE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Каталоги Российской государственной библиотеки (в т.ч. п</w:t>
      </w:r>
      <w:r w:rsidRPr="000F1CCE">
        <w:rPr>
          <w:rFonts w:ascii="Times New Roman" w:hAnsi="Times New Roman" w:cs="Times New Roman"/>
          <w:sz w:val="28"/>
          <w:szCs w:val="28"/>
        </w:rPr>
        <w:t xml:space="preserve">олнотекстовая база данных диссертаций Российской государственной </w:t>
      </w:r>
      <w:r>
        <w:rPr>
          <w:rFonts w:ascii="Times New Roman" w:hAnsi="Times New Roman" w:cs="Times New Roman"/>
          <w:sz w:val="28"/>
          <w:szCs w:val="28"/>
        </w:rPr>
        <w:t>библиотеки (РГБ).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hyperlink r:id="rId18" w:history="1">
        <w:r w:rsidRPr="00352A3D">
          <w:rPr>
            <w:rStyle w:val="a4"/>
            <w:sz w:val="28"/>
            <w:szCs w:val="28"/>
          </w:rPr>
          <w:t>https://www.rsl.ru/ru/4readers/catalogues/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28698D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Библиографическая база данных «Вся Россия». – Режим доступа: </w:t>
      </w:r>
      <w:hyperlink r:id="rId19" w:history="1">
        <w:r w:rsidRPr="00352A3D">
          <w:rPr>
            <w:rStyle w:val="a4"/>
            <w:sz w:val="28"/>
            <w:szCs w:val="28"/>
          </w:rPr>
          <w:t>http://www.nilc.ru/</w:t>
        </w:r>
      </w:hyperlink>
    </w:p>
    <w:p w:rsidR="00EA6A51" w:rsidRPr="0028698D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Сводный каталог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hyperlink r:id="rId20" w:history="1">
        <w:r w:rsidRPr="00352A3D">
          <w:rPr>
            <w:rStyle w:val="a4"/>
            <w:sz w:val="28"/>
            <w:szCs w:val="28"/>
          </w:rPr>
          <w:t>http://www.sigla.ru/</w:t>
        </w:r>
      </w:hyperlink>
    </w:p>
    <w:p w:rsidR="00EA6A51" w:rsidRPr="00B61CDA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E282A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1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window.edu.ru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7. Каталог Государственной публичной научной библиотеки. – Режим доступа: </w:t>
      </w:r>
      <w:hyperlink r:id="rId22" w:history="1">
        <w:r w:rsidRPr="00352A3D">
          <w:rPr>
            <w:rStyle w:val="a4"/>
            <w:sz w:val="28"/>
            <w:szCs w:val="28"/>
          </w:rPr>
          <w:t>http://librarynew.gpntb.ru/cgi-bin/irbis64r_simplesite/cgiirbis_64.exe?C21COM=F&amp;I21DBN=IBIS_EX&amp;P21DBN=IBIS&amp;S21CNR=&amp;Z21ID</w:t>
        </w:r>
      </w:hyperlink>
      <w:r w:rsidRPr="00F31411">
        <w:rPr>
          <w:rFonts w:ascii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p w:rsidR="00EA6A51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4DF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Педагогическая библиотека.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3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www.pedlib.ru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A6A51" w:rsidRPr="007664DF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4DF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Научная библиотека МГУ / Московского</w:t>
      </w:r>
      <w:r w:rsidRPr="009D3C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C52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9D3C52">
        <w:rPr>
          <w:rFonts w:ascii="Times New Roman" w:hAnsi="Times New Roman" w:cs="Times New Roman"/>
          <w:sz w:val="28"/>
          <w:szCs w:val="28"/>
        </w:rPr>
        <w:t>. ун-т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3C52">
        <w:rPr>
          <w:rFonts w:ascii="Times New Roman" w:hAnsi="Times New Roman" w:cs="Times New Roman"/>
          <w:sz w:val="28"/>
          <w:szCs w:val="28"/>
        </w:rPr>
        <w:t xml:space="preserve"> им. М.В. Ломоносова. – Режим </w:t>
      </w:r>
      <w:proofErr w:type="spellStart"/>
      <w:r w:rsidRPr="009D3C52">
        <w:rPr>
          <w:rFonts w:ascii="Times New Roman" w:hAnsi="Times New Roman" w:cs="Times New Roman"/>
          <w:sz w:val="28"/>
          <w:szCs w:val="28"/>
        </w:rPr>
        <w:t>доступа:</w:t>
      </w:r>
      <w:hyperlink r:id="rId24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www.nbmgu.ru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Электронные каталоги Российской Национальной библиотеки. – Режим доступа: </w:t>
      </w:r>
      <w:hyperlink r:id="rId25" w:history="1">
        <w:r w:rsidRPr="00352A3D">
          <w:rPr>
            <w:rStyle w:val="a4"/>
            <w:sz w:val="28"/>
            <w:szCs w:val="28"/>
          </w:rPr>
          <w:t>http://nlr.ru/poisk/</w:t>
        </w:r>
      </w:hyperlink>
    </w:p>
    <w:p w:rsidR="00EA6A51" w:rsidRPr="007F629B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F629B">
        <w:rPr>
          <w:rFonts w:ascii="Times New Roman" w:hAnsi="Times New Roman" w:cs="Times New Roman"/>
          <w:sz w:val="28"/>
          <w:szCs w:val="28"/>
        </w:rPr>
        <w:t>Государственная научная педагогическая библиотека им. К.Д. Ушинского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6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www.gnpbu.ru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E75032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12. Библиотека по естественным наукам РАН. – Режим доступа: </w:t>
      </w:r>
      <w:hyperlink r:id="rId27" w:history="1">
        <w:r w:rsidRPr="00352A3D">
          <w:rPr>
            <w:rStyle w:val="a4"/>
            <w:sz w:val="28"/>
            <w:szCs w:val="28"/>
          </w:rPr>
          <w:t>http://www.benran.ru/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E75032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Электронный каталог научно-технической литературы (ВИНИТИ) </w:t>
      </w:r>
      <w:hyperlink r:id="rId28" w:history="1">
        <w:r w:rsidRPr="00352A3D">
          <w:rPr>
            <w:rStyle w:val="a4"/>
            <w:sz w:val="28"/>
            <w:szCs w:val="28"/>
          </w:rPr>
          <w:t>http://catalog.viniti.ru/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</w:p>
    <w:p w:rsidR="00EA6A51" w:rsidRPr="00152627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152627">
        <w:rPr>
          <w:rFonts w:ascii="Times New Roman" w:hAnsi="Times New Roman" w:cs="Times New Roman"/>
          <w:sz w:val="28"/>
          <w:szCs w:val="28"/>
        </w:rPr>
        <w:t>Справочно-правовая система «Консультант Плюс»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29" w:history="1">
        <w:r w:rsidRPr="00352A3D">
          <w:rPr>
            <w:rStyle w:val="a4"/>
            <w:sz w:val="28"/>
            <w:szCs w:val="28"/>
          </w:rPr>
          <w:t>http://www.consultant.ru/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152627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Pr="00152627">
        <w:rPr>
          <w:rFonts w:ascii="Times New Roman" w:hAnsi="Times New Roman" w:cs="Times New Roman"/>
          <w:sz w:val="28"/>
          <w:szCs w:val="28"/>
        </w:rPr>
        <w:t>. Сайт Высшей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0" w:history="1">
        <w:r w:rsidRPr="00352A3D">
          <w:rPr>
            <w:rStyle w:val="a4"/>
            <w:sz w:val="28"/>
            <w:szCs w:val="28"/>
          </w:rPr>
          <w:t>http://vak.ed.gov.ru/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152627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В помощь аспиранту. – Режим доступа: </w:t>
      </w:r>
      <w:hyperlink r:id="rId31" w:history="1">
        <w:r w:rsidRPr="00B64798">
          <w:rPr>
            <w:rStyle w:val="a4"/>
            <w:sz w:val="28"/>
            <w:szCs w:val="28"/>
          </w:rPr>
          <w:t>http://dis.finansy.ru/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4E6A2E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152627">
        <w:rPr>
          <w:rFonts w:ascii="Times New Roman" w:hAnsi="Times New Roman" w:cs="Times New Roman"/>
          <w:sz w:val="28"/>
          <w:szCs w:val="28"/>
        </w:rPr>
        <w:t xml:space="preserve">Полнотекстовая база данных </w:t>
      </w:r>
      <w:proofErr w:type="spellStart"/>
      <w:r w:rsidRPr="00152627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152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627">
        <w:rPr>
          <w:rFonts w:ascii="Times New Roman" w:hAnsi="Times New Roman" w:cs="Times New Roman"/>
          <w:sz w:val="28"/>
          <w:szCs w:val="28"/>
        </w:rPr>
        <w:t>Direct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2" w:history="1">
        <w:r w:rsidRPr="00352A3D">
          <w:rPr>
            <w:rStyle w:val="a4"/>
            <w:sz w:val="28"/>
            <w:szCs w:val="28"/>
          </w:rPr>
          <w:t>http://www.elsevierscience.ru/products/science-direct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4D4CBB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4E6A2E">
        <w:rPr>
          <w:rFonts w:ascii="Times New Roman" w:hAnsi="Times New Roman" w:cs="Times New Roman"/>
          <w:sz w:val="28"/>
          <w:szCs w:val="28"/>
        </w:rPr>
        <w:t>УИС РОССИЯ (Университетская информационная система РОССИЯ</w:t>
      </w:r>
      <w:r>
        <w:t>)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3" w:history="1">
        <w:r w:rsidRPr="00352A3D">
          <w:rPr>
            <w:rStyle w:val="a4"/>
            <w:sz w:val="28"/>
            <w:szCs w:val="28"/>
          </w:rPr>
          <w:t>https://uisrussia.msu.ru/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3F4ED2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Библиотека Санкт-Петербургского государственного экономического университета. – Режим доступа: </w:t>
      </w:r>
      <w:hyperlink r:id="rId34" w:history="1">
        <w:r w:rsidRPr="00352A3D">
          <w:rPr>
            <w:rStyle w:val="a4"/>
            <w:sz w:val="28"/>
            <w:szCs w:val="28"/>
          </w:rPr>
          <w:t>http://library.unecon.ru/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3F4ED2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Фундаментальная библиотека Санкт-Петербургского государственного технического университета. – Режим доступа: </w:t>
      </w:r>
      <w:hyperlink r:id="rId35" w:history="1">
        <w:r w:rsidRPr="00352A3D">
          <w:rPr>
            <w:rStyle w:val="a4"/>
            <w:sz w:val="28"/>
            <w:szCs w:val="28"/>
          </w:rPr>
          <w:t>http://library.spbstu.ru/ru/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B61CDA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Каталог Государственной публичной библиотеки СО РАН. – Режим доступа: </w:t>
      </w:r>
      <w:hyperlink r:id="rId36" w:history="1">
        <w:r w:rsidRPr="00352A3D">
          <w:rPr>
            <w:rStyle w:val="a4"/>
            <w:sz w:val="28"/>
            <w:szCs w:val="28"/>
          </w:rPr>
          <w:t>http://www.spsl.nsc.ru/catalog/WWWSearchR.htm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0F1CCE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0F1CCE">
        <w:rPr>
          <w:rFonts w:ascii="Times New Roman" w:hAnsi="Times New Roman" w:cs="Times New Roman"/>
          <w:sz w:val="28"/>
          <w:szCs w:val="28"/>
        </w:rPr>
        <w:t>Научная электронная библиотека РФФИ (</w:t>
      </w:r>
      <w:proofErr w:type="spellStart"/>
      <w:r w:rsidRPr="000F1CCE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0F1C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37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elibrary.ru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7F629B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Электронные каталоги Нижегородской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ОбластнойУниверсальной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Научной Библиотеки им. Ленина. – Режим доступа:  </w:t>
      </w:r>
      <w:hyperlink r:id="rId38" w:history="1">
        <w:r w:rsidRPr="00352A3D">
          <w:rPr>
            <w:rStyle w:val="a4"/>
            <w:sz w:val="28"/>
            <w:szCs w:val="28"/>
          </w:rPr>
          <w:t>http://www.nounb.sci-nnov.ru/library/resource/catalogs.php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8315FC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Научно-педагогическая библиотека Алтайской государственной педагогической академии Научно-педагогическая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9" w:history="1">
        <w:r w:rsidRPr="00352A3D">
          <w:rPr>
            <w:rStyle w:val="a4"/>
            <w:sz w:val="28"/>
            <w:szCs w:val="28"/>
          </w:rPr>
          <w:t>http://library.altspu.ru/el.phtml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8315FC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Каталог национальной библиотеки Республика Карелия. – Режим доступа: </w:t>
      </w:r>
      <w:hyperlink r:id="rId40" w:history="1">
        <w:r w:rsidRPr="00352A3D">
          <w:rPr>
            <w:rStyle w:val="a4"/>
            <w:sz w:val="28"/>
            <w:szCs w:val="28"/>
          </w:rPr>
          <w:t>http://nbrk.foliant.ru/catalog/nlibr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8315FC" w:rsidRDefault="00EA6A51" w:rsidP="00101FB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26. Каталог Центральной научной сельскохозяйственной библиотеки. – Режим доступа: </w:t>
      </w:r>
      <w:hyperlink r:id="rId41" w:history="1">
        <w:r w:rsidRPr="00352A3D">
          <w:rPr>
            <w:rStyle w:val="a4"/>
            <w:sz w:val="28"/>
            <w:szCs w:val="28"/>
          </w:rPr>
          <w:t>http://www.cnshb.ru/artefact3/ia/ia1.asp?lv=11&amp;un=anonymous&amp;p1=&amp;em=c2R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Pr="008315FC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Научная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Южноуральского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государственного университета. – Режим доступа:  </w:t>
      </w:r>
      <w:hyperlink r:id="rId42" w:history="1">
        <w:r w:rsidRPr="00352A3D">
          <w:rPr>
            <w:rStyle w:val="a4"/>
            <w:sz w:val="28"/>
            <w:szCs w:val="28"/>
          </w:rPr>
          <w:t>http://lib.susu.ru/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8315FC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Каталог Вологодской областной универсальной научной библиотеки. – Режим доступа:  </w:t>
      </w:r>
      <w:hyperlink r:id="rId43" w:history="1">
        <w:r w:rsidRPr="00352A3D">
          <w:rPr>
            <w:rStyle w:val="a4"/>
            <w:sz w:val="28"/>
            <w:szCs w:val="28"/>
          </w:rPr>
          <w:t>https://www.booksite.ru/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E75032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Научная библиотека Петрозаводского государственного университета </w:t>
      </w:r>
      <w:hyperlink r:id="rId44" w:history="1">
        <w:r w:rsidRPr="00352A3D">
          <w:rPr>
            <w:rStyle w:val="a4"/>
            <w:sz w:val="28"/>
            <w:szCs w:val="28"/>
          </w:rPr>
          <w:t>http://library.petrsu.ru/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307725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30. Федеральный образовательный портал «Экономика. Социология. Менеджмент» (ЭСМ). – Режим доступа: </w:t>
      </w:r>
      <w:hyperlink r:id="rId45" w:history="1">
        <w:r w:rsidRPr="00352A3D">
          <w:rPr>
            <w:rStyle w:val="a4"/>
            <w:sz w:val="28"/>
            <w:szCs w:val="28"/>
          </w:rPr>
          <w:t>http://ecsocman.hse.ru/diss/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Pr="00307725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307725">
        <w:rPr>
          <w:rFonts w:ascii="Times New Roman" w:hAnsi="Times New Roman" w:cs="Times New Roman"/>
          <w:sz w:val="28"/>
          <w:szCs w:val="28"/>
        </w:rPr>
        <w:t>Веб-ресурс</w:t>
      </w:r>
      <w:proofErr w:type="spellEnd"/>
      <w:r w:rsidRPr="00307725">
        <w:rPr>
          <w:rFonts w:ascii="Times New Roman" w:hAnsi="Times New Roman" w:cs="Times New Roman"/>
          <w:sz w:val="28"/>
          <w:szCs w:val="28"/>
        </w:rPr>
        <w:t xml:space="preserve"> «В помощь аспиранту» на странице сайта ГБОУ ДПО НИРО»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46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www.niro.nnov.ru</w:t>
        </w:r>
        <w:proofErr w:type="spellEnd"/>
        <w:r w:rsidRPr="00352A3D">
          <w:rPr>
            <w:rStyle w:val="a4"/>
            <w:sz w:val="28"/>
            <w:szCs w:val="28"/>
          </w:rPr>
          <w:t>/?id=897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A6A51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32. Электронные периодические издания педагогической тематики в открытом доступе на сайте ГБОУ ДПО НИРО. – Режим доступа: </w:t>
      </w:r>
      <w:hyperlink r:id="rId47" w:history="1">
        <w:r w:rsidRPr="00352A3D">
          <w:rPr>
            <w:rStyle w:val="a4"/>
            <w:sz w:val="28"/>
            <w:szCs w:val="28"/>
          </w:rPr>
          <w:t>http://www.niro.nnov.ru/?id=16854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EA6A51" w:rsidRDefault="00EA6A51" w:rsidP="00101FB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33. </w:t>
      </w:r>
      <w:r w:rsidRPr="00900281">
        <w:rPr>
          <w:sz w:val="28"/>
          <w:szCs w:val="28"/>
        </w:rPr>
        <w:t>Электронная библиотека образовательных ресурсов ГБОУ ДПО НИРО</w:t>
      </w:r>
      <w:r>
        <w:rPr>
          <w:sz w:val="28"/>
          <w:szCs w:val="28"/>
        </w:rPr>
        <w:t xml:space="preserve">. – Режим доступа: </w:t>
      </w:r>
      <w:hyperlink r:id="rId48" w:history="1">
        <w:r w:rsidRPr="00352A3D">
          <w:rPr>
            <w:rStyle w:val="a4"/>
            <w:sz w:val="28"/>
            <w:szCs w:val="28"/>
          </w:rPr>
          <w:t>http://www.niro.nnov.ru/?id=30313</w:t>
        </w:r>
      </w:hyperlink>
      <w:r>
        <w:rPr>
          <w:sz w:val="28"/>
          <w:szCs w:val="28"/>
          <w:u w:val="single"/>
        </w:rPr>
        <w:t>.</w:t>
      </w:r>
    </w:p>
    <w:p w:rsidR="00EA6A51" w:rsidRPr="00B46005" w:rsidRDefault="00EA6A51" w:rsidP="00101FB8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B46005" w:rsidRDefault="00E90997" w:rsidP="00B460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A6A51" w:rsidRPr="00B46005" w:rsidRDefault="000816C7" w:rsidP="00B460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A6A51" w:rsidRPr="00B46005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Материально-техническое обеспечение дисциплины</w:t>
      </w:r>
    </w:p>
    <w:p w:rsidR="00EA6A51" w:rsidRPr="000507C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CCE">
        <w:rPr>
          <w:rFonts w:ascii="Times New Roman" w:hAnsi="Times New Roman" w:cs="Times New Roman"/>
          <w:sz w:val="28"/>
          <w:szCs w:val="28"/>
        </w:rPr>
        <w:t>•</w:t>
      </w:r>
      <w:r w:rsidRPr="000F1CCE">
        <w:rPr>
          <w:rFonts w:ascii="Times New Roman" w:hAnsi="Times New Roman" w:cs="Times New Roman"/>
          <w:sz w:val="28"/>
          <w:szCs w:val="28"/>
        </w:rPr>
        <w:tab/>
      </w:r>
      <w:r w:rsidRPr="000507C9">
        <w:rPr>
          <w:rFonts w:ascii="Times New Roman" w:hAnsi="Times New Roman" w:cs="Times New Roman"/>
          <w:sz w:val="28"/>
          <w:szCs w:val="28"/>
        </w:rPr>
        <w:t>Компьютерные классы, оснащенные компьютерами с выходом в Интернет и в локальную сеть ГБОУ ДПО НИРО, а также принтеры, сканеры и ксероксы.</w:t>
      </w:r>
    </w:p>
    <w:p w:rsidR="00EA6A51" w:rsidRPr="000507C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Виртуальные классы реализуемые в формате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онлайн-курсов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представ-ленных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в LMS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v.3.0, развернутой на сервере Института по адресу: www.moodle3.niro.nnov.ru, раздел Дистанционное сопровождение подготовки научно-педагогических кадров в аспирантуре НИРО по направлению 44.06.01 «Образование и педагогические науки» (порт доступа в сеть Интернет со скоростью не ниже 10 Мбит/с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возможностью установления не менее 20 одновременных сессий по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512 Кбит/с в режиме 24 часа в сутки 7 дней в неделю без учета объемов потребляемого трафика за исключением перерывов для проведения необходимых ремонтных и профилактических работ при обеспечении совокупной доступности услуг не менее 99,5% в месяц).</w:t>
      </w:r>
      <w:proofErr w:type="gramEnd"/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 xml:space="preserve">Лицензионное программное обеспечение: MS </w:t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Office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 xml:space="preserve"> 2016, 2010, 2007 </w:t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Standart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>/.</w:t>
      </w:r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467779">
        <w:rPr>
          <w:rFonts w:ascii="Times New Roman" w:hAnsi="Times New Roman" w:cs="Times New Roman"/>
          <w:spacing w:val="-6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ab/>
        <w:t xml:space="preserve">Неисключительные права на использование комплексного ПП </w:t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AST-Test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>/.</w:t>
      </w:r>
      <w:proofErr w:type="gramEnd"/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67779">
        <w:rPr>
          <w:rFonts w:ascii="Times New Roman" w:hAnsi="Times New Roman" w:cs="Times New Roman"/>
          <w:spacing w:val="-6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ab/>
        <w:t xml:space="preserve">Свободно </w:t>
      </w:r>
      <w:proofErr w:type="gramStart"/>
      <w:r w:rsidRPr="00467779">
        <w:rPr>
          <w:rFonts w:ascii="Times New Roman" w:hAnsi="Times New Roman" w:cs="Times New Roman"/>
          <w:spacing w:val="-6"/>
          <w:sz w:val="28"/>
          <w:szCs w:val="28"/>
        </w:rPr>
        <w:t>распространяемое</w:t>
      </w:r>
      <w:proofErr w:type="gramEnd"/>
      <w:r w:rsidRPr="00467779">
        <w:rPr>
          <w:rFonts w:ascii="Times New Roman" w:hAnsi="Times New Roman" w:cs="Times New Roman"/>
          <w:spacing w:val="-6"/>
          <w:sz w:val="28"/>
          <w:szCs w:val="28"/>
        </w:rPr>
        <w:t xml:space="preserve"> ПО CMS </w:t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Moodle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 xml:space="preserve"> для организации ДО.</w:t>
      </w:r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7779">
        <w:rPr>
          <w:rFonts w:ascii="Times New Roman" w:hAnsi="Times New Roman" w:cs="Times New Roman"/>
          <w:spacing w:val="-6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467779">
        <w:rPr>
          <w:rFonts w:ascii="Times New Roman" w:hAnsi="Times New Roman" w:cs="Times New Roman"/>
          <w:spacing w:val="-8"/>
          <w:sz w:val="28"/>
          <w:szCs w:val="28"/>
        </w:rPr>
        <w:t xml:space="preserve">Неисключительные права на использование комплекса ПП </w:t>
      </w:r>
      <w:proofErr w:type="spellStart"/>
      <w:r w:rsidRPr="00467779">
        <w:rPr>
          <w:rFonts w:ascii="Times New Roman" w:hAnsi="Times New Roman" w:cs="Times New Roman"/>
          <w:spacing w:val="-8"/>
          <w:sz w:val="28"/>
          <w:szCs w:val="28"/>
        </w:rPr>
        <w:t>Adobe</w:t>
      </w:r>
      <w:proofErr w:type="spellEnd"/>
      <w:r w:rsidRPr="0046777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67779">
        <w:rPr>
          <w:rFonts w:ascii="Times New Roman" w:hAnsi="Times New Roman" w:cs="Times New Roman"/>
          <w:spacing w:val="-8"/>
          <w:sz w:val="28"/>
          <w:szCs w:val="28"/>
        </w:rPr>
        <w:t>connect</w:t>
      </w:r>
      <w:proofErr w:type="spellEnd"/>
      <w:r w:rsidRPr="00467779">
        <w:rPr>
          <w:rFonts w:ascii="Times New Roman" w:hAnsi="Times New Roman" w:cs="Times New Roman"/>
          <w:spacing w:val="-8"/>
          <w:sz w:val="28"/>
          <w:szCs w:val="28"/>
        </w:rPr>
        <w:t xml:space="preserve"> 9.X.</w:t>
      </w:r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67779">
        <w:rPr>
          <w:rFonts w:ascii="Times New Roman" w:hAnsi="Times New Roman" w:cs="Times New Roman"/>
          <w:spacing w:val="-6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ab/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Вэб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 xml:space="preserve"> ресурс собственной разработки.</w:t>
      </w:r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7779">
        <w:rPr>
          <w:rFonts w:ascii="Times New Roman" w:hAnsi="Times New Roman" w:cs="Times New Roman"/>
          <w:spacing w:val="-8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8"/>
          <w:sz w:val="28"/>
          <w:szCs w:val="28"/>
        </w:rPr>
        <w:tab/>
        <w:t xml:space="preserve">Неисключительные права на использование комплекса ПП </w:t>
      </w:r>
      <w:proofErr w:type="spellStart"/>
      <w:r w:rsidRPr="00467779">
        <w:rPr>
          <w:rFonts w:ascii="Times New Roman" w:hAnsi="Times New Roman" w:cs="Times New Roman"/>
          <w:spacing w:val="-8"/>
          <w:sz w:val="28"/>
          <w:szCs w:val="28"/>
        </w:rPr>
        <w:t>Adobe</w:t>
      </w:r>
      <w:proofErr w:type="spellEnd"/>
      <w:r w:rsidRPr="0046777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67779">
        <w:rPr>
          <w:rFonts w:ascii="Times New Roman" w:hAnsi="Times New Roman" w:cs="Times New Roman"/>
          <w:spacing w:val="-8"/>
          <w:sz w:val="28"/>
          <w:szCs w:val="28"/>
        </w:rPr>
        <w:t>connect</w:t>
      </w:r>
      <w:proofErr w:type="spellEnd"/>
      <w:r w:rsidRPr="00467779">
        <w:rPr>
          <w:rFonts w:ascii="Times New Roman" w:hAnsi="Times New Roman" w:cs="Times New Roman"/>
          <w:spacing w:val="-8"/>
          <w:sz w:val="28"/>
          <w:szCs w:val="28"/>
        </w:rPr>
        <w:t xml:space="preserve"> 9.X.</w:t>
      </w:r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67779">
        <w:rPr>
          <w:rFonts w:ascii="Times New Roman" w:hAnsi="Times New Roman" w:cs="Times New Roman"/>
          <w:spacing w:val="-6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ab/>
        <w:t xml:space="preserve">Неисключительные права на использование ПП сертифицированного ФСТЭК для организации аттестованного АРМ работающего в </w:t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VIPNet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 xml:space="preserve"> сети </w:t>
      </w:r>
      <w:proofErr w:type="spellStart"/>
      <w:r w:rsidRPr="00467779">
        <w:rPr>
          <w:rFonts w:ascii="Times New Roman" w:hAnsi="Times New Roman" w:cs="Times New Roman"/>
          <w:spacing w:val="-6"/>
          <w:sz w:val="28"/>
          <w:szCs w:val="28"/>
        </w:rPr>
        <w:t>Ро-собрнадзора</w:t>
      </w:r>
      <w:proofErr w:type="spellEnd"/>
      <w:r w:rsidRPr="0046777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A6A51" w:rsidRPr="00467779" w:rsidRDefault="00EA6A51" w:rsidP="00101F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67779">
        <w:rPr>
          <w:rFonts w:ascii="Times New Roman" w:hAnsi="Times New Roman" w:cs="Times New Roman"/>
          <w:spacing w:val="-6"/>
          <w:sz w:val="28"/>
          <w:szCs w:val="28"/>
        </w:rPr>
        <w:t>•</w:t>
      </w:r>
      <w:r w:rsidRPr="00467779">
        <w:rPr>
          <w:rFonts w:ascii="Times New Roman" w:hAnsi="Times New Roman" w:cs="Times New Roman"/>
          <w:spacing w:val="-6"/>
          <w:sz w:val="28"/>
          <w:szCs w:val="28"/>
        </w:rPr>
        <w:tab/>
        <w:t>Наличие специального помещения при выпускающей кафедре педагогики и андрагогики для самостоятельной работы и консультаций «Центр научно-проектного консалтинга».</w:t>
      </w:r>
    </w:p>
    <w:p w:rsidR="00EA6A51" w:rsidRPr="00B46005" w:rsidRDefault="000816C7" w:rsidP="00B460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7.1.</w:t>
      </w:r>
      <w:r w:rsidR="00EA6A51" w:rsidRPr="00B46005">
        <w:rPr>
          <w:rFonts w:ascii="Times New Roman" w:hAnsi="Times New Roman" w:cs="Times New Roman"/>
          <w:b/>
          <w:bCs/>
          <w:sz w:val="28"/>
          <w:szCs w:val="28"/>
        </w:rPr>
        <w:t xml:space="preserve"> Кадровое обеспечение дисциплины</w:t>
      </w:r>
    </w:p>
    <w:p w:rsidR="00EA6A51" w:rsidRPr="00B46005" w:rsidRDefault="00EA6A51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05">
        <w:rPr>
          <w:rFonts w:ascii="Times New Roman" w:hAnsi="Times New Roman" w:cs="Times New Roman"/>
          <w:sz w:val="28"/>
          <w:szCs w:val="28"/>
          <w:u w:val="single"/>
        </w:rPr>
        <w:t xml:space="preserve">Руководитель </w:t>
      </w:r>
      <w:proofErr w:type="spellStart"/>
      <w:r w:rsidRPr="00B46005">
        <w:rPr>
          <w:rFonts w:ascii="Times New Roman" w:hAnsi="Times New Roman" w:cs="Times New Roman"/>
          <w:sz w:val="28"/>
          <w:szCs w:val="28"/>
          <w:u w:val="single"/>
        </w:rPr>
        <w:t>дисциплины</w:t>
      </w:r>
      <w:proofErr w:type="gramStart"/>
      <w:r w:rsidRPr="00B46005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hAnsi="Times New Roman" w:cs="Times New Roman"/>
          <w:sz w:val="28"/>
          <w:szCs w:val="28"/>
        </w:rPr>
        <w:t>. Герасимова</w:t>
      </w:r>
      <w:r w:rsidRPr="00B460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кандидат филологических наук, доцент кафедры теории и практики воспитания и дополнительного образования, ученый секретарь ГБОУ ДПО НИРО.</w:t>
      </w:r>
    </w:p>
    <w:p w:rsidR="00EA6A51" w:rsidRPr="00B46005" w:rsidRDefault="00EA6A51" w:rsidP="00B46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05">
        <w:rPr>
          <w:rFonts w:ascii="Times New Roman" w:hAnsi="Times New Roman" w:cs="Times New Roman"/>
          <w:sz w:val="28"/>
          <w:szCs w:val="28"/>
          <w:u w:val="single"/>
        </w:rPr>
        <w:t xml:space="preserve">ППС </w:t>
      </w:r>
      <w:proofErr w:type="spellStart"/>
      <w:r w:rsidRPr="00B46005">
        <w:rPr>
          <w:rFonts w:ascii="Times New Roman" w:hAnsi="Times New Roman" w:cs="Times New Roman"/>
          <w:sz w:val="28"/>
          <w:szCs w:val="28"/>
          <w:u w:val="single"/>
        </w:rPr>
        <w:t>дисциплины</w:t>
      </w:r>
      <w:proofErr w:type="gramStart"/>
      <w:r w:rsidRPr="00B46005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hAnsi="Times New Roman" w:cs="Times New Roman"/>
          <w:sz w:val="28"/>
          <w:szCs w:val="28"/>
        </w:rPr>
        <w:t>. Николина</w:t>
      </w:r>
      <w:r w:rsidRPr="00B460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доктор педагогических наук, профессор кафедры</w:t>
      </w:r>
      <w:r w:rsidRPr="00B46005">
        <w:rPr>
          <w:rFonts w:ascii="Times New Roman" w:hAnsi="Times New Roman" w:cs="Times New Roman"/>
          <w:sz w:val="28"/>
          <w:szCs w:val="28"/>
        </w:rPr>
        <w:t xml:space="preserve"> педагогики и </w:t>
      </w:r>
      <w:proofErr w:type="spellStart"/>
      <w:r w:rsidRPr="00B46005">
        <w:rPr>
          <w:rFonts w:ascii="Times New Roman" w:hAnsi="Times New Roman" w:cs="Times New Roman"/>
          <w:sz w:val="28"/>
          <w:szCs w:val="28"/>
        </w:rPr>
        <w:t>андрагогикиГБОУ</w:t>
      </w:r>
      <w:proofErr w:type="spellEnd"/>
      <w:r w:rsidRPr="00B46005">
        <w:rPr>
          <w:rFonts w:ascii="Times New Roman" w:hAnsi="Times New Roman" w:cs="Times New Roman"/>
          <w:sz w:val="28"/>
          <w:szCs w:val="28"/>
        </w:rPr>
        <w:t xml:space="preserve"> ДПО НИРО; О.В. </w:t>
      </w:r>
      <w:proofErr w:type="spellStart"/>
      <w:r w:rsidRPr="00B46005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B46005">
        <w:rPr>
          <w:rFonts w:ascii="Times New Roman" w:hAnsi="Times New Roman" w:cs="Times New Roman"/>
          <w:sz w:val="28"/>
          <w:szCs w:val="28"/>
        </w:rPr>
        <w:t xml:space="preserve">, кандидат педагогических наук, доцент кафедры педагогики и андрагогики ГБОУ ДПО НИРО; О.Е. </w:t>
      </w:r>
      <w:proofErr w:type="spellStart"/>
      <w:r w:rsidRPr="00B46005"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 w:rsidRPr="00B46005">
        <w:rPr>
          <w:rFonts w:ascii="Times New Roman" w:hAnsi="Times New Roman" w:cs="Times New Roman"/>
          <w:sz w:val="28"/>
          <w:szCs w:val="28"/>
        </w:rPr>
        <w:t>, кандидат педагогических наук, доцент кафедры педагогики и андрагогики ГБОУ ДПО НИРО.</w:t>
      </w:r>
    </w:p>
    <w:p w:rsidR="00EA6A51" w:rsidRPr="00B46005" w:rsidRDefault="00EA6A51" w:rsidP="00B460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A51" w:rsidRPr="00B46005" w:rsidRDefault="00EA6A51" w:rsidP="00B4600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A51" w:rsidRPr="00983006" w:rsidRDefault="00EA6A51" w:rsidP="00983006">
      <w:pPr>
        <w:suppressLineNumbers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46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="00E90997" w:rsidRPr="00983006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Приложение 1</w:t>
      </w:r>
    </w:p>
    <w:bookmarkEnd w:id="9"/>
    <w:p w:rsidR="00EA6A51" w:rsidRDefault="00EA6A51" w:rsidP="00913C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средств, перечень заданий для проведения контроля и промежуточной аттестации; перечень компетенций по дисциплине «</w:t>
      </w:r>
      <w:proofErr w:type="spellStart"/>
      <w:r w:rsidRPr="00913C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Социокультурная</w:t>
      </w:r>
      <w:proofErr w:type="spellEnd"/>
      <w:r w:rsidRPr="00913C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 (ФТД.2)</w:t>
      </w:r>
    </w:p>
    <w:p w:rsidR="00EA6A51" w:rsidRPr="00B46005" w:rsidRDefault="00EA6A51" w:rsidP="00913C6C">
      <w:pPr>
        <w:widowControl w:val="0"/>
        <w:spacing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1. </w:t>
      </w:r>
      <w:r w:rsidRPr="00B46005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планируемых результатов </w:t>
      </w:r>
      <w:proofErr w:type="gramStart"/>
      <w:r w:rsidRPr="00B46005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обучения по дисциплине</w:t>
      </w:r>
      <w:proofErr w:type="gramEnd"/>
    </w:p>
    <w:tbl>
      <w:tblPr>
        <w:tblW w:w="9591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A0"/>
      </w:tblPr>
      <w:tblGrid>
        <w:gridCol w:w="1086"/>
        <w:gridCol w:w="3827"/>
        <w:gridCol w:w="4678"/>
      </w:tblGrid>
      <w:tr w:rsidR="00EA6A51" w:rsidRPr="00752BA6" w:rsidTr="00CB67C4">
        <w:trPr>
          <w:trHeight w:val="754"/>
        </w:trPr>
        <w:tc>
          <w:tcPr>
            <w:tcW w:w="4913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Планируемые результаты освоения программы аспирантуры (компетенции), достижение которых обеспечивает дисциплина*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Перечень планируемых результатов </w:t>
            </w:r>
          </w:p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gramStart"/>
            <w:r w:rsidRPr="00B4600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обучения по дисциплине</w:t>
            </w:r>
            <w:proofErr w:type="gramEnd"/>
            <w:r w:rsidRPr="00B460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ko-KR"/>
              </w:rPr>
              <w:t xml:space="preserve">** 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компетенции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Содержание компетенций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 5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моделировать, осуществлять и оценивать образовательный процесс и проектировать программы дополнительного профессионального образования в соответствии с потребностями работодателя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ОПК-5-1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B46005">
              <w:rPr>
                <w:rFonts w:ascii="Times New Roman" w:hAnsi="Times New Roman" w:cs="Times New Roman"/>
              </w:rPr>
              <w:t xml:space="preserve"> закономерности, принципы, логику и стратегии проектирования содержания дополнительных профессиональных программ и способы организации образовательного процесса в условиях повышения квалификации и профессиональной переподготовки</w:t>
            </w:r>
          </w:p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ОПК-5-2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B46005">
              <w:rPr>
                <w:rFonts w:ascii="Times New Roman" w:hAnsi="Times New Roman" w:cs="Times New Roman"/>
              </w:rPr>
              <w:t xml:space="preserve"> моделировать образовательный процесс и проектировать программы дополнительного профессионального образования в соответствии с потребностями работодателей; оценивать образовательный процесс с позиции требований работодателей 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ОПК-5-3 -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Владеть</w:t>
            </w:r>
            <w:r w:rsidRPr="00B46005">
              <w:rPr>
                <w:rFonts w:ascii="Times New Roman" w:hAnsi="Times New Roman" w:cs="Times New Roman"/>
              </w:rPr>
              <w:t xml:space="preserve"> Навыками моделирования и оценки образовательного процесса; навыками проектирования образования в соответствии с потребностями работодателя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ОПК-6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обоснованно выбирать и эффективно использовать образовательные технологии, методы и средства обучения и воспитания с целью обеспечения планируемого уровня личностного и профессионального развития обучающегося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ОПК-6-1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B46005">
              <w:rPr>
                <w:rFonts w:ascii="Times New Roman" w:hAnsi="Times New Roman" w:cs="Times New Roman"/>
              </w:rPr>
              <w:t xml:space="preserve"> современные образовательные технологии, методы и средства обучения и воспитания</w:t>
            </w:r>
          </w:p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ОПК-6-2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B46005">
              <w:rPr>
                <w:rFonts w:ascii="Times New Roman" w:hAnsi="Times New Roman" w:cs="Times New Roman"/>
              </w:rPr>
              <w:t xml:space="preserve"> выбирать и использовать образовательные технологии, методы и средства обучения и воспитания, позволяющие достигнуть, планируемый уровень личностного и профессионального развития и проводить соответствующие диагностики</w:t>
            </w:r>
          </w:p>
          <w:p w:rsidR="00EA6A51" w:rsidRPr="00B46005" w:rsidRDefault="00EA6A51" w:rsidP="004A35F2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pacing w:val="-4"/>
              </w:rPr>
            </w:pPr>
            <w:r w:rsidRPr="00B46005">
              <w:rPr>
                <w:rFonts w:ascii="Times New Roman" w:hAnsi="Times New Roman" w:cs="Times New Roman"/>
                <w:spacing w:val="-4"/>
              </w:rPr>
              <w:t xml:space="preserve">ОПК-6-3 - </w:t>
            </w:r>
            <w:r w:rsidRPr="00B46005">
              <w:rPr>
                <w:rFonts w:ascii="Times New Roman" w:hAnsi="Times New Roman" w:cs="Times New Roman"/>
                <w:i/>
                <w:iCs/>
                <w:spacing w:val="-4"/>
              </w:rPr>
              <w:t>Владеть</w:t>
            </w:r>
            <w:r w:rsidRPr="00B46005">
              <w:rPr>
                <w:rFonts w:ascii="Times New Roman" w:hAnsi="Times New Roman" w:cs="Times New Roman"/>
                <w:spacing w:val="-4"/>
              </w:rPr>
              <w:t xml:space="preserve"> технологией личностного и профессионального развития </w:t>
            </w:r>
            <w:proofErr w:type="gramStart"/>
            <w:r w:rsidRPr="00B46005">
              <w:rPr>
                <w:rFonts w:ascii="Times New Roman" w:hAnsi="Times New Roman" w:cs="Times New Roman"/>
                <w:spacing w:val="-4"/>
              </w:rPr>
              <w:t>обучающихся</w:t>
            </w:r>
            <w:proofErr w:type="gramEnd"/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ОПК-8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Готовность к преподавательской деятельности по основным образовательным программам высшего образования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ОПК-8-1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 – Знать </w:t>
            </w:r>
            <w:r w:rsidRPr="00B46005">
              <w:rPr>
                <w:rFonts w:ascii="Times New Roman" w:hAnsi="Times New Roman" w:cs="Times New Roman"/>
              </w:rPr>
              <w:t xml:space="preserve">нормативно-правовые, программно-методические и </w:t>
            </w:r>
            <w:proofErr w:type="spellStart"/>
            <w:r w:rsidRPr="00B46005">
              <w:rPr>
                <w:rFonts w:ascii="Times New Roman" w:hAnsi="Times New Roman" w:cs="Times New Roman"/>
              </w:rPr>
              <w:t>организационно-деятельностные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 основы преподавательской деятельности в условиях высшего образования</w:t>
            </w:r>
          </w:p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ОПК-8-2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>планировать и осуществлять преподавательскую деятельность в соответствии с закономерностями и принципами педагогики высшей школы</w:t>
            </w:r>
          </w:p>
          <w:p w:rsidR="00EA6A51" w:rsidRPr="00B46005" w:rsidRDefault="00EA6A51" w:rsidP="004A35F2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ОПК-8-3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 xml:space="preserve">технологией проектирования образовательного процесса в </w:t>
            </w:r>
            <w:r w:rsidRPr="00B46005">
              <w:rPr>
                <w:rFonts w:ascii="Times New Roman" w:hAnsi="Times New Roman" w:cs="Times New Roman"/>
              </w:rPr>
              <w:lastRenderedPageBreak/>
              <w:t>высшей школе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lastRenderedPageBreak/>
              <w:t>ПК-4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решать прикладные задачи в области развития образовательной организации, образовательных стратегий преодоления социального неравенства в обществе и проблем профессионального развития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ПК-4-1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B46005">
              <w:rPr>
                <w:rFonts w:ascii="Times New Roman" w:hAnsi="Times New Roman" w:cs="Times New Roman"/>
              </w:rPr>
              <w:t xml:space="preserve">существующие тенденции развития образовательных организаций, проблемы профессионального развития личности в условиях социальной дифференциации, образовательные стратегии их решения 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>разрабатывать концептуальные модели и стратегии развития образовательных организаций; образовательные стратегии профессионального развития личности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 xml:space="preserve">технологиями проектирования, программирования, </w:t>
            </w:r>
            <w:proofErr w:type="spellStart"/>
            <w:r w:rsidRPr="00B46005">
              <w:rPr>
                <w:rFonts w:ascii="Times New Roman" w:hAnsi="Times New Roman" w:cs="Times New Roman"/>
              </w:rPr>
              <w:t>стратегирования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6005">
              <w:rPr>
                <w:rFonts w:ascii="Times New Roman" w:hAnsi="Times New Roman" w:cs="Times New Roman"/>
              </w:rPr>
              <w:t>сценирования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 развития образовательных систем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ПК-6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отбирать, обобщать и адаптировать результаты современных междисциплинарных исследований для целей преподавания педагогических дисциплин в образовательных организациях высшего и дополнительного профессионального образования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 - 6-1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B46005">
              <w:rPr>
                <w:rFonts w:ascii="Times New Roman" w:hAnsi="Times New Roman" w:cs="Times New Roman"/>
              </w:rPr>
              <w:t>теоретические основания и методические правила преподавания педагогических дисциплин в образовательных организациях высшего и дополнительного профессионального образования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 xml:space="preserve">применять результаты </w:t>
            </w:r>
            <w:r w:rsidRPr="00B46005">
              <w:rPr>
                <w:rFonts w:ascii="Times New Roman" w:hAnsi="Times New Roman" w:cs="Times New Roman"/>
                <w:spacing w:val="-4"/>
              </w:rPr>
              <w:t xml:space="preserve">современных междисциплинарных исследований в процессе преподавания педагогических дисциплин; </w:t>
            </w:r>
            <w:r w:rsidRPr="00B46005">
              <w:rPr>
                <w:rFonts w:ascii="Times New Roman" w:hAnsi="Times New Roman" w:cs="Times New Roman"/>
              </w:rPr>
              <w:t xml:space="preserve">отбирать содержание профессионального образования, создавать системно – дидактические комплексы, включающие конкретные методы, приемы и средства (в том числе </w:t>
            </w:r>
            <w:proofErr w:type="spellStart"/>
            <w:r w:rsidRPr="00B46005">
              <w:rPr>
                <w:rFonts w:ascii="Times New Roman" w:hAnsi="Times New Roman" w:cs="Times New Roman"/>
              </w:rPr>
              <w:t>ЭОРы</w:t>
            </w:r>
            <w:proofErr w:type="spellEnd"/>
            <w:r w:rsidRPr="00B46005">
              <w:rPr>
                <w:rFonts w:ascii="Times New Roman" w:hAnsi="Times New Roman" w:cs="Times New Roman"/>
              </w:rPr>
              <w:t xml:space="preserve">) его освоения 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ПК-6-3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 xml:space="preserve">технологией проектирования содержания профессионального образования </w:t>
            </w:r>
          </w:p>
        </w:tc>
      </w:tr>
      <w:tr w:rsidR="00CB67C4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7C4" w:rsidRPr="00B46005" w:rsidRDefault="00CB67C4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ПК-7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7C4" w:rsidRPr="00CB67C4" w:rsidRDefault="00CB67C4" w:rsidP="006B4CD7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B67C4">
              <w:rPr>
                <w:rFonts w:ascii="Times New Roman" w:hAnsi="Times New Roman"/>
                <w:highlight w:val="yellow"/>
              </w:rPr>
              <w:t>Способность использовать совреме</w:t>
            </w:r>
            <w:r w:rsidRPr="00CB67C4">
              <w:rPr>
                <w:rFonts w:ascii="Times New Roman" w:hAnsi="Times New Roman"/>
                <w:highlight w:val="yellow"/>
              </w:rPr>
              <w:t>н</w:t>
            </w:r>
            <w:r w:rsidRPr="00CB67C4">
              <w:rPr>
                <w:rFonts w:ascii="Times New Roman" w:hAnsi="Times New Roman"/>
                <w:highlight w:val="yellow"/>
              </w:rPr>
              <w:t>ные образовательные и информац</w:t>
            </w:r>
            <w:r w:rsidRPr="00CB67C4">
              <w:rPr>
                <w:rFonts w:ascii="Times New Roman" w:hAnsi="Times New Roman"/>
                <w:highlight w:val="yellow"/>
              </w:rPr>
              <w:t>и</w:t>
            </w:r>
            <w:r w:rsidRPr="00CB67C4">
              <w:rPr>
                <w:rFonts w:ascii="Times New Roman" w:hAnsi="Times New Roman"/>
                <w:highlight w:val="yellow"/>
              </w:rPr>
              <w:t>онные технологии, направленных на формирование цифровой компетен</w:t>
            </w:r>
            <w:r w:rsidRPr="00CB67C4">
              <w:rPr>
                <w:rFonts w:ascii="Times New Roman" w:hAnsi="Times New Roman"/>
                <w:highlight w:val="yellow"/>
              </w:rPr>
              <w:t>т</w:t>
            </w:r>
            <w:r w:rsidRPr="00CB67C4">
              <w:rPr>
                <w:rFonts w:ascii="Times New Roman" w:hAnsi="Times New Roman"/>
                <w:highlight w:val="yellow"/>
              </w:rPr>
              <w:t>ности в процессе преподавания пед</w:t>
            </w:r>
            <w:r w:rsidRPr="00CB67C4">
              <w:rPr>
                <w:rFonts w:ascii="Times New Roman" w:hAnsi="Times New Roman"/>
                <w:highlight w:val="yellow"/>
              </w:rPr>
              <w:t>а</w:t>
            </w:r>
            <w:r w:rsidRPr="00CB67C4">
              <w:rPr>
                <w:rFonts w:ascii="Times New Roman" w:hAnsi="Times New Roman"/>
                <w:highlight w:val="yellow"/>
              </w:rPr>
              <w:t>гогических дисциплин в образов</w:t>
            </w:r>
            <w:r w:rsidRPr="00CB67C4">
              <w:rPr>
                <w:rFonts w:ascii="Times New Roman" w:hAnsi="Times New Roman"/>
                <w:highlight w:val="yellow"/>
              </w:rPr>
              <w:t>а</w:t>
            </w:r>
            <w:r w:rsidRPr="00CB67C4">
              <w:rPr>
                <w:rFonts w:ascii="Times New Roman" w:hAnsi="Times New Roman"/>
                <w:highlight w:val="yellow"/>
              </w:rPr>
              <w:t>тельных организациях высшего и допо</w:t>
            </w:r>
            <w:r w:rsidRPr="00CB67C4">
              <w:rPr>
                <w:rFonts w:ascii="Times New Roman" w:hAnsi="Times New Roman"/>
                <w:highlight w:val="yellow"/>
              </w:rPr>
              <w:t>л</w:t>
            </w:r>
            <w:r w:rsidRPr="00CB67C4">
              <w:rPr>
                <w:rFonts w:ascii="Times New Roman" w:hAnsi="Times New Roman"/>
                <w:highlight w:val="yellow"/>
              </w:rPr>
              <w:t>нительного профессионального обр</w:t>
            </w:r>
            <w:r w:rsidRPr="00CB67C4">
              <w:rPr>
                <w:rFonts w:ascii="Times New Roman" w:hAnsi="Times New Roman"/>
                <w:highlight w:val="yellow"/>
              </w:rPr>
              <w:t>а</w:t>
            </w:r>
            <w:r w:rsidRPr="00CB67C4">
              <w:rPr>
                <w:rFonts w:ascii="Times New Roman" w:hAnsi="Times New Roman"/>
                <w:highlight w:val="yellow"/>
              </w:rPr>
              <w:t>зования (ПК-7)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7C4" w:rsidRPr="00CB67C4" w:rsidRDefault="00CB67C4" w:rsidP="006B4CD7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B67C4">
              <w:rPr>
                <w:rFonts w:ascii="Times New Roman" w:hAnsi="Times New Roman"/>
                <w:highlight w:val="yellow"/>
              </w:rPr>
              <w:t xml:space="preserve">ПК-7-1 – </w:t>
            </w:r>
            <w:r w:rsidRPr="00CB67C4">
              <w:rPr>
                <w:rFonts w:ascii="Times New Roman" w:hAnsi="Times New Roman"/>
                <w:i/>
                <w:highlight w:val="yellow"/>
              </w:rPr>
              <w:t xml:space="preserve">Знать </w:t>
            </w:r>
            <w:r w:rsidRPr="00CB67C4">
              <w:rPr>
                <w:rFonts w:ascii="Times New Roman" w:hAnsi="Times New Roman"/>
                <w:highlight w:val="yellow"/>
              </w:rPr>
              <w:t>современные образовательные и и</w:t>
            </w:r>
            <w:r w:rsidRPr="00CB67C4">
              <w:rPr>
                <w:rFonts w:ascii="Times New Roman" w:hAnsi="Times New Roman"/>
                <w:highlight w:val="yellow"/>
              </w:rPr>
              <w:t>н</w:t>
            </w:r>
            <w:r w:rsidRPr="00CB67C4">
              <w:rPr>
                <w:rFonts w:ascii="Times New Roman" w:hAnsi="Times New Roman"/>
                <w:highlight w:val="yellow"/>
              </w:rPr>
              <w:t>формационные технологии, направленные на развитие цифровой компетенции, их тип</w:t>
            </w:r>
            <w:r w:rsidRPr="00CB67C4">
              <w:rPr>
                <w:rFonts w:ascii="Times New Roman" w:hAnsi="Times New Roman"/>
                <w:highlight w:val="yellow"/>
              </w:rPr>
              <w:t>о</w:t>
            </w:r>
            <w:r w:rsidRPr="00CB67C4">
              <w:rPr>
                <w:rFonts w:ascii="Times New Roman" w:hAnsi="Times New Roman"/>
                <w:highlight w:val="yellow"/>
              </w:rPr>
              <w:t>логию и правила применения</w:t>
            </w:r>
          </w:p>
          <w:p w:rsidR="00CB67C4" w:rsidRPr="00CB67C4" w:rsidRDefault="00CB67C4" w:rsidP="006B4CD7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CB67C4">
              <w:rPr>
                <w:rFonts w:ascii="Times New Roman" w:hAnsi="Times New Roman"/>
                <w:highlight w:val="yellow"/>
              </w:rPr>
              <w:t xml:space="preserve">ПК-7-2 – </w:t>
            </w:r>
            <w:r w:rsidRPr="00CB67C4">
              <w:rPr>
                <w:rFonts w:ascii="Times New Roman" w:hAnsi="Times New Roman"/>
                <w:i/>
                <w:highlight w:val="yellow"/>
              </w:rPr>
              <w:t>Уметь</w:t>
            </w:r>
            <w:r w:rsidRPr="00CB67C4">
              <w:rPr>
                <w:rFonts w:ascii="Times New Roman" w:hAnsi="Times New Roman"/>
                <w:highlight w:val="yellow"/>
              </w:rPr>
              <w:t xml:space="preserve"> отбирать современные обр</w:t>
            </w:r>
            <w:r w:rsidRPr="00CB67C4">
              <w:rPr>
                <w:rFonts w:ascii="Times New Roman" w:hAnsi="Times New Roman"/>
                <w:highlight w:val="yellow"/>
              </w:rPr>
              <w:t>а</w:t>
            </w:r>
            <w:r w:rsidRPr="00CB67C4">
              <w:rPr>
                <w:rFonts w:ascii="Times New Roman" w:hAnsi="Times New Roman"/>
                <w:highlight w:val="yellow"/>
              </w:rPr>
              <w:t>зовательные и информационные технологии, направленные на развитие цифровой компетенции, для целей препод</w:t>
            </w:r>
            <w:r w:rsidRPr="00CB67C4">
              <w:rPr>
                <w:rFonts w:ascii="Times New Roman" w:hAnsi="Times New Roman"/>
                <w:highlight w:val="yellow"/>
              </w:rPr>
              <w:t>а</w:t>
            </w:r>
            <w:r w:rsidRPr="00CB67C4">
              <w:rPr>
                <w:rFonts w:ascii="Times New Roman" w:hAnsi="Times New Roman"/>
                <w:highlight w:val="yellow"/>
              </w:rPr>
              <w:t>вания</w:t>
            </w:r>
          </w:p>
          <w:p w:rsidR="00CB67C4" w:rsidRPr="00CB67C4" w:rsidRDefault="00CB67C4" w:rsidP="006B4CD7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B67C4">
              <w:rPr>
                <w:rFonts w:ascii="Times New Roman" w:hAnsi="Times New Roman"/>
                <w:highlight w:val="yellow"/>
              </w:rPr>
              <w:t xml:space="preserve">ПК-7-3 – </w:t>
            </w:r>
            <w:r w:rsidRPr="00CB67C4">
              <w:rPr>
                <w:rFonts w:ascii="Times New Roman" w:hAnsi="Times New Roman"/>
                <w:i/>
                <w:highlight w:val="yellow"/>
              </w:rPr>
              <w:t xml:space="preserve">Владеть </w:t>
            </w:r>
            <w:r w:rsidRPr="00CB67C4">
              <w:rPr>
                <w:rFonts w:ascii="Times New Roman" w:hAnsi="Times New Roman"/>
                <w:highlight w:val="yellow"/>
              </w:rPr>
              <w:t>навыками использования современных образовательных и информац</w:t>
            </w:r>
            <w:r w:rsidRPr="00CB67C4">
              <w:rPr>
                <w:rFonts w:ascii="Times New Roman" w:hAnsi="Times New Roman"/>
                <w:highlight w:val="yellow"/>
              </w:rPr>
              <w:t>и</w:t>
            </w:r>
            <w:r w:rsidRPr="00CB67C4">
              <w:rPr>
                <w:rFonts w:ascii="Times New Roman" w:hAnsi="Times New Roman"/>
                <w:highlight w:val="yellow"/>
              </w:rPr>
              <w:t>онных технологий, направленные на развитие цифровой компетенции</w:t>
            </w:r>
          </w:p>
        </w:tc>
      </w:tr>
      <w:tr w:rsidR="00EA6A51" w:rsidRPr="00752BA6" w:rsidTr="00CB67C4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ПК - 8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>Способность осуществлять организационно – методическую работу в процессе реализации основных профессиональных образовательных программ и дополнительных профессиональных программ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ПК-7-1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B46005">
              <w:rPr>
                <w:rFonts w:ascii="Times New Roman" w:hAnsi="Times New Roman" w:cs="Times New Roman"/>
              </w:rPr>
              <w:t>способы организации образовательной деятельности обучающихся в условиях высшего и дополнительного профессионального образования с учетом их интеллектуальных и личностных особенностей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ПК-7-2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B46005">
              <w:rPr>
                <w:rFonts w:ascii="Times New Roman" w:hAnsi="Times New Roman" w:cs="Times New Roman"/>
              </w:rPr>
              <w:t xml:space="preserve">организовывать научно-исследовательскую, проектную, учебно-профессиональную и иную деятельность </w:t>
            </w:r>
            <w:r w:rsidRPr="00B46005">
              <w:rPr>
                <w:rFonts w:ascii="Times New Roman" w:hAnsi="Times New Roman" w:cs="Times New Roman"/>
              </w:rPr>
              <w:lastRenderedPageBreak/>
              <w:t>обучающихся, оказывать профессиональную поддержку коллегам в процессе реализации основных профессиональных образовательных программ и дополнительных профессиональных программ</w:t>
            </w:r>
          </w:p>
          <w:p w:rsidR="00EA6A51" w:rsidRPr="00B46005" w:rsidRDefault="00EA6A51" w:rsidP="004A3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05">
              <w:rPr>
                <w:rFonts w:ascii="Times New Roman" w:hAnsi="Times New Roman" w:cs="Times New Roman"/>
              </w:rPr>
              <w:t xml:space="preserve">ПК-7-3 – </w:t>
            </w:r>
            <w:r w:rsidRPr="00B46005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B46005">
              <w:rPr>
                <w:rFonts w:ascii="Times New Roman" w:hAnsi="Times New Roman" w:cs="Times New Roman"/>
              </w:rPr>
              <w:t>навыками организации образовательного процесса с учетом личностных и интеллектуальных особенностей обучающихся; технологией организационно – методического сопровождения процесса реализации основных профессиональных образовательных программ и дополнительных профессиональных программ</w:t>
            </w:r>
          </w:p>
        </w:tc>
      </w:tr>
    </w:tbl>
    <w:p w:rsidR="00EA6A51" w:rsidRDefault="00EA6A51" w:rsidP="00913C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91F5B" w:rsidRDefault="00EA6A51" w:rsidP="00913C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1F5B">
        <w:rPr>
          <w:rFonts w:ascii="Times New Roman" w:hAnsi="Times New Roman" w:cs="Times New Roman"/>
          <w:b/>
          <w:bCs/>
          <w:sz w:val="28"/>
          <w:szCs w:val="28"/>
        </w:rPr>
        <w:t xml:space="preserve">2. Шкала оценивания </w:t>
      </w:r>
      <w:proofErr w:type="spellStart"/>
      <w:r w:rsidRPr="00691F5B">
        <w:rPr>
          <w:rFonts w:ascii="Times New Roman" w:hAnsi="Times New Roman" w:cs="Times New Roman"/>
          <w:b/>
          <w:bCs/>
          <w:sz w:val="28"/>
          <w:szCs w:val="28"/>
        </w:rPr>
        <w:t>сформированности</w:t>
      </w:r>
      <w:proofErr w:type="spellEnd"/>
      <w:r w:rsidRPr="00691F5B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компетенций </w:t>
      </w:r>
    </w:p>
    <w:p w:rsidR="00EA6A51" w:rsidRPr="00691F5B" w:rsidRDefault="00EA6A51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F5B">
        <w:rPr>
          <w:rFonts w:ascii="Times New Roman" w:hAnsi="Times New Roman" w:cs="Times New Roman"/>
          <w:sz w:val="28"/>
          <w:szCs w:val="28"/>
        </w:rPr>
        <w:t xml:space="preserve">«Неудовлетворительно» - компетенция не развита, обучающийся не владеет необходимыми знаниями и навыками и не старается их применять, </w:t>
      </w:r>
      <w:proofErr w:type="gramStart"/>
      <w:r w:rsidRPr="00691F5B">
        <w:rPr>
          <w:rFonts w:ascii="Times New Roman" w:hAnsi="Times New Roman" w:cs="Times New Roman"/>
          <w:sz w:val="28"/>
          <w:szCs w:val="28"/>
        </w:rPr>
        <w:t>не достигнут</w:t>
      </w:r>
      <w:proofErr w:type="gramEnd"/>
      <w:r w:rsidRPr="00691F5B">
        <w:rPr>
          <w:rFonts w:ascii="Times New Roman" w:hAnsi="Times New Roman" w:cs="Times New Roman"/>
          <w:sz w:val="28"/>
          <w:szCs w:val="28"/>
        </w:rPr>
        <w:t xml:space="preserve"> базовый уровень формирования компетенции.</w:t>
      </w:r>
    </w:p>
    <w:p w:rsidR="00EA6A51" w:rsidRPr="00691F5B" w:rsidRDefault="00EA6A51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F5B">
        <w:rPr>
          <w:rFonts w:ascii="Times New Roman" w:hAnsi="Times New Roman" w:cs="Times New Roman"/>
          <w:sz w:val="28"/>
          <w:szCs w:val="28"/>
        </w:rPr>
        <w:t xml:space="preserve">«Удовлетворительно» - компетенция недостаточно развита, обучающийся частично проявляет знания и навыки, входящие в состав компетенции, пытается, стремится проявлять нужные навыки, понимает их необходимость, но у него не </w:t>
      </w:r>
      <w:proofErr w:type="gramStart"/>
      <w:r w:rsidRPr="00691F5B">
        <w:rPr>
          <w:rFonts w:ascii="Times New Roman" w:hAnsi="Times New Roman" w:cs="Times New Roman"/>
          <w:sz w:val="28"/>
          <w:szCs w:val="28"/>
        </w:rPr>
        <w:t>всегда</w:t>
      </w:r>
      <w:proofErr w:type="gramEnd"/>
      <w:r w:rsidRPr="00691F5B">
        <w:rPr>
          <w:rFonts w:ascii="Times New Roman" w:hAnsi="Times New Roman" w:cs="Times New Roman"/>
          <w:sz w:val="28"/>
          <w:szCs w:val="28"/>
        </w:rPr>
        <w:t xml:space="preserve"> получается, достигнут только базовый уровень формирования компетенции. </w:t>
      </w:r>
    </w:p>
    <w:p w:rsidR="00EA6A51" w:rsidRPr="00691F5B" w:rsidRDefault="00EA6A51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F5B">
        <w:rPr>
          <w:rFonts w:ascii="Times New Roman" w:hAnsi="Times New Roman" w:cs="Times New Roman"/>
          <w:sz w:val="28"/>
          <w:szCs w:val="28"/>
        </w:rPr>
        <w:t xml:space="preserve">«Хорошо» - обучающийся владеет знаниями, проявляет соответствующие навыки в практических ситуациях, но имеют место некоторые неточности в демонстрации освоения материала, достигнут повышенный уровень формирования компетенции. </w:t>
      </w:r>
    </w:p>
    <w:p w:rsidR="00EA6A51" w:rsidRDefault="00EA6A51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F5B">
        <w:rPr>
          <w:rFonts w:ascii="Times New Roman" w:hAnsi="Times New Roman" w:cs="Times New Roman"/>
          <w:sz w:val="28"/>
          <w:szCs w:val="28"/>
        </w:rPr>
        <w:t>«Отлично» - обучающийся всесторонне и глубоко владеет знаниями, сложными навыками, способен уверенно ориентироваться в практических ситуациях, достигнут высокий уровень формирования компетенции.</w:t>
      </w:r>
    </w:p>
    <w:p w:rsidR="00EA6A51" w:rsidRDefault="00EA6A51" w:rsidP="00913C6C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Default="00EA6A51" w:rsidP="00913C6C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1F5B">
        <w:rPr>
          <w:rFonts w:ascii="Times New Roman" w:hAnsi="Times New Roman" w:cs="Times New Roman"/>
          <w:b/>
          <w:bCs/>
          <w:sz w:val="28"/>
          <w:szCs w:val="28"/>
        </w:rPr>
        <w:t xml:space="preserve">Паспорт оценочных средств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текущего контроля </w:t>
      </w:r>
      <w:r w:rsidRPr="00691F5B">
        <w:rPr>
          <w:rFonts w:ascii="Times New Roman" w:hAnsi="Times New Roman" w:cs="Times New Roman"/>
          <w:b/>
          <w:bCs/>
          <w:sz w:val="28"/>
          <w:szCs w:val="28"/>
        </w:rPr>
        <w:t>по дисциплине</w:t>
      </w:r>
    </w:p>
    <w:p w:rsidR="00EA6A51" w:rsidRPr="00691F5B" w:rsidRDefault="00EA6A51" w:rsidP="00913C6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1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913C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Социокультурная</w:t>
      </w:r>
      <w:proofErr w:type="spellEnd"/>
      <w:r w:rsidRPr="00913C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обусловленность и социальные эффекты развития образования</w:t>
      </w:r>
      <w:r w:rsidRPr="00E7514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A6A51" w:rsidRDefault="00EA6A51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FD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оценочных средств текущего контроля используются тестирование и творческие задания.</w:t>
      </w:r>
    </w:p>
    <w:p w:rsidR="000816C7" w:rsidRDefault="000816C7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984"/>
        <w:gridCol w:w="4394"/>
      </w:tblGrid>
      <w:tr w:rsidR="00EA6A51" w:rsidRPr="000816C7" w:rsidTr="000816C7">
        <w:trPr>
          <w:cantSplit/>
        </w:trPr>
        <w:tc>
          <w:tcPr>
            <w:tcW w:w="2977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Контролируемые 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разделы дисциплины</w:t>
            </w:r>
          </w:p>
        </w:tc>
        <w:tc>
          <w:tcPr>
            <w:tcW w:w="198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Код контролируемых компетенций</w:t>
            </w:r>
          </w:p>
        </w:tc>
        <w:tc>
          <w:tcPr>
            <w:tcW w:w="439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Наименование творческих заданий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текущего контроля</w:t>
            </w:r>
          </w:p>
        </w:tc>
      </w:tr>
      <w:tr w:rsidR="00EA6A51" w:rsidRPr="000816C7" w:rsidTr="000816C7">
        <w:trPr>
          <w:cantSplit/>
        </w:trPr>
        <w:tc>
          <w:tcPr>
            <w:tcW w:w="2977" w:type="dxa"/>
          </w:tcPr>
          <w:p w:rsidR="00EA6A51" w:rsidRPr="000816C7" w:rsidRDefault="00EA6A51" w:rsidP="000816C7">
            <w:pPr>
              <w:pStyle w:val="affc"/>
              <w:jc w:val="left"/>
              <w:rPr>
                <w:sz w:val="24"/>
                <w:szCs w:val="24"/>
              </w:rPr>
            </w:pPr>
            <w:r w:rsidRPr="000816C7">
              <w:rPr>
                <w:color w:val="231F20"/>
                <w:sz w:val="24"/>
                <w:szCs w:val="24"/>
              </w:rPr>
              <w:t>1).</w:t>
            </w:r>
            <w:proofErr w:type="spellStart"/>
            <w:r w:rsidRPr="000816C7">
              <w:rPr>
                <w:color w:val="231F20"/>
                <w:sz w:val="24"/>
                <w:szCs w:val="24"/>
              </w:rPr>
              <w:t>Социокультурная</w:t>
            </w:r>
            <w:proofErr w:type="spellEnd"/>
            <w:r w:rsidRPr="000816C7">
              <w:rPr>
                <w:color w:val="231F20"/>
                <w:sz w:val="24"/>
                <w:szCs w:val="24"/>
              </w:rPr>
              <w:t xml:space="preserve"> модернизация образования</w:t>
            </w:r>
          </w:p>
        </w:tc>
        <w:tc>
          <w:tcPr>
            <w:tcW w:w="1984" w:type="dxa"/>
          </w:tcPr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439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Тесты 1,2,4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Творческие задания 1; 1,1; 1,2;1,3</w:t>
            </w:r>
          </w:p>
        </w:tc>
      </w:tr>
      <w:tr w:rsidR="00EA6A51" w:rsidRPr="000816C7" w:rsidTr="000816C7">
        <w:trPr>
          <w:cantSplit/>
        </w:trPr>
        <w:tc>
          <w:tcPr>
            <w:tcW w:w="2977" w:type="dxa"/>
          </w:tcPr>
          <w:p w:rsidR="00EA6A51" w:rsidRPr="000816C7" w:rsidRDefault="00EA6A51" w:rsidP="000816C7">
            <w:pPr>
              <w:pStyle w:val="affc"/>
              <w:rPr>
                <w:sz w:val="24"/>
                <w:szCs w:val="24"/>
              </w:rPr>
            </w:pPr>
            <w:r w:rsidRPr="000816C7">
              <w:rPr>
                <w:sz w:val="24"/>
                <w:szCs w:val="24"/>
              </w:rPr>
              <w:t>2).Образование в системе современной культуры</w:t>
            </w:r>
          </w:p>
        </w:tc>
        <w:tc>
          <w:tcPr>
            <w:tcW w:w="1984" w:type="dxa"/>
          </w:tcPr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439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 xml:space="preserve">Тесты 2,3 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proofErr w:type="gramEnd"/>
            <w:r w:rsidRPr="000816C7">
              <w:rPr>
                <w:rFonts w:ascii="Times New Roman" w:hAnsi="Times New Roman" w:cs="Times New Roman"/>
                <w:sz w:val="24"/>
                <w:szCs w:val="24"/>
              </w:rPr>
              <w:t xml:space="preserve"> задание 2,1;2,2</w:t>
            </w:r>
          </w:p>
        </w:tc>
      </w:tr>
      <w:tr w:rsidR="00EA6A51" w:rsidRPr="000816C7" w:rsidTr="000816C7">
        <w:trPr>
          <w:cantSplit/>
        </w:trPr>
        <w:tc>
          <w:tcPr>
            <w:tcW w:w="2977" w:type="dxa"/>
          </w:tcPr>
          <w:p w:rsidR="00EA6A51" w:rsidRPr="000816C7" w:rsidRDefault="00EA6A51" w:rsidP="00081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proofErr w:type="spellStart"/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Социокультурный</w:t>
            </w:r>
            <w:proofErr w:type="spellEnd"/>
            <w:r w:rsidRPr="000816C7">
              <w:rPr>
                <w:rFonts w:ascii="Times New Roman" w:hAnsi="Times New Roman" w:cs="Times New Roman"/>
                <w:sz w:val="24"/>
                <w:szCs w:val="24"/>
              </w:rPr>
              <w:t xml:space="preserve"> эффект образования как понятия</w:t>
            </w:r>
          </w:p>
        </w:tc>
        <w:tc>
          <w:tcPr>
            <w:tcW w:w="1984" w:type="dxa"/>
          </w:tcPr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ПК-4,8</w:t>
            </w:r>
          </w:p>
        </w:tc>
        <w:tc>
          <w:tcPr>
            <w:tcW w:w="439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Тесты 5,6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Творческие задания 3,1;3,2</w:t>
            </w:r>
          </w:p>
        </w:tc>
      </w:tr>
      <w:tr w:rsidR="00EA6A51" w:rsidRPr="000816C7" w:rsidTr="000816C7">
        <w:trPr>
          <w:cantSplit/>
        </w:trPr>
        <w:tc>
          <w:tcPr>
            <w:tcW w:w="2977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4) Характеристика социальных эффектов в образовании</w:t>
            </w:r>
          </w:p>
        </w:tc>
        <w:tc>
          <w:tcPr>
            <w:tcW w:w="1984" w:type="dxa"/>
          </w:tcPr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ОПК-8</w:t>
            </w:r>
          </w:p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ПК-6,8</w:t>
            </w:r>
          </w:p>
        </w:tc>
        <w:tc>
          <w:tcPr>
            <w:tcW w:w="439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Тесты 7,8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Творческие задания 4,1;4,2</w:t>
            </w:r>
          </w:p>
        </w:tc>
      </w:tr>
      <w:tr w:rsidR="00EA6A51" w:rsidRPr="000816C7" w:rsidTr="000816C7">
        <w:trPr>
          <w:cantSplit/>
        </w:trPr>
        <w:tc>
          <w:tcPr>
            <w:tcW w:w="2977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5) Социальные эффекты в условиях его перехода на инновационный путь развития</w:t>
            </w:r>
          </w:p>
        </w:tc>
        <w:tc>
          <w:tcPr>
            <w:tcW w:w="1984" w:type="dxa"/>
          </w:tcPr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ОПК-8</w:t>
            </w:r>
          </w:p>
          <w:p w:rsidR="00EA6A51" w:rsidRPr="000816C7" w:rsidRDefault="00EA6A51" w:rsidP="00081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ПК-6,8</w:t>
            </w:r>
          </w:p>
        </w:tc>
        <w:tc>
          <w:tcPr>
            <w:tcW w:w="4394" w:type="dxa"/>
          </w:tcPr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Тесты 8,9,10</w:t>
            </w:r>
          </w:p>
          <w:p w:rsidR="00EA6A51" w:rsidRPr="000816C7" w:rsidRDefault="00EA6A51" w:rsidP="00081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C7">
              <w:rPr>
                <w:rFonts w:ascii="Times New Roman" w:hAnsi="Times New Roman" w:cs="Times New Roman"/>
                <w:sz w:val="24"/>
                <w:szCs w:val="24"/>
              </w:rPr>
              <w:t>Творческие задания 5,1</w:t>
            </w:r>
          </w:p>
        </w:tc>
      </w:tr>
    </w:tbl>
    <w:p w:rsidR="00EA6A51" w:rsidRDefault="00EA6A51" w:rsidP="0091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Задания текущего профиля.</w:t>
      </w:r>
    </w:p>
    <w:p w:rsidR="00EA6A51" w:rsidRPr="006848FF" w:rsidRDefault="00EA6A51" w:rsidP="00081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Тесты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1. Главным критерием качества образования является: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системность;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результат;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>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4. уровень знаний.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2.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2. Одной из глобальных тенденций развития образования является: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всеобщее дошкольное образование;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непрерывное образование на протяжении всей жизни;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сокращение наполняемости школьных классов;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 единство учебной и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2.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обусловленность образования характеризует: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причины современного этапа трансформации образования, связанные с системными изменениями, происходящими в обществе;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личностно-деятельностный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подход;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инновационный путь развития образования;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4. педагогическую культуру.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1.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4. Подберите пары: определение-понятие.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32"/>
        <w:gridCol w:w="3113"/>
      </w:tblGrid>
      <w:tr w:rsidR="00EA6A51" w:rsidRPr="00752BA6">
        <w:tc>
          <w:tcPr>
            <w:tcW w:w="6232" w:type="dxa"/>
          </w:tcPr>
          <w:p w:rsidR="00EA6A51" w:rsidRPr="00752BA6" w:rsidRDefault="00EA6A51" w:rsidP="00752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3113" w:type="dxa"/>
          </w:tcPr>
          <w:p w:rsidR="00EA6A51" w:rsidRPr="00752BA6" w:rsidRDefault="00EA6A51" w:rsidP="00752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Понятие</w:t>
            </w:r>
          </w:p>
        </w:tc>
      </w:tr>
      <w:tr w:rsidR="00EA6A51" w:rsidRPr="00752BA6">
        <w:tc>
          <w:tcPr>
            <w:tcW w:w="623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Процесс обучения, осуществляемый индивидом на протяжении всей жизни с целью приобретения новых и совершенствования имеющихся знаний, навыков, компетенций или квалификации в связи с существующими потребностями личностного, общественного или профессионального характера.</w:t>
            </w:r>
          </w:p>
        </w:tc>
        <w:tc>
          <w:tcPr>
            <w:tcW w:w="311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Социокультурная</w:t>
            </w:r>
            <w:proofErr w:type="spellEnd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 обусловленность образования.</w:t>
            </w:r>
          </w:p>
        </w:tc>
      </w:tr>
      <w:tr w:rsidR="00EA6A51" w:rsidRPr="00752BA6">
        <w:tc>
          <w:tcPr>
            <w:tcW w:w="623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2. Совокупность взаимосвязанных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социокультурных</w:t>
            </w:r>
            <w:proofErr w:type="spellEnd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 и культурных отношений, определяемых тенденциями изменений в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социокультурных</w:t>
            </w:r>
            <w:proofErr w:type="spellEnd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структурах общества в позиции государства к образованию.</w:t>
            </w:r>
          </w:p>
        </w:tc>
        <w:tc>
          <w:tcPr>
            <w:tcW w:w="311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Б. Непрерывное образование.</w:t>
            </w:r>
          </w:p>
        </w:tc>
      </w:tr>
      <w:tr w:rsidR="00EA6A51" w:rsidRPr="00752BA6">
        <w:tc>
          <w:tcPr>
            <w:tcW w:w="623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3. Процесс освоения культурных форм жизни или совершенных форм культуры и формирования специфических способностей у индивида для овладения средствами и нормами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деятельностно-преобразующего</w:t>
            </w:r>
            <w:proofErr w:type="spellEnd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 с миром.</w:t>
            </w:r>
          </w:p>
        </w:tc>
        <w:tc>
          <w:tcPr>
            <w:tcW w:w="311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В. Социальный эффект в образовании.</w:t>
            </w:r>
          </w:p>
        </w:tc>
      </w:tr>
      <w:tr w:rsidR="00EA6A51" w:rsidRPr="00752BA6">
        <w:tc>
          <w:tcPr>
            <w:tcW w:w="623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4. Показатель, характеризующий качественную сторону произошедшего изменения в образовании.</w:t>
            </w:r>
          </w:p>
        </w:tc>
        <w:tc>
          <w:tcPr>
            <w:tcW w:w="311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Инкультурация</w:t>
            </w:r>
            <w:proofErr w:type="spellEnd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EA6A51" w:rsidRPr="006848FF" w:rsidRDefault="00EA6A51" w:rsidP="00684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1</w:t>
      </w:r>
      <w:proofErr w:type="gram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proofErr w:type="gramEnd"/>
      <w:r w:rsidRPr="006848FF">
        <w:rPr>
          <w:rFonts w:ascii="Times New Roman" w:hAnsi="Times New Roman" w:cs="Times New Roman"/>
          <w:b/>
          <w:bCs/>
          <w:sz w:val="28"/>
          <w:szCs w:val="28"/>
        </w:rPr>
        <w:t>; 2 А; 3 Г; 4 В.</w:t>
      </w:r>
    </w:p>
    <w:p w:rsidR="00EA6A51" w:rsidRPr="006848FF" w:rsidRDefault="00EA6A51" w:rsidP="006848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5. Понятие, не отражающее социальный эффект в образовании (по П. Сорокину).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социальный миксер;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социальный парник;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социальное сито;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 социальный мотор; 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5. социальный лифт.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4.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Социокультурные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функции образования: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обеспечение трансляции культурных ценностей;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усиление технических возможностей в развитии общества;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вхождение индивида в мир науки и образования;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 поддержка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знаниевой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парадигмы в образовании.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1, 3.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7. Характеристики социальных эффектов в образовании.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1. направленность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эффектов на развитие человека;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направленность на обеспечение социальной мобильности;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направленность на развитие знаний парадигмы образования;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4. ориентация на социальную и духовную консолидацию общества.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1, 3, 4.</w:t>
      </w:r>
    </w:p>
    <w:p w:rsidR="00EA6A51" w:rsidRPr="006848FF" w:rsidRDefault="00EA6A51" w:rsidP="006848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6848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8. Подберите пары: типы социальных эффектов – ученый, выделивший социальные эффекты.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Типы социальных эффектов</w:t>
            </w: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Ученый</w:t>
            </w:r>
          </w:p>
        </w:tc>
      </w:tr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1. Социальный лифт; социальное сито.</w:t>
            </w: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А. А.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Асмолов</w:t>
            </w:r>
            <w:proofErr w:type="spellEnd"/>
          </w:p>
        </w:tc>
      </w:tr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2. Формирование гражданской идентичности; обеспечение социальной мобильности.</w:t>
            </w: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 xml:space="preserve">Б. А. </w:t>
            </w:r>
            <w:proofErr w:type="spellStart"/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Адамский</w:t>
            </w:r>
            <w:proofErr w:type="spellEnd"/>
          </w:p>
        </w:tc>
      </w:tr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3. Повышение доступности качественного образования; омоложение и обновления кадрового корпуса.</w:t>
            </w: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В. П. Сорокин</w:t>
            </w:r>
          </w:p>
        </w:tc>
      </w:tr>
    </w:tbl>
    <w:p w:rsidR="00EA6A51" w:rsidRPr="006848FF" w:rsidRDefault="00EA6A51" w:rsidP="00684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1</w:t>
      </w:r>
      <w:proofErr w:type="gram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  <w:r w:rsidRPr="006848FF">
        <w:rPr>
          <w:rFonts w:ascii="Times New Roman" w:hAnsi="Times New Roman" w:cs="Times New Roman"/>
          <w:b/>
          <w:bCs/>
          <w:sz w:val="28"/>
          <w:szCs w:val="28"/>
        </w:rPr>
        <w:t>; 2 А; 3 Б.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9. Социальный эффект образования предполагает следующее измерения.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эффективное;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личностное;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конкурентоспособное;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4. макроэкономическое.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2, 4.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10. Выделяют следующие виды оценок социальных эффектов.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банальная;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ключевая;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интегральная;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 типологическая. 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Ответ: 1, 3.</w:t>
      </w:r>
    </w:p>
    <w:p w:rsidR="00EA6A51" w:rsidRDefault="00EA6A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A6A51" w:rsidRPr="006848FF" w:rsidRDefault="00EA6A51" w:rsidP="000816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A6A51" w:rsidRPr="006848FF" w:rsidRDefault="00EA6A51" w:rsidP="00081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образовательное учреждение </w:t>
      </w:r>
    </w:p>
    <w:p w:rsidR="00EA6A51" w:rsidRPr="006848FF" w:rsidRDefault="00EA6A51" w:rsidP="00081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дополнительного профессионального образования </w:t>
      </w:r>
    </w:p>
    <w:p w:rsidR="00EA6A51" w:rsidRPr="006848FF" w:rsidRDefault="00EA6A51" w:rsidP="00081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«Нижегородский институт развития образования»</w:t>
      </w:r>
    </w:p>
    <w:p w:rsidR="00EA6A51" w:rsidRPr="006848FF" w:rsidRDefault="00EA6A51" w:rsidP="00081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6848FF">
        <w:rPr>
          <w:rFonts w:ascii="Times New Roman" w:hAnsi="Times New Roman" w:cs="Times New Roman"/>
          <w:b/>
          <w:bCs/>
          <w:sz w:val="48"/>
          <w:szCs w:val="48"/>
        </w:rPr>
        <w:t xml:space="preserve">Кейс-блокнот </w:t>
      </w: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848FF">
        <w:rPr>
          <w:rFonts w:ascii="Times New Roman" w:hAnsi="Times New Roman" w:cs="Times New Roman"/>
          <w:b/>
          <w:bCs/>
          <w:sz w:val="40"/>
          <w:szCs w:val="40"/>
        </w:rPr>
        <w:t>«</w:t>
      </w:r>
      <w:proofErr w:type="spellStart"/>
      <w:r w:rsidRPr="006848FF">
        <w:rPr>
          <w:rFonts w:ascii="Times New Roman" w:hAnsi="Times New Roman" w:cs="Times New Roman"/>
          <w:b/>
          <w:bCs/>
          <w:sz w:val="40"/>
          <w:szCs w:val="40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b/>
          <w:bCs/>
          <w:sz w:val="40"/>
          <w:szCs w:val="40"/>
        </w:rPr>
        <w:t xml:space="preserve"> обусловленность и социальные эффекты развития образования»</w:t>
      </w:r>
    </w:p>
    <w:p w:rsidR="00EA6A51" w:rsidRPr="006848FF" w:rsidRDefault="00EA6A51" w:rsidP="00081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Направление 44.06.01 Образование и педагогические науки</w:t>
      </w:r>
    </w:p>
    <w:p w:rsidR="000816C7" w:rsidRDefault="00EA6A51" w:rsidP="000816C7">
      <w:pPr>
        <w:ind w:left="4536" w:hanging="4536"/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Профиль (направленность) 13.00.01 –</w:t>
      </w:r>
    </w:p>
    <w:p w:rsidR="00EA6A51" w:rsidRPr="006848FF" w:rsidRDefault="00EA6A51" w:rsidP="000816C7">
      <w:pPr>
        <w:ind w:left="4536" w:hanging="4536"/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Общая педагогика, история педагогики     и образования</w:t>
      </w:r>
    </w:p>
    <w:p w:rsidR="00EA6A51" w:rsidRPr="006848FF" w:rsidRDefault="00EA6A51" w:rsidP="000816C7">
      <w:pPr>
        <w:ind w:left="4536" w:hanging="4536"/>
        <w:jc w:val="center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EA6A51" w:rsidRPr="006848FF" w:rsidRDefault="000816C7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 Максимова</w:t>
      </w:r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Г.А. Игнатьева</w:t>
      </w:r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В.В. Николина</w:t>
      </w:r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</w:p>
    <w:p w:rsidR="00EA6A51" w:rsidRPr="006848FF" w:rsidRDefault="00EA6A51" w:rsidP="006848FF">
      <w:pPr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О.Е.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</w:p>
    <w:p w:rsidR="00EA6A51" w:rsidRPr="006848FF" w:rsidRDefault="00EA6A51" w:rsidP="006848FF">
      <w:pPr>
        <w:ind w:left="4536" w:hanging="4536"/>
        <w:jc w:val="center"/>
        <w:rPr>
          <w:rFonts w:ascii="Times New Roman" w:hAnsi="Times New Roman" w:cs="Times New Roman"/>
          <w:sz w:val="28"/>
          <w:szCs w:val="28"/>
        </w:rPr>
      </w:pPr>
    </w:p>
    <w:p w:rsidR="000816C7" w:rsidRDefault="00EA6A51" w:rsidP="006848F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 2017 год</w:t>
      </w: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EA6A51" w:rsidRPr="006848FF" w:rsidRDefault="00EA6A51" w:rsidP="006848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848FF">
        <w:rPr>
          <w:rFonts w:ascii="Times New Roman" w:hAnsi="Times New Roman" w:cs="Times New Roman"/>
          <w:b/>
          <w:bCs/>
          <w:sz w:val="40"/>
          <w:szCs w:val="40"/>
        </w:rPr>
        <w:t>Уважаемый аспирант!</w:t>
      </w:r>
    </w:p>
    <w:p w:rsidR="00EA6A51" w:rsidRPr="006848FF" w:rsidRDefault="00EA6A51" w:rsidP="006848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Вашему вниманию предложен кейс-блокнот для организации самостоятельной работы по проблеме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обусловленности и социальным эффектом развития образования.</w:t>
      </w:r>
    </w:p>
    <w:p w:rsidR="00EA6A51" w:rsidRPr="006848FF" w:rsidRDefault="00EA6A51" w:rsidP="006848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ab/>
        <w:t>Материалы заданий для самостоятельной работы представлены по темам программы курса по выбору «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обусловленность и социальные эффекты развития образования». Данный курс подготовлен в контексте инновационных изменений российского образования, с учетом ФГОС и формирования на их основе универсальных,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общепредметных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, предметных компетенций, обеспечивающих организацию образовательного процесса. </w:t>
      </w:r>
    </w:p>
    <w:p w:rsidR="00EA6A51" w:rsidRPr="006848FF" w:rsidRDefault="00EA6A51" w:rsidP="006848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A6A51" w:rsidRPr="006848FF" w:rsidRDefault="00EA6A51" w:rsidP="006848FF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848FF">
        <w:rPr>
          <w:rFonts w:ascii="Times New Roman" w:hAnsi="Times New Roman" w:cs="Times New Roman"/>
          <w:b/>
          <w:bCs/>
          <w:sz w:val="40"/>
          <w:szCs w:val="40"/>
        </w:rPr>
        <w:t>Желаем удачи!</w:t>
      </w:r>
    </w:p>
    <w:p w:rsidR="00EA6A51" w:rsidRPr="006848FF" w:rsidRDefault="00EA6A51" w:rsidP="006848FF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6848FF">
        <w:rPr>
          <w:rFonts w:ascii="Times New Roman" w:hAnsi="Times New Roman" w:cs="Times New Roman"/>
          <w:b/>
          <w:bCs/>
          <w:sz w:val="40"/>
          <w:szCs w:val="40"/>
        </w:rPr>
        <w:br w:type="page"/>
      </w:r>
    </w:p>
    <w:p w:rsidR="00EA6A51" w:rsidRPr="006848FF" w:rsidRDefault="00EA6A51" w:rsidP="006848FF">
      <w:pPr>
        <w:spacing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848FF">
        <w:rPr>
          <w:rFonts w:ascii="Times New Roman" w:hAnsi="Times New Roman" w:cs="Times New Roman"/>
          <w:i/>
          <w:iCs/>
          <w:sz w:val="28"/>
          <w:szCs w:val="28"/>
        </w:rPr>
        <w:t xml:space="preserve">«Образование человека рассматривают только в конкретном </w:t>
      </w:r>
      <w:proofErr w:type="spellStart"/>
      <w:r w:rsidRPr="006848FF">
        <w:rPr>
          <w:rFonts w:ascii="Times New Roman" w:hAnsi="Times New Roman" w:cs="Times New Roman"/>
          <w:i/>
          <w:iCs/>
          <w:sz w:val="28"/>
          <w:szCs w:val="28"/>
        </w:rPr>
        <w:t>социокультурном</w:t>
      </w:r>
      <w:proofErr w:type="spellEnd"/>
      <w:r w:rsidRPr="006848FF">
        <w:rPr>
          <w:rFonts w:ascii="Times New Roman" w:hAnsi="Times New Roman" w:cs="Times New Roman"/>
          <w:i/>
          <w:iCs/>
          <w:sz w:val="28"/>
          <w:szCs w:val="28"/>
        </w:rPr>
        <w:t xml:space="preserve"> контексте» (Н.В. </w:t>
      </w:r>
      <w:proofErr w:type="spellStart"/>
      <w:r w:rsidRPr="006848FF">
        <w:rPr>
          <w:rFonts w:ascii="Times New Roman" w:hAnsi="Times New Roman" w:cs="Times New Roman"/>
          <w:i/>
          <w:iCs/>
          <w:sz w:val="28"/>
          <w:szCs w:val="28"/>
        </w:rPr>
        <w:t>Бордовская</w:t>
      </w:r>
      <w:proofErr w:type="spellEnd"/>
      <w:r w:rsidRPr="006848FF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EA6A51" w:rsidRPr="006848FF" w:rsidRDefault="00EA6A51" w:rsidP="006848FF">
      <w:pPr>
        <w:spacing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848FF">
        <w:rPr>
          <w:rFonts w:ascii="Times New Roman" w:hAnsi="Times New Roman" w:cs="Times New Roman"/>
          <w:i/>
          <w:iCs/>
          <w:sz w:val="28"/>
          <w:szCs w:val="28"/>
        </w:rPr>
        <w:t xml:space="preserve">«Образование – источник </w:t>
      </w:r>
      <w:proofErr w:type="gramStart"/>
      <w:r w:rsidRPr="006848FF">
        <w:rPr>
          <w:rFonts w:ascii="Times New Roman" w:hAnsi="Times New Roman" w:cs="Times New Roman"/>
          <w:i/>
          <w:iCs/>
          <w:sz w:val="28"/>
          <w:szCs w:val="28"/>
        </w:rPr>
        <w:t>беспрецедентных</w:t>
      </w:r>
      <w:proofErr w:type="gramEnd"/>
      <w:r w:rsidRPr="006848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848FF">
        <w:rPr>
          <w:rFonts w:ascii="Times New Roman" w:hAnsi="Times New Roman" w:cs="Times New Roman"/>
          <w:i/>
          <w:iCs/>
          <w:sz w:val="28"/>
          <w:szCs w:val="28"/>
        </w:rPr>
        <w:t>социокультурных</w:t>
      </w:r>
      <w:proofErr w:type="spellEnd"/>
    </w:p>
    <w:p w:rsidR="00EA6A51" w:rsidRPr="006848FF" w:rsidRDefault="00EA6A51" w:rsidP="006848FF">
      <w:pPr>
        <w:spacing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848FF">
        <w:rPr>
          <w:rFonts w:ascii="Times New Roman" w:hAnsi="Times New Roman" w:cs="Times New Roman"/>
          <w:i/>
          <w:iCs/>
          <w:sz w:val="28"/>
          <w:szCs w:val="28"/>
        </w:rPr>
        <w:t xml:space="preserve"> достижений и технологий» (В.И. </w:t>
      </w:r>
      <w:proofErr w:type="spellStart"/>
      <w:r w:rsidRPr="006848FF">
        <w:rPr>
          <w:rFonts w:ascii="Times New Roman" w:hAnsi="Times New Roman" w:cs="Times New Roman"/>
          <w:i/>
          <w:iCs/>
          <w:sz w:val="28"/>
          <w:szCs w:val="28"/>
        </w:rPr>
        <w:t>Слободчиков</w:t>
      </w:r>
      <w:proofErr w:type="spellEnd"/>
      <w:r w:rsidRPr="006848FF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Тема 1. Понятие «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обусловленность развития образования».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Задание 1.1</w:t>
      </w:r>
      <w:proofErr w:type="gram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Д</w:t>
      </w:r>
      <w:proofErr w:type="gramEnd"/>
      <w:r w:rsidRPr="006848FF">
        <w:rPr>
          <w:rFonts w:ascii="Times New Roman" w:hAnsi="Times New Roman" w:cs="Times New Roman"/>
          <w:b/>
          <w:bCs/>
          <w:sz w:val="28"/>
          <w:szCs w:val="28"/>
        </w:rPr>
        <w:t>айте определение понятиям: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обусловленность развития образования 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Эффект  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эффекты</w:t>
      </w:r>
    </w:p>
    <w:p w:rsidR="00EA6A51" w:rsidRPr="006848FF" w:rsidRDefault="00EA6A51" w:rsidP="006848FF">
      <w:pPr>
        <w:spacing w:line="240" w:lineRule="auto"/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Результат </w:t>
      </w:r>
    </w:p>
    <w:p w:rsidR="00EA6A51" w:rsidRPr="006848FF" w:rsidRDefault="00EA6A51" w:rsidP="006848FF">
      <w:pPr>
        <w:spacing w:line="240" w:lineRule="auto"/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1.2 Известные ученые-педагоги Н.В.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Бордовская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и А.А.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Реан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взаимодействие культуры и образования рассматривали в разных аспектах. Прокомментируйте позицию ученых.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Аспекты взаимодействия образования и культуры</w:t>
            </w: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Комментарий</w:t>
            </w:r>
          </w:p>
        </w:tc>
      </w:tr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На уровне социума, в историческом контексте.</w:t>
            </w: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На уровне конкретных социальных институтов как среды развития обучающихся.</w:t>
            </w: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51" w:rsidRPr="00752BA6">
        <w:tc>
          <w:tcPr>
            <w:tcW w:w="4672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BA6">
              <w:rPr>
                <w:rFonts w:ascii="Times New Roman" w:hAnsi="Times New Roman" w:cs="Times New Roman"/>
                <w:sz w:val="28"/>
                <w:szCs w:val="28"/>
              </w:rPr>
              <w:t>На уровне учебных дисциплин.</w:t>
            </w: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A6A51" w:rsidRPr="00752BA6" w:rsidRDefault="00EA6A51" w:rsidP="00752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6A51" w:rsidRPr="006848FF" w:rsidRDefault="00EA6A51" w:rsidP="006848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Задание 1.3</w:t>
      </w:r>
      <w:proofErr w:type="gram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равните различные позиции о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социокультурной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обусловленности образования.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обусловленность образования заключается в передаче и сохранении норм, ценностей общей жизни во времени, обеспечении духовной и культурной идентификации человека (В.И.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Слободчиков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>).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2. Образование рассматривают в конкретном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контексте, в связи с многогранностью их отношений (Н.В.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Бордовская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>).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обусловленность развития образования учитывает глобальные вызовы завтрашнего дня (А.П.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Тряпицына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>).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Тема 2. Образование в системе современной культуры.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Задание 2.1</w:t>
      </w:r>
      <w:proofErr w:type="gram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Н</w:t>
      </w:r>
      <w:proofErr w:type="gram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а основе анализа нормативных документов раскройте культурно-историческую миссию образования и основные тенденции развития образования, раскрывающиеся как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социокультурный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феномен.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Найдите аргументы, доказывающие значимость выделенных приоритетов.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2.2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обусловленность образования отражает: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1. совокупность взаимосвязанных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сохранение традиционного образования;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жесткое централизованное определение целей образования;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 процесс воспитания, социализации,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личности.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Тема 3. Социальный эффект образования как понятие.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Задание 3.1 Социальный эффект образования не предполагает измерение: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848FF">
        <w:rPr>
          <w:rFonts w:ascii="Times New Roman" w:hAnsi="Times New Roman" w:cs="Times New Roman"/>
          <w:sz w:val="28"/>
          <w:szCs w:val="28"/>
        </w:rPr>
        <w:t>макро экономическое</w:t>
      </w:r>
      <w:proofErr w:type="gramEnd"/>
      <w:r w:rsidRPr="006848FF">
        <w:rPr>
          <w:rFonts w:ascii="Times New Roman" w:hAnsi="Times New Roman" w:cs="Times New Roman"/>
          <w:sz w:val="28"/>
          <w:szCs w:val="28"/>
        </w:rPr>
        <w:t>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личностное;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моделирующее;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социокультурное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>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3.2 А.Г.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Асмолов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выделяет в социальном эффекте образования его ценностную составляющую. Докажите или опровергните данный тезис. 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Тема 4. Характеристика социальных эффектов в образовании.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4.1 </w:t>
      </w:r>
      <w:proofErr w:type="gram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Понятие</w:t>
      </w:r>
      <w:proofErr w:type="gramEnd"/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 не отражающее социальный эффект (по А.Г. </w:t>
      </w:r>
      <w:proofErr w:type="spellStart"/>
      <w:r w:rsidRPr="006848FF">
        <w:rPr>
          <w:rFonts w:ascii="Times New Roman" w:hAnsi="Times New Roman" w:cs="Times New Roman"/>
          <w:b/>
          <w:bCs/>
          <w:sz w:val="28"/>
          <w:szCs w:val="28"/>
        </w:rPr>
        <w:t>Асмолову</w:t>
      </w:r>
      <w:proofErr w:type="spellEnd"/>
      <w:r w:rsidRPr="006848FF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1. формирование гражданской идентичности;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2. обеспечение социальной мобильности;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3. трансляция лучших образцов педагогической практики;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4. повышение конкурентоспособности личности, общества, государства.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4.2 Н.А. Голиков считает, что наличие и отсутствие эффектов образовательной деятельности способны служить основанием для принятия тех или иных управленческих решений на различных уровнях и могут выступать объектом мониторинговой деятельности. 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Так ли это? Какова Ваша позиция? Ответ аргументируйте.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Тема 5. Социальные эффекты образования в условиях его перехода на инновационный путь развития.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>Задание 5.1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Социальные эффекты выступают в качестве последствий образовательного результата (к чему привело его достижение), являясь показателем качественной стороны изменений в результате образовательной деятельности.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На основании работы, выделите ключевые показатели социальных эффектов одной из образовательных организаций-участников ФИП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«Проектно-сетевой институт инновационного образования». Охарактеризуйте социальные эффекты по следующим критериям оценки: по направлению воздействия; степени выраженности; масштабу охвата.</w:t>
      </w:r>
    </w:p>
    <w:p w:rsidR="00EA6A51" w:rsidRPr="006848FF" w:rsidRDefault="00EA6A51" w:rsidP="000816C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A51" w:rsidRPr="006848FF" w:rsidRDefault="00EA6A51" w:rsidP="000816C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br w:type="page"/>
      </w:r>
    </w:p>
    <w:p w:rsidR="00EA6A51" w:rsidRPr="006848FF" w:rsidRDefault="00EA6A51" w:rsidP="00081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48FF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</w:p>
    <w:p w:rsidR="00EA6A51" w:rsidRPr="006848FF" w:rsidRDefault="00EA6A51" w:rsidP="000816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А.Г. Социальные эффекты образовательной политики проектно-сетевого института инновационного образования как прообразы новой общественной практики//Интеграция образования. – 2014. №3, с. 12-18</w:t>
      </w:r>
    </w:p>
    <w:p w:rsidR="00EA6A51" w:rsidRPr="006848FF" w:rsidRDefault="00EA6A51" w:rsidP="000816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2. Герасимова И.В. Культурные эффекты образования взрослых: на пути к человеку эпохи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постмодернат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– Н. Новгород: НИРО, 2016 – 127 с.</w:t>
      </w:r>
    </w:p>
    <w:p w:rsidR="00EA6A51" w:rsidRPr="006848FF" w:rsidRDefault="00EA6A51" w:rsidP="000816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3. Игнатьева Г.А.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Содержательно-деятельностный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контекст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постдипломного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образования педагогических и научно-педагогических кадров: от теории к практике: практико-ориентированная монография/Г.А. Игнатьева, О.В.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, О.Е.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. – Н. Новгород, НИРО, 2017. – 367 </w:t>
      </w:r>
      <w:proofErr w:type="gramStart"/>
      <w:r w:rsidRPr="006848F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48FF">
        <w:rPr>
          <w:rFonts w:ascii="Times New Roman" w:hAnsi="Times New Roman" w:cs="Times New Roman"/>
          <w:sz w:val="28"/>
          <w:szCs w:val="28"/>
        </w:rPr>
        <w:t>.</w:t>
      </w:r>
    </w:p>
    <w:p w:rsidR="00EA6A51" w:rsidRPr="006848FF" w:rsidRDefault="00EA6A51" w:rsidP="000816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4.Игнатьева Г.А.,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Крайникова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М.Н.,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Матукина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 А.Н. Социальные эффекты проектно-сетевого института инновационного образования как прообразы новой общественной практики//Интеграция образования. – 2014. №3, с. 12-18</w:t>
      </w:r>
    </w:p>
    <w:p w:rsidR="00EA6A51" w:rsidRPr="006848FF" w:rsidRDefault="00EA6A51" w:rsidP="000816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 xml:space="preserve">5. Исаев Е.И. Психология образования человека/Е.И. Исаев, В.И.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Слободчиков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>. – М.: ПСТГУ, 2014. – 432</w:t>
      </w:r>
    </w:p>
    <w:p w:rsidR="00EA6A51" w:rsidRPr="006848FF" w:rsidRDefault="00EA6A51" w:rsidP="000816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8FF">
        <w:rPr>
          <w:rFonts w:ascii="Times New Roman" w:hAnsi="Times New Roman" w:cs="Times New Roman"/>
          <w:sz w:val="28"/>
          <w:szCs w:val="28"/>
        </w:rPr>
        <w:t>6. Нижегородские авторские школы: от инновационной идеи к практике инновационного образования: научно-практический альманах/сост. и общ</w:t>
      </w:r>
      <w:proofErr w:type="gramStart"/>
      <w:r w:rsidRPr="006848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84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848F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848FF">
        <w:rPr>
          <w:rFonts w:ascii="Times New Roman" w:hAnsi="Times New Roman" w:cs="Times New Roman"/>
          <w:sz w:val="28"/>
          <w:szCs w:val="28"/>
        </w:rPr>
        <w:t>аучн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. ред. Н.Ю.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Бармин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, Г.А. Игнатьева, О.В. </w:t>
      </w:r>
      <w:proofErr w:type="spellStart"/>
      <w:r w:rsidRPr="006848FF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6848FF">
        <w:rPr>
          <w:rFonts w:ascii="Times New Roman" w:hAnsi="Times New Roman" w:cs="Times New Roman"/>
          <w:sz w:val="28"/>
          <w:szCs w:val="28"/>
        </w:rPr>
        <w:t xml:space="preserve">. – Н. Новгород; ГБОУ ДПО НИРО, 2017. - 318  </w:t>
      </w:r>
    </w:p>
    <w:p w:rsidR="00EA6A51" w:rsidRPr="006848FF" w:rsidRDefault="00EA6A51" w:rsidP="006848F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6848FF" w:rsidRDefault="00EA6A51" w:rsidP="006848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51" w:rsidRPr="006848FF" w:rsidRDefault="00EA6A51" w:rsidP="006848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6A51" w:rsidRPr="00B46005" w:rsidRDefault="00EA6A51" w:rsidP="00B46005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A6A51" w:rsidRPr="00B46005" w:rsidSect="005D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D63" w:rsidRDefault="008E3D63" w:rsidP="00B46005">
      <w:pPr>
        <w:spacing w:after="0" w:line="240" w:lineRule="auto"/>
      </w:pPr>
      <w:r>
        <w:separator/>
      </w:r>
    </w:p>
  </w:endnote>
  <w:endnote w:type="continuationSeparator" w:id="1">
    <w:p w:rsidR="008E3D63" w:rsidRDefault="008E3D63" w:rsidP="00B46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D63" w:rsidRDefault="008E3D63" w:rsidP="00B46005">
      <w:pPr>
        <w:spacing w:after="0" w:line="240" w:lineRule="auto"/>
      </w:pPr>
      <w:r>
        <w:separator/>
      </w:r>
    </w:p>
  </w:footnote>
  <w:footnote w:type="continuationSeparator" w:id="1">
    <w:p w:rsidR="008E3D63" w:rsidRDefault="008E3D63" w:rsidP="00B46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9C5" w:rsidRDefault="00E05001">
    <w:pPr>
      <w:pStyle w:val="ac"/>
      <w:jc w:val="center"/>
    </w:pPr>
    <w:r>
      <w:fldChar w:fldCharType="begin"/>
    </w:r>
    <w:r w:rsidR="001839C5">
      <w:instrText>PAGE   \* MERGEFORMAT</w:instrText>
    </w:r>
    <w:r>
      <w:fldChar w:fldCharType="separate"/>
    </w:r>
    <w:r w:rsidR="002D13B9">
      <w:rPr>
        <w:noProof/>
      </w:rPr>
      <w:t>710</w:t>
    </w:r>
    <w:r>
      <w:fldChar w:fldCharType="end"/>
    </w:r>
  </w:p>
  <w:p w:rsidR="001839C5" w:rsidRDefault="001839C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CA500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137F28F0"/>
    <w:multiLevelType w:val="hybridMultilevel"/>
    <w:tmpl w:val="5D7849C0"/>
    <w:lvl w:ilvl="0" w:tplc="DDD8662E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34B1A4D"/>
    <w:multiLevelType w:val="hybridMultilevel"/>
    <w:tmpl w:val="854E7210"/>
    <w:lvl w:ilvl="0" w:tplc="DDD8662E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46B3D09"/>
    <w:multiLevelType w:val="hybridMultilevel"/>
    <w:tmpl w:val="A7E6BBEC"/>
    <w:lvl w:ilvl="0" w:tplc="0600A1DC">
      <w:start w:val="1"/>
      <w:numFmt w:val="bullet"/>
      <w:pStyle w:val="a"/>
      <w:lvlText w:val=""/>
      <w:lvlJc w:val="left"/>
      <w:pPr>
        <w:tabs>
          <w:tab w:val="num" w:pos="4155"/>
        </w:tabs>
        <w:ind w:left="4155" w:hanging="255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5023D62"/>
    <w:multiLevelType w:val="hybridMultilevel"/>
    <w:tmpl w:val="20EEA8B8"/>
    <w:lvl w:ilvl="0" w:tplc="6676372E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A0D99"/>
    <w:multiLevelType w:val="hybridMultilevel"/>
    <w:tmpl w:val="AB8A541A"/>
    <w:lvl w:ilvl="0" w:tplc="AE8807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672464"/>
    <w:multiLevelType w:val="hybridMultilevel"/>
    <w:tmpl w:val="883CC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02008"/>
    <w:multiLevelType w:val="hybridMultilevel"/>
    <w:tmpl w:val="3F7872B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b/>
        <w:bCs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B292AEE"/>
    <w:multiLevelType w:val="hybridMultilevel"/>
    <w:tmpl w:val="4C7CC2C6"/>
    <w:lvl w:ilvl="0" w:tplc="4EFEB98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3433D1"/>
    <w:multiLevelType w:val="multilevel"/>
    <w:tmpl w:val="B1F47B80"/>
    <w:numStyleLink w:val="1"/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55E"/>
    <w:rsid w:val="000507C9"/>
    <w:rsid w:val="000816C7"/>
    <w:rsid w:val="00081B7C"/>
    <w:rsid w:val="000A72F8"/>
    <w:rsid w:val="000A7C62"/>
    <w:rsid w:val="000F1CCE"/>
    <w:rsid w:val="00101FB8"/>
    <w:rsid w:val="00115023"/>
    <w:rsid w:val="00116E90"/>
    <w:rsid w:val="00152627"/>
    <w:rsid w:val="0015365D"/>
    <w:rsid w:val="001839C5"/>
    <w:rsid w:val="001B752B"/>
    <w:rsid w:val="00224067"/>
    <w:rsid w:val="00283C7C"/>
    <w:rsid w:val="0028698D"/>
    <w:rsid w:val="002D13B9"/>
    <w:rsid w:val="002E0DE8"/>
    <w:rsid w:val="00307725"/>
    <w:rsid w:val="00352A3D"/>
    <w:rsid w:val="003A655E"/>
    <w:rsid w:val="003E555E"/>
    <w:rsid w:val="003F4ED2"/>
    <w:rsid w:val="00447993"/>
    <w:rsid w:val="00467779"/>
    <w:rsid w:val="004845B0"/>
    <w:rsid w:val="004A35F2"/>
    <w:rsid w:val="004D4CBB"/>
    <w:rsid w:val="004E6A2E"/>
    <w:rsid w:val="005B2DD8"/>
    <w:rsid w:val="005D3BAF"/>
    <w:rsid w:val="006848FF"/>
    <w:rsid w:val="00691F5B"/>
    <w:rsid w:val="006D5DBA"/>
    <w:rsid w:val="007347CA"/>
    <w:rsid w:val="00743554"/>
    <w:rsid w:val="00752BA6"/>
    <w:rsid w:val="00754EC9"/>
    <w:rsid w:val="007664DF"/>
    <w:rsid w:val="007F629B"/>
    <w:rsid w:val="008315FC"/>
    <w:rsid w:val="00843459"/>
    <w:rsid w:val="00892CFD"/>
    <w:rsid w:val="008B2FC1"/>
    <w:rsid w:val="008E3D63"/>
    <w:rsid w:val="00900281"/>
    <w:rsid w:val="00913C6C"/>
    <w:rsid w:val="00925309"/>
    <w:rsid w:val="00933CC0"/>
    <w:rsid w:val="00983006"/>
    <w:rsid w:val="009D3C52"/>
    <w:rsid w:val="009E282A"/>
    <w:rsid w:val="009E6130"/>
    <w:rsid w:val="00A556A2"/>
    <w:rsid w:val="00A75FB6"/>
    <w:rsid w:val="00AA60DE"/>
    <w:rsid w:val="00AB3104"/>
    <w:rsid w:val="00B01167"/>
    <w:rsid w:val="00B46005"/>
    <w:rsid w:val="00B509DA"/>
    <w:rsid w:val="00B54566"/>
    <w:rsid w:val="00B61CDA"/>
    <w:rsid w:val="00B64798"/>
    <w:rsid w:val="00B96378"/>
    <w:rsid w:val="00C457CC"/>
    <w:rsid w:val="00CB67C4"/>
    <w:rsid w:val="00E05001"/>
    <w:rsid w:val="00E75032"/>
    <w:rsid w:val="00E75144"/>
    <w:rsid w:val="00E773D3"/>
    <w:rsid w:val="00E90997"/>
    <w:rsid w:val="00EA5EC6"/>
    <w:rsid w:val="00EA6A51"/>
    <w:rsid w:val="00F31411"/>
    <w:rsid w:val="00F7324E"/>
    <w:rsid w:val="00F77A84"/>
    <w:rsid w:val="00F826B8"/>
    <w:rsid w:val="00FD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3BA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B46005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B46005"/>
    <w:pPr>
      <w:keepNext/>
      <w:keepLines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B46005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0"/>
    <w:link w:val="40"/>
    <w:uiPriority w:val="99"/>
    <w:qFormat/>
    <w:rsid w:val="00B460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B46005"/>
    <w:pPr>
      <w:keepNext/>
      <w:autoSpaceDE w:val="0"/>
      <w:autoSpaceDN w:val="0"/>
      <w:adjustRightInd w:val="0"/>
      <w:spacing w:after="0" w:line="264" w:lineRule="auto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B46005"/>
    <w:pPr>
      <w:keepNext/>
      <w:autoSpaceDE w:val="0"/>
      <w:autoSpaceDN w:val="0"/>
      <w:adjustRightInd w:val="0"/>
      <w:spacing w:after="0" w:line="264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B46005"/>
    <w:pPr>
      <w:tabs>
        <w:tab w:val="left" w:pos="708"/>
      </w:tabs>
      <w:overflowPunct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B46005"/>
    <w:pPr>
      <w:tabs>
        <w:tab w:val="left" w:pos="708"/>
      </w:tabs>
      <w:overflowPunct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B4600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4600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B4600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B4600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B46005"/>
    <w:rPr>
      <w:rFonts w:ascii="Times New Roman" w:hAnsi="Times New Roman" w:cs="Times New Roman"/>
      <w:b/>
      <w:bCs/>
      <w:sz w:val="21"/>
      <w:szCs w:val="21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B46005"/>
    <w:rPr>
      <w:rFonts w:ascii="Times New Roman" w:hAnsi="Times New Roman" w:cs="Times New Roman"/>
      <w:b/>
      <w:bCs/>
      <w:sz w:val="21"/>
      <w:szCs w:val="21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B46005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B46005"/>
    <w:rPr>
      <w:rFonts w:ascii="Calibri" w:hAnsi="Calibri" w:cs="Calibri"/>
      <w:i/>
      <w:iCs/>
      <w:sz w:val="24"/>
      <w:szCs w:val="24"/>
    </w:rPr>
  </w:style>
  <w:style w:type="character" w:styleId="a4">
    <w:name w:val="Hyperlink"/>
    <w:uiPriority w:val="99"/>
    <w:rsid w:val="00B46005"/>
    <w:rPr>
      <w:color w:val="0000FF"/>
      <w:u w:val="single"/>
    </w:rPr>
  </w:style>
  <w:style w:type="character" w:styleId="a5">
    <w:name w:val="FollowedHyperlink"/>
    <w:uiPriority w:val="99"/>
    <w:semiHidden/>
    <w:rsid w:val="00B46005"/>
    <w:rPr>
      <w:rFonts w:ascii="Times New Roman" w:hAnsi="Times New Roman" w:cs="Times New Roman"/>
      <w:color w:val="800080"/>
      <w:u w:val="single"/>
    </w:rPr>
  </w:style>
  <w:style w:type="character" w:styleId="a6">
    <w:name w:val="Emphasis"/>
    <w:uiPriority w:val="99"/>
    <w:qFormat/>
    <w:rsid w:val="00B46005"/>
    <w:rPr>
      <w:rFonts w:ascii="Times New Roman" w:hAnsi="Times New Roman" w:cs="Times New Roman"/>
      <w:i/>
      <w:iCs/>
    </w:rPr>
  </w:style>
  <w:style w:type="paragraph" w:styleId="a7">
    <w:name w:val="Normal (Web)"/>
    <w:basedOn w:val="a0"/>
    <w:uiPriority w:val="99"/>
    <w:semiHidden/>
    <w:rsid w:val="00B4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0"/>
    <w:next w:val="a0"/>
    <w:autoRedefine/>
    <w:uiPriority w:val="99"/>
    <w:semiHidden/>
    <w:rsid w:val="00B46005"/>
    <w:pPr>
      <w:spacing w:before="360" w:after="0" w:line="240" w:lineRule="auto"/>
    </w:pPr>
    <w:rPr>
      <w:rFonts w:ascii="Arial" w:hAnsi="Arial" w:cs="Arial"/>
      <w:b/>
      <w:bCs/>
      <w:caps/>
      <w:sz w:val="24"/>
      <w:szCs w:val="24"/>
      <w:lang w:eastAsia="ru-RU"/>
    </w:rPr>
  </w:style>
  <w:style w:type="paragraph" w:styleId="21">
    <w:name w:val="toc 2"/>
    <w:basedOn w:val="a0"/>
    <w:next w:val="a0"/>
    <w:autoRedefine/>
    <w:uiPriority w:val="99"/>
    <w:semiHidden/>
    <w:rsid w:val="00B46005"/>
    <w:pPr>
      <w:tabs>
        <w:tab w:val="right" w:leader="dot" w:pos="9345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99"/>
    <w:semiHidden/>
    <w:rsid w:val="00B46005"/>
    <w:pPr>
      <w:spacing w:after="0" w:line="240" w:lineRule="auto"/>
      <w:ind w:left="240"/>
    </w:pPr>
    <w:rPr>
      <w:rFonts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B46005"/>
    <w:pPr>
      <w:spacing w:after="0" w:line="312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rsid w:val="00B46005"/>
    <w:pPr>
      <w:widowControl w:val="0"/>
      <w:spacing w:after="0" w:line="240" w:lineRule="auto"/>
      <w:ind w:left="960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B46005"/>
    <w:pPr>
      <w:spacing w:after="0" w:line="240" w:lineRule="auto"/>
      <w:ind w:left="960"/>
    </w:pPr>
    <w:rPr>
      <w:rFonts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B46005"/>
    <w:pPr>
      <w:spacing w:after="0" w:line="240" w:lineRule="auto"/>
      <w:ind w:left="1200"/>
    </w:pPr>
    <w:rPr>
      <w:rFonts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B46005"/>
    <w:pPr>
      <w:spacing w:after="0" w:line="240" w:lineRule="auto"/>
      <w:ind w:left="1440"/>
    </w:pPr>
    <w:rPr>
      <w:rFonts w:cs="Times New Roman"/>
      <w:sz w:val="20"/>
      <w:szCs w:val="20"/>
      <w:lang w:eastAsia="ru-RU"/>
    </w:rPr>
  </w:style>
  <w:style w:type="paragraph" w:styleId="9">
    <w:name w:val="toc 9"/>
    <w:basedOn w:val="a0"/>
    <w:next w:val="a0"/>
    <w:autoRedefine/>
    <w:uiPriority w:val="99"/>
    <w:semiHidden/>
    <w:rsid w:val="00B46005"/>
    <w:pPr>
      <w:spacing w:after="0" w:line="240" w:lineRule="auto"/>
      <w:ind w:left="1680"/>
    </w:pPr>
    <w:rPr>
      <w:rFonts w:cs="Times New Roman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rsid w:val="00B4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B46005"/>
    <w:rPr>
      <w:rFonts w:ascii="Times New Roman" w:hAnsi="Times New Roman" w:cs="Times New Roman"/>
      <w:sz w:val="20"/>
      <w:szCs w:val="20"/>
    </w:rPr>
  </w:style>
  <w:style w:type="paragraph" w:styleId="aa">
    <w:name w:val="annotation text"/>
    <w:basedOn w:val="a0"/>
    <w:link w:val="ab"/>
    <w:uiPriority w:val="99"/>
    <w:semiHidden/>
    <w:rsid w:val="00B4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B46005"/>
    <w:rPr>
      <w:rFonts w:ascii="Times New Roman" w:hAnsi="Times New Roman" w:cs="Times New Roman"/>
      <w:sz w:val="20"/>
      <w:szCs w:val="20"/>
    </w:rPr>
  </w:style>
  <w:style w:type="paragraph" w:styleId="ac">
    <w:name w:val="header"/>
    <w:basedOn w:val="a0"/>
    <w:link w:val="ad"/>
    <w:uiPriority w:val="99"/>
    <w:semiHidden/>
    <w:rsid w:val="00B460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semiHidden/>
    <w:locked/>
    <w:rsid w:val="00B46005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semiHidden/>
    <w:rsid w:val="00B460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semiHidden/>
    <w:locked/>
    <w:rsid w:val="00B46005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endnote text"/>
    <w:basedOn w:val="a0"/>
    <w:link w:val="af1"/>
    <w:uiPriority w:val="99"/>
    <w:semiHidden/>
    <w:rsid w:val="00B4600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B46005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semiHidden/>
    <w:rsid w:val="00B460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semiHidden/>
    <w:locked/>
    <w:rsid w:val="00B46005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f2"/>
    <w:uiPriority w:val="99"/>
    <w:semiHidden/>
    <w:rsid w:val="00B46005"/>
    <w:pPr>
      <w:spacing w:after="120"/>
      <w:jc w:val="left"/>
    </w:pPr>
    <w:rPr>
      <w:rFonts w:ascii="Arial" w:hAnsi="Arial" w:cs="Arial"/>
      <w:lang w:eastAsia="ar-SA"/>
    </w:rPr>
  </w:style>
  <w:style w:type="paragraph" w:styleId="32">
    <w:name w:val="List Bullet 3"/>
    <w:basedOn w:val="a0"/>
    <w:autoRedefine/>
    <w:uiPriority w:val="99"/>
    <w:semiHidden/>
    <w:rsid w:val="00B46005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f5">
    <w:name w:val="Title"/>
    <w:basedOn w:val="a0"/>
    <w:link w:val="af6"/>
    <w:uiPriority w:val="99"/>
    <w:qFormat/>
    <w:rsid w:val="00B46005"/>
    <w:pPr>
      <w:widowControl w:val="0"/>
      <w:snapToGrid w:val="0"/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f6">
    <w:name w:val="Название Знак"/>
    <w:link w:val="af5"/>
    <w:uiPriority w:val="99"/>
    <w:locked/>
    <w:rsid w:val="00B460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8"/>
    <w:uiPriority w:val="99"/>
    <w:semiHidden/>
    <w:locked/>
    <w:rsid w:val="00B46005"/>
    <w:rPr>
      <w:rFonts w:ascii="Times New Roman" w:hAnsi="Times New Roman" w:cs="Times New Roman"/>
      <w:sz w:val="24"/>
      <w:szCs w:val="24"/>
    </w:rPr>
  </w:style>
  <w:style w:type="paragraph" w:styleId="af8">
    <w:name w:val="Body Text Indent"/>
    <w:aliases w:val="текст,Основной текст 1"/>
    <w:basedOn w:val="a0"/>
    <w:link w:val="af7"/>
    <w:uiPriority w:val="99"/>
    <w:semiHidden/>
    <w:rsid w:val="00B4600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aliases w:val="текст Char1,Основной текст 1 Char1"/>
    <w:uiPriority w:val="99"/>
    <w:semiHidden/>
    <w:rsid w:val="009015BE"/>
    <w:rPr>
      <w:rFonts w:cs="Calibri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basedOn w:val="a1"/>
    <w:uiPriority w:val="99"/>
    <w:semiHidden/>
    <w:rsid w:val="00B46005"/>
  </w:style>
  <w:style w:type="paragraph" w:styleId="af9">
    <w:name w:val="Subtitle"/>
    <w:basedOn w:val="a0"/>
    <w:link w:val="afa"/>
    <w:uiPriority w:val="99"/>
    <w:qFormat/>
    <w:rsid w:val="00B46005"/>
    <w:pPr>
      <w:spacing w:after="0" w:line="360" w:lineRule="auto"/>
      <w:ind w:left="1580"/>
      <w:jc w:val="both"/>
    </w:pPr>
    <w:rPr>
      <w:rFonts w:cs="Times New Roman"/>
      <w:sz w:val="24"/>
      <w:szCs w:val="24"/>
    </w:rPr>
  </w:style>
  <w:style w:type="character" w:customStyle="1" w:styleId="afa">
    <w:name w:val="Подзаголовок Знак"/>
    <w:link w:val="af9"/>
    <w:uiPriority w:val="99"/>
    <w:locked/>
    <w:rsid w:val="00B46005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0"/>
    <w:link w:val="23"/>
    <w:uiPriority w:val="99"/>
    <w:semiHidden/>
    <w:rsid w:val="00B46005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B46005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semiHidden/>
    <w:rsid w:val="00B46005"/>
    <w:pPr>
      <w:spacing w:after="120" w:line="276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B46005"/>
    <w:rPr>
      <w:rFonts w:ascii="Calibri" w:hAnsi="Calibri" w:cs="Calibri"/>
      <w:sz w:val="16"/>
      <w:szCs w:val="16"/>
    </w:rPr>
  </w:style>
  <w:style w:type="paragraph" w:styleId="24">
    <w:name w:val="Body Text Indent 2"/>
    <w:basedOn w:val="a0"/>
    <w:link w:val="25"/>
    <w:uiPriority w:val="99"/>
    <w:semiHidden/>
    <w:rsid w:val="00B4600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B46005"/>
    <w:rPr>
      <w:rFonts w:ascii="Times New Roman" w:hAnsi="Times New Roman" w:cs="Times New Roman"/>
      <w:sz w:val="24"/>
      <w:szCs w:val="24"/>
    </w:rPr>
  </w:style>
  <w:style w:type="paragraph" w:styleId="35">
    <w:name w:val="Body Text Indent 3"/>
    <w:basedOn w:val="a0"/>
    <w:link w:val="36"/>
    <w:uiPriority w:val="99"/>
    <w:semiHidden/>
    <w:rsid w:val="00B46005"/>
    <w:pPr>
      <w:tabs>
        <w:tab w:val="left" w:pos="708"/>
      </w:tabs>
      <w:overflowPunct w:val="0"/>
      <w:autoSpaceDE w:val="0"/>
      <w:autoSpaceDN w:val="0"/>
      <w:adjustRightInd w:val="0"/>
      <w:spacing w:after="120" w:line="240" w:lineRule="auto"/>
      <w:ind w:left="283"/>
    </w:pPr>
    <w:rPr>
      <w:rFonts w:cs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locked/>
    <w:rsid w:val="00B46005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Block Text"/>
    <w:basedOn w:val="a0"/>
    <w:uiPriority w:val="99"/>
    <w:semiHidden/>
    <w:rsid w:val="00B46005"/>
    <w:pPr>
      <w:tabs>
        <w:tab w:val="left" w:pos="3828"/>
      </w:tabs>
      <w:spacing w:after="0" w:line="240" w:lineRule="auto"/>
      <w:ind w:left="567" w:right="-30"/>
    </w:pPr>
    <w:rPr>
      <w:rFonts w:cs="Times New Roman"/>
      <w:sz w:val="28"/>
      <w:szCs w:val="28"/>
    </w:rPr>
  </w:style>
  <w:style w:type="paragraph" w:styleId="afc">
    <w:name w:val="Document Map"/>
    <w:basedOn w:val="a0"/>
    <w:link w:val="afd"/>
    <w:uiPriority w:val="99"/>
    <w:semiHidden/>
    <w:rsid w:val="00B46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link w:val="afc"/>
    <w:uiPriority w:val="99"/>
    <w:semiHidden/>
    <w:locked/>
    <w:rsid w:val="00B46005"/>
    <w:rPr>
      <w:rFonts w:ascii="Tahoma" w:eastAsia="Times New Roman" w:hAnsi="Tahoma" w:cs="Tahoma"/>
      <w:sz w:val="16"/>
      <w:szCs w:val="16"/>
    </w:rPr>
  </w:style>
  <w:style w:type="paragraph" w:styleId="afe">
    <w:name w:val="Plain Text"/>
    <w:basedOn w:val="a0"/>
    <w:link w:val="aff"/>
    <w:uiPriority w:val="99"/>
    <w:semiHidden/>
    <w:rsid w:val="00B4600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link w:val="afe"/>
    <w:uiPriority w:val="99"/>
    <w:semiHidden/>
    <w:locked/>
    <w:rsid w:val="00B46005"/>
    <w:rPr>
      <w:rFonts w:ascii="Courier New" w:hAnsi="Courier New" w:cs="Courier New"/>
      <w:sz w:val="20"/>
      <w:szCs w:val="20"/>
      <w:lang w:eastAsia="ru-RU"/>
    </w:rPr>
  </w:style>
  <w:style w:type="paragraph" w:styleId="aff0">
    <w:name w:val="annotation subject"/>
    <w:basedOn w:val="aa"/>
    <w:next w:val="aa"/>
    <w:link w:val="aff1"/>
    <w:uiPriority w:val="99"/>
    <w:semiHidden/>
    <w:rsid w:val="00B46005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B46005"/>
    <w:rPr>
      <w:rFonts w:ascii="Times New Roman" w:hAnsi="Times New Roman" w:cs="Times New Roman"/>
      <w:b/>
      <w:bCs/>
      <w:sz w:val="20"/>
      <w:szCs w:val="20"/>
    </w:rPr>
  </w:style>
  <w:style w:type="paragraph" w:styleId="aff2">
    <w:name w:val="Balloon Text"/>
    <w:basedOn w:val="a0"/>
    <w:link w:val="aff3"/>
    <w:uiPriority w:val="99"/>
    <w:semiHidden/>
    <w:rsid w:val="00B46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locked/>
    <w:rsid w:val="00B46005"/>
    <w:rPr>
      <w:rFonts w:ascii="Tahoma" w:eastAsia="Times New Roman" w:hAnsi="Tahoma" w:cs="Tahoma"/>
      <w:sz w:val="16"/>
      <w:szCs w:val="16"/>
    </w:rPr>
  </w:style>
  <w:style w:type="paragraph" w:styleId="aff4">
    <w:name w:val="Revision"/>
    <w:uiPriority w:val="99"/>
    <w:semiHidden/>
    <w:rsid w:val="00B46005"/>
    <w:rPr>
      <w:rFonts w:ascii="Times New Roman" w:eastAsia="Times New Roman" w:hAnsi="Times New Roman"/>
      <w:sz w:val="24"/>
      <w:szCs w:val="24"/>
    </w:rPr>
  </w:style>
  <w:style w:type="paragraph" w:styleId="aff5">
    <w:name w:val="List Paragraph"/>
    <w:basedOn w:val="a0"/>
    <w:uiPriority w:val="99"/>
    <w:qFormat/>
    <w:rsid w:val="00B46005"/>
    <w:pPr>
      <w:spacing w:after="200" w:line="276" w:lineRule="auto"/>
      <w:ind w:left="720"/>
    </w:pPr>
  </w:style>
  <w:style w:type="paragraph" w:customStyle="1" w:styleId="Default">
    <w:name w:val="Default"/>
    <w:uiPriority w:val="99"/>
    <w:rsid w:val="00B4600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aff6">
    <w:name w:val="Содержимое таблицы"/>
    <w:basedOn w:val="a0"/>
    <w:uiPriority w:val="99"/>
    <w:rsid w:val="00B46005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B46005"/>
    <w:pPr>
      <w:widowControl w:val="0"/>
      <w:autoSpaceDE w:val="0"/>
      <w:spacing w:after="0" w:line="26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0"/>
    <w:uiPriority w:val="99"/>
    <w:rsid w:val="00B46005"/>
    <w:pPr>
      <w:numPr>
        <w:numId w:val="3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1"/>
    <w:basedOn w:val="a0"/>
    <w:uiPriority w:val="99"/>
    <w:rsid w:val="00B46005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B460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460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Знак1"/>
    <w:basedOn w:val="a0"/>
    <w:uiPriority w:val="99"/>
    <w:rsid w:val="00B46005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Для таблиц"/>
    <w:basedOn w:val="a0"/>
    <w:uiPriority w:val="99"/>
    <w:rsid w:val="00B46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2">
    <w:name w:val="caaieiaie 2"/>
    <w:basedOn w:val="a0"/>
    <w:next w:val="a0"/>
    <w:uiPriority w:val="99"/>
    <w:rsid w:val="00B46005"/>
    <w:pPr>
      <w:keepNext/>
      <w:widowControl w:val="0"/>
      <w:numPr>
        <w:numId w:val="4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Знак"/>
    <w:basedOn w:val="a0"/>
    <w:uiPriority w:val="99"/>
    <w:rsid w:val="00B4600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B46005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BodyText21">
    <w:name w:val="Body Text 21"/>
    <w:basedOn w:val="a0"/>
    <w:uiPriority w:val="99"/>
    <w:rsid w:val="00B46005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tables12">
    <w:name w:val="for_tables_12"/>
    <w:basedOn w:val="a0"/>
    <w:uiPriority w:val="99"/>
    <w:rsid w:val="00B46005"/>
    <w:pPr>
      <w:tabs>
        <w:tab w:val="num" w:pos="643"/>
      </w:tabs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Знак Знак Знак Знак Знак Знак Знак Знак Знак Знак"/>
    <w:basedOn w:val="a0"/>
    <w:uiPriority w:val="99"/>
    <w:rsid w:val="00B4600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"/>
    <w:basedOn w:val="a0"/>
    <w:uiPriority w:val="99"/>
    <w:rsid w:val="00B46005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b">
    <w:name w:val="Знак Знак Знак Знак"/>
    <w:basedOn w:val="a0"/>
    <w:uiPriority w:val="99"/>
    <w:rsid w:val="00B46005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Текст1"/>
    <w:basedOn w:val="a0"/>
    <w:uiPriority w:val="99"/>
    <w:rsid w:val="00B46005"/>
    <w:pPr>
      <w:widowControl w:val="0"/>
      <w:suppressAutoHyphens/>
      <w:spacing w:after="0" w:line="240" w:lineRule="auto"/>
    </w:pPr>
    <w:rPr>
      <w:rFonts w:ascii="Courier New" w:hAnsi="Courier New" w:cs="Courier New"/>
      <w:kern w:val="2"/>
      <w:sz w:val="24"/>
      <w:szCs w:val="24"/>
    </w:rPr>
  </w:style>
  <w:style w:type="paragraph" w:customStyle="1" w:styleId="affc">
    <w:name w:val="Основной б.о."/>
    <w:basedOn w:val="a0"/>
    <w:next w:val="a0"/>
    <w:uiPriority w:val="99"/>
    <w:rsid w:val="00B460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Знак Знак Знак Знак Знак Знак Знак1 Знак Знак Знак Знак Знак1 Знак"/>
    <w:basedOn w:val="a0"/>
    <w:uiPriority w:val="99"/>
    <w:rsid w:val="00B46005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0"/>
    <w:uiPriority w:val="99"/>
    <w:rsid w:val="00B4600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TGliederung1">
    <w:name w:val="???????~LT~Gliederung 1"/>
    <w:uiPriority w:val="99"/>
    <w:rsid w:val="00B46005"/>
    <w:pPr>
      <w:widowControl w:val="0"/>
      <w:tabs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4"/>
        <w:tab w:val="left" w:pos="13442"/>
        <w:tab w:val="left" w:pos="14150"/>
      </w:tabs>
      <w:suppressAutoHyphens/>
      <w:autoSpaceDE w:val="0"/>
      <w:spacing w:line="120" w:lineRule="auto"/>
      <w:ind w:left="660"/>
    </w:pPr>
    <w:rPr>
      <w:rFonts w:ascii="Lucida Sans Unicode" w:hAnsi="Lucida Sans Unicode" w:cs="Lucida Sans Unicode"/>
      <w:color w:val="000000"/>
      <w:kern w:val="2"/>
      <w:sz w:val="64"/>
      <w:szCs w:val="64"/>
    </w:rPr>
  </w:style>
  <w:style w:type="paragraph" w:customStyle="1" w:styleId="17">
    <w:name w:val="Абзац списка1"/>
    <w:basedOn w:val="a0"/>
    <w:uiPriority w:val="99"/>
    <w:rsid w:val="00B46005"/>
    <w:pPr>
      <w:spacing w:after="200" w:line="276" w:lineRule="auto"/>
      <w:ind w:left="720"/>
    </w:pPr>
    <w:rPr>
      <w:rFonts w:eastAsia="Times New Roman"/>
    </w:rPr>
  </w:style>
  <w:style w:type="paragraph" w:customStyle="1" w:styleId="ListParagraph1">
    <w:name w:val="List Paragraph1"/>
    <w:basedOn w:val="a0"/>
    <w:uiPriority w:val="99"/>
    <w:rsid w:val="00B46005"/>
    <w:pPr>
      <w:spacing w:after="200" w:line="276" w:lineRule="auto"/>
      <w:ind w:left="720"/>
    </w:pPr>
  </w:style>
  <w:style w:type="paragraph" w:customStyle="1" w:styleId="xl31">
    <w:name w:val="xl31"/>
    <w:basedOn w:val="a0"/>
    <w:uiPriority w:val="99"/>
    <w:rsid w:val="00B46005"/>
    <w:pPr>
      <w:pBdr>
        <w:left w:val="single" w:sz="4" w:space="0" w:color="auto"/>
      </w:pBdr>
      <w:tabs>
        <w:tab w:val="left" w:pos="708"/>
      </w:tabs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ru-RU"/>
    </w:rPr>
  </w:style>
  <w:style w:type="paragraph" w:customStyle="1" w:styleId="18">
    <w:name w:val="Стиль1"/>
    <w:basedOn w:val="a0"/>
    <w:autoRedefine/>
    <w:uiPriority w:val="99"/>
    <w:rsid w:val="00B46005"/>
    <w:pPr>
      <w:tabs>
        <w:tab w:val="left" w:pos="708"/>
      </w:tabs>
      <w:autoSpaceDE w:val="0"/>
      <w:autoSpaceDN w:val="0"/>
      <w:adjustRightInd w:val="0"/>
      <w:spacing w:after="0" w:line="240" w:lineRule="auto"/>
      <w:jc w:val="both"/>
    </w:pPr>
    <w:rPr>
      <w:rFonts w:cs="Times New Roman"/>
      <w:sz w:val="28"/>
      <w:szCs w:val="28"/>
      <w:lang w:eastAsia="ru-RU"/>
    </w:rPr>
  </w:style>
  <w:style w:type="paragraph" w:customStyle="1" w:styleId="211">
    <w:name w:val="Основной текст с отступом 21"/>
    <w:basedOn w:val="a0"/>
    <w:uiPriority w:val="99"/>
    <w:semiHidden/>
    <w:rsid w:val="00B46005"/>
    <w:pPr>
      <w:tabs>
        <w:tab w:val="left" w:pos="708"/>
      </w:tabs>
      <w:suppressAutoHyphens/>
      <w:spacing w:before="100" w:after="100" w:line="240" w:lineRule="auto"/>
      <w:ind w:firstLine="720"/>
      <w:jc w:val="both"/>
    </w:pPr>
    <w:rPr>
      <w:rFonts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uiPriority w:val="99"/>
    <w:semiHidden/>
    <w:rsid w:val="00B46005"/>
    <w:pPr>
      <w:tabs>
        <w:tab w:val="left" w:pos="708"/>
      </w:tabs>
      <w:suppressAutoHyphens/>
      <w:spacing w:after="0" w:line="240" w:lineRule="auto"/>
      <w:ind w:firstLine="567"/>
      <w:jc w:val="both"/>
    </w:pPr>
    <w:rPr>
      <w:rFonts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0"/>
    <w:uiPriority w:val="99"/>
    <w:semiHidden/>
    <w:rsid w:val="00B46005"/>
    <w:pPr>
      <w:tabs>
        <w:tab w:val="left" w:pos="708"/>
      </w:tabs>
      <w:suppressAutoHyphens/>
      <w:spacing w:after="120" w:line="240" w:lineRule="auto"/>
    </w:pPr>
    <w:rPr>
      <w:rFonts w:cs="Times New Roman"/>
      <w:sz w:val="16"/>
      <w:szCs w:val="16"/>
      <w:lang w:eastAsia="ar-SA"/>
    </w:rPr>
  </w:style>
  <w:style w:type="paragraph" w:customStyle="1" w:styleId="19">
    <w:name w:val="Рецензия1"/>
    <w:uiPriority w:val="99"/>
    <w:semiHidden/>
    <w:rsid w:val="00B46005"/>
    <w:rPr>
      <w:rFonts w:cs="Calibri"/>
      <w:sz w:val="22"/>
      <w:szCs w:val="22"/>
    </w:rPr>
  </w:style>
  <w:style w:type="paragraph" w:customStyle="1" w:styleId="Standarduseruseruser">
    <w:name w:val="Standard (user) (user) (user)"/>
    <w:uiPriority w:val="99"/>
    <w:rsid w:val="00B46005"/>
    <w:pPr>
      <w:suppressAutoHyphens/>
      <w:autoSpaceDN w:val="0"/>
    </w:pPr>
    <w:rPr>
      <w:kern w:val="3"/>
      <w:sz w:val="24"/>
      <w:szCs w:val="24"/>
      <w:lang w:eastAsia="en-US"/>
    </w:rPr>
  </w:style>
  <w:style w:type="paragraph" w:customStyle="1" w:styleId="ListStyle">
    <w:name w:val="ListStyle"/>
    <w:uiPriority w:val="99"/>
    <w:rsid w:val="00B46005"/>
  </w:style>
  <w:style w:type="paragraph" w:customStyle="1" w:styleId="ListParagraph11">
    <w:name w:val="List Paragraph11"/>
    <w:basedOn w:val="a0"/>
    <w:uiPriority w:val="99"/>
    <w:rsid w:val="00B46005"/>
    <w:pPr>
      <w:spacing w:after="200" w:line="276" w:lineRule="auto"/>
      <w:ind w:left="720"/>
    </w:pPr>
    <w:rPr>
      <w:rFonts w:eastAsia="Times New Roman"/>
    </w:rPr>
  </w:style>
  <w:style w:type="paragraph" w:customStyle="1" w:styleId="xl24">
    <w:name w:val="xl24"/>
    <w:basedOn w:val="a0"/>
    <w:uiPriority w:val="99"/>
    <w:rsid w:val="00B460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5">
    <w:name w:val="xl25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6">
    <w:name w:val="xl26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7">
    <w:name w:val="xl27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9">
    <w:name w:val="xl29"/>
    <w:basedOn w:val="a0"/>
    <w:uiPriority w:val="99"/>
    <w:rsid w:val="00B46005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0">
    <w:name w:val="xl30"/>
    <w:basedOn w:val="a0"/>
    <w:uiPriority w:val="99"/>
    <w:rsid w:val="00B46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2">
    <w:name w:val="xl32"/>
    <w:basedOn w:val="a0"/>
    <w:uiPriority w:val="99"/>
    <w:rsid w:val="00B460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3">
    <w:name w:val="xl33"/>
    <w:basedOn w:val="a0"/>
    <w:uiPriority w:val="99"/>
    <w:rsid w:val="00B4600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4">
    <w:name w:val="xl34"/>
    <w:basedOn w:val="a0"/>
    <w:uiPriority w:val="99"/>
    <w:rsid w:val="00B460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5">
    <w:name w:val="xl35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9FFFF"/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2">
    <w:name w:val="xl22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3">
    <w:name w:val="xl23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Standard">
    <w:name w:val="Standard"/>
    <w:uiPriority w:val="99"/>
    <w:rsid w:val="00B46005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  <w:style w:type="paragraph" w:customStyle="1" w:styleId="Heading51">
    <w:name w:val="Heading 51"/>
    <w:basedOn w:val="Standard"/>
    <w:next w:val="Standard"/>
    <w:uiPriority w:val="99"/>
    <w:rsid w:val="00B46005"/>
    <w:pPr>
      <w:widowControl/>
      <w:suppressAutoHyphens w:val="0"/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ru-RU"/>
    </w:rPr>
  </w:style>
  <w:style w:type="paragraph" w:customStyle="1" w:styleId="affd">
    <w:name w:val="Текстовый блок"/>
    <w:uiPriority w:val="99"/>
    <w:rsid w:val="00B46005"/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BodyTextIndent1">
    <w:name w:val="Body Text Indent1"/>
    <w:basedOn w:val="a0"/>
    <w:uiPriority w:val="99"/>
    <w:semiHidden/>
    <w:rsid w:val="00B46005"/>
    <w:pPr>
      <w:spacing w:after="0" w:line="240" w:lineRule="auto"/>
      <w:ind w:firstLine="540"/>
    </w:pPr>
    <w:rPr>
      <w:rFonts w:cs="Times New Roman"/>
      <w:sz w:val="28"/>
      <w:szCs w:val="28"/>
      <w:lang w:eastAsia="ru-RU"/>
    </w:rPr>
  </w:style>
  <w:style w:type="paragraph" w:customStyle="1" w:styleId="26">
    <w:name w:val="Обычный2"/>
    <w:uiPriority w:val="99"/>
    <w:rsid w:val="00B46005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1a">
    <w:name w:val="Заголовок1"/>
    <w:basedOn w:val="a0"/>
    <w:next w:val="af2"/>
    <w:uiPriority w:val="99"/>
    <w:rsid w:val="00B46005"/>
    <w:pPr>
      <w:keepNext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b">
    <w:name w:val="Название1"/>
    <w:basedOn w:val="a0"/>
    <w:uiPriority w:val="99"/>
    <w:rsid w:val="00B46005"/>
    <w:pPr>
      <w:suppressLineNumber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c">
    <w:name w:val="Указатель1"/>
    <w:basedOn w:val="a0"/>
    <w:uiPriority w:val="99"/>
    <w:rsid w:val="00B46005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e">
    <w:name w:val="Заголовок таблицы"/>
    <w:basedOn w:val="aff6"/>
    <w:uiPriority w:val="99"/>
    <w:rsid w:val="00B46005"/>
    <w:pPr>
      <w:widowControl/>
      <w:suppressAutoHyphens w:val="0"/>
      <w:jc w:val="center"/>
    </w:pPr>
    <w:rPr>
      <w:rFonts w:ascii="Times New Roman" w:eastAsia="Times New Roman" w:hAnsi="Times New Roman"/>
      <w:b/>
      <w:bCs/>
      <w:kern w:val="0"/>
      <w:lang w:eastAsia="ar-SA"/>
    </w:rPr>
  </w:style>
  <w:style w:type="character" w:customStyle="1" w:styleId="27">
    <w:name w:val="Основной текст (2)_"/>
    <w:link w:val="28"/>
    <w:uiPriority w:val="99"/>
    <w:locked/>
    <w:rsid w:val="00B46005"/>
    <w:rPr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B46005"/>
    <w:pPr>
      <w:shd w:val="clear" w:color="auto" w:fill="FFFFFF"/>
      <w:spacing w:after="0" w:line="240" w:lineRule="atLeast"/>
      <w:ind w:hanging="280"/>
      <w:jc w:val="both"/>
    </w:pPr>
    <w:rPr>
      <w:rFonts w:cs="Times New Roman"/>
      <w:sz w:val="20"/>
      <w:szCs w:val="20"/>
    </w:rPr>
  </w:style>
  <w:style w:type="paragraph" w:customStyle="1" w:styleId="29">
    <w:name w:val="Абзац списка2"/>
    <w:basedOn w:val="a0"/>
    <w:uiPriority w:val="99"/>
    <w:rsid w:val="00B46005"/>
    <w:pPr>
      <w:spacing w:after="200" w:line="276" w:lineRule="auto"/>
      <w:ind w:left="720"/>
    </w:pPr>
    <w:rPr>
      <w:rFonts w:eastAsia="Times New Roman"/>
    </w:rPr>
  </w:style>
  <w:style w:type="paragraph" w:customStyle="1" w:styleId="2a">
    <w:name w:val="Рецензия2"/>
    <w:uiPriority w:val="99"/>
    <w:semiHidden/>
    <w:rsid w:val="00B46005"/>
    <w:rPr>
      <w:rFonts w:cs="Calibri"/>
      <w:sz w:val="22"/>
      <w:szCs w:val="22"/>
    </w:rPr>
  </w:style>
  <w:style w:type="paragraph" w:customStyle="1" w:styleId="37">
    <w:name w:val="Абзац списка3"/>
    <w:basedOn w:val="a0"/>
    <w:uiPriority w:val="99"/>
    <w:rsid w:val="00B46005"/>
    <w:pPr>
      <w:spacing w:after="200" w:line="276" w:lineRule="auto"/>
      <w:ind w:left="720"/>
    </w:pPr>
    <w:rPr>
      <w:rFonts w:eastAsia="Times New Roman"/>
    </w:rPr>
  </w:style>
  <w:style w:type="paragraph" w:customStyle="1" w:styleId="38">
    <w:name w:val="Рецензия3"/>
    <w:uiPriority w:val="99"/>
    <w:semiHidden/>
    <w:rsid w:val="00B46005"/>
    <w:rPr>
      <w:rFonts w:cs="Calibri"/>
      <w:sz w:val="22"/>
      <w:szCs w:val="22"/>
    </w:rPr>
  </w:style>
  <w:style w:type="paragraph" w:customStyle="1" w:styleId="xl68">
    <w:name w:val="xl68"/>
    <w:basedOn w:val="a0"/>
    <w:uiPriority w:val="99"/>
    <w:rsid w:val="00B46005"/>
    <w:pP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8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B4600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4">
    <w:name w:val="xl74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8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5">
    <w:name w:val="xl75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6">
    <w:name w:val="xl76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ru-RU"/>
    </w:rPr>
  </w:style>
  <w:style w:type="paragraph" w:customStyle="1" w:styleId="xl77">
    <w:name w:val="xl77"/>
    <w:basedOn w:val="a0"/>
    <w:uiPriority w:val="99"/>
    <w:rsid w:val="00B46005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6"/>
      <w:szCs w:val="26"/>
      <w:u w:val="single"/>
      <w:lang w:eastAsia="ru-RU"/>
    </w:rPr>
  </w:style>
  <w:style w:type="paragraph" w:customStyle="1" w:styleId="xl78">
    <w:name w:val="xl78"/>
    <w:basedOn w:val="a0"/>
    <w:uiPriority w:val="99"/>
    <w:rsid w:val="00B460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B460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B460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B4600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B460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B460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0"/>
    <w:uiPriority w:val="99"/>
    <w:rsid w:val="00B4600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0"/>
    <w:uiPriority w:val="99"/>
    <w:rsid w:val="00B460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0"/>
    <w:uiPriority w:val="99"/>
    <w:rsid w:val="00B460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B460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d">
    <w:name w:val="Основной 1 см"/>
    <w:basedOn w:val="a0"/>
    <w:uiPriority w:val="99"/>
    <w:rsid w:val="00B4600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">
    <w:name w:val="footnote reference"/>
    <w:uiPriority w:val="99"/>
    <w:semiHidden/>
    <w:rsid w:val="00B46005"/>
    <w:rPr>
      <w:vertAlign w:val="superscript"/>
    </w:rPr>
  </w:style>
  <w:style w:type="character" w:styleId="afff0">
    <w:name w:val="annotation reference"/>
    <w:uiPriority w:val="99"/>
    <w:semiHidden/>
    <w:rsid w:val="00B46005"/>
    <w:rPr>
      <w:sz w:val="16"/>
      <w:szCs w:val="16"/>
    </w:rPr>
  </w:style>
  <w:style w:type="character" w:styleId="afff1">
    <w:name w:val="endnote reference"/>
    <w:uiPriority w:val="99"/>
    <w:semiHidden/>
    <w:rsid w:val="00B46005"/>
    <w:rPr>
      <w:vertAlign w:val="superscript"/>
    </w:rPr>
  </w:style>
  <w:style w:type="character" w:customStyle="1" w:styleId="apple-converted-space">
    <w:name w:val="apple-converted-space"/>
    <w:uiPriority w:val="99"/>
    <w:rsid w:val="00B46005"/>
  </w:style>
  <w:style w:type="character" w:customStyle="1" w:styleId="mw-headline">
    <w:name w:val="mw-headline"/>
    <w:uiPriority w:val="99"/>
    <w:rsid w:val="00B46005"/>
  </w:style>
  <w:style w:type="character" w:customStyle="1" w:styleId="longtextshorttext">
    <w:name w:val="long_text short_text"/>
    <w:uiPriority w:val="99"/>
    <w:rsid w:val="00B46005"/>
  </w:style>
  <w:style w:type="character" w:customStyle="1" w:styleId="hps">
    <w:name w:val="hps"/>
    <w:uiPriority w:val="99"/>
    <w:rsid w:val="00B46005"/>
  </w:style>
  <w:style w:type="character" w:customStyle="1" w:styleId="StrongEmphasis">
    <w:name w:val="Strong Emphasis"/>
    <w:uiPriority w:val="99"/>
    <w:rsid w:val="00B46005"/>
    <w:rPr>
      <w:b/>
      <w:bCs/>
    </w:rPr>
  </w:style>
  <w:style w:type="character" w:customStyle="1" w:styleId="1e">
    <w:name w:val="Основной шрифт абзаца1"/>
    <w:uiPriority w:val="99"/>
    <w:rsid w:val="00B46005"/>
  </w:style>
  <w:style w:type="character" w:customStyle="1" w:styleId="WW8Num5z0">
    <w:name w:val="WW8Num5z0"/>
    <w:uiPriority w:val="99"/>
    <w:rsid w:val="00B46005"/>
    <w:rPr>
      <w:rFonts w:ascii="Symbol" w:hAnsi="Symbol" w:cs="Symbol"/>
    </w:rPr>
  </w:style>
  <w:style w:type="character" w:customStyle="1" w:styleId="WW8Num5z1">
    <w:name w:val="WW8Num5z1"/>
    <w:uiPriority w:val="99"/>
    <w:rsid w:val="00B46005"/>
    <w:rPr>
      <w:rFonts w:ascii="Courier New" w:hAnsi="Courier New" w:cs="Courier New"/>
    </w:rPr>
  </w:style>
  <w:style w:type="character" w:customStyle="1" w:styleId="WW8Num5z2">
    <w:name w:val="WW8Num5z2"/>
    <w:uiPriority w:val="99"/>
    <w:rsid w:val="00B46005"/>
    <w:rPr>
      <w:rFonts w:ascii="Wingdings" w:hAnsi="Wingdings" w:cs="Wingdings"/>
    </w:rPr>
  </w:style>
  <w:style w:type="character" w:customStyle="1" w:styleId="WW8Num7z0">
    <w:name w:val="WW8Num7z0"/>
    <w:uiPriority w:val="99"/>
    <w:rsid w:val="00B46005"/>
    <w:rPr>
      <w:rFonts w:ascii="Symbol" w:hAnsi="Symbol" w:cs="Symbol"/>
    </w:rPr>
  </w:style>
  <w:style w:type="character" w:customStyle="1" w:styleId="WW8Num7z1">
    <w:name w:val="WW8Num7z1"/>
    <w:uiPriority w:val="99"/>
    <w:rsid w:val="00B46005"/>
    <w:rPr>
      <w:rFonts w:ascii="Courier New" w:hAnsi="Courier New" w:cs="Courier New"/>
    </w:rPr>
  </w:style>
  <w:style w:type="character" w:customStyle="1" w:styleId="WW8Num7z2">
    <w:name w:val="WW8Num7z2"/>
    <w:uiPriority w:val="99"/>
    <w:rsid w:val="00B46005"/>
    <w:rPr>
      <w:rFonts w:ascii="Wingdings" w:hAnsi="Wingdings" w:cs="Wingdings"/>
    </w:rPr>
  </w:style>
  <w:style w:type="character" w:customStyle="1" w:styleId="WW8Num6z0">
    <w:name w:val="WW8Num6z0"/>
    <w:uiPriority w:val="99"/>
    <w:rsid w:val="00B46005"/>
    <w:rPr>
      <w:rFonts w:ascii="Symbol" w:hAnsi="Symbol" w:cs="Symbol"/>
    </w:rPr>
  </w:style>
  <w:style w:type="character" w:customStyle="1" w:styleId="WW8Num6z1">
    <w:name w:val="WW8Num6z1"/>
    <w:uiPriority w:val="99"/>
    <w:rsid w:val="00B46005"/>
    <w:rPr>
      <w:rFonts w:ascii="Courier New" w:hAnsi="Courier New" w:cs="Courier New"/>
    </w:rPr>
  </w:style>
  <w:style w:type="character" w:customStyle="1" w:styleId="WW8Num6z2">
    <w:name w:val="WW8Num6z2"/>
    <w:uiPriority w:val="99"/>
    <w:rsid w:val="00B46005"/>
    <w:rPr>
      <w:rFonts w:ascii="Wingdings" w:hAnsi="Wingdings" w:cs="Wingdings"/>
    </w:rPr>
  </w:style>
  <w:style w:type="character" w:customStyle="1" w:styleId="afff2">
    <w:name w:val="Символ нумерации"/>
    <w:uiPriority w:val="99"/>
    <w:rsid w:val="00B46005"/>
  </w:style>
  <w:style w:type="table" w:styleId="afff3">
    <w:name w:val="Table Grid"/>
    <w:basedOn w:val="a2"/>
    <w:uiPriority w:val="99"/>
    <w:rsid w:val="00B46005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B46005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B46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B46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uiPriority w:val="99"/>
    <w:rsid w:val="00B46005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uiPriority w:val="99"/>
    <w:rsid w:val="00B46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B460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B460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uiPriority w:val="99"/>
    <w:rsid w:val="00B46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uiPriority w:val="99"/>
    <w:rsid w:val="00B46005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848F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6848F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писок1"/>
    <w:rsid w:val="009015BE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deks.samgtu.local/" TargetMode="External"/><Relationship Id="rId18" Type="http://schemas.openxmlformats.org/officeDocument/2006/relationships/hyperlink" Target="https://www.rsl.ru/ru/4readers/catalogues/" TargetMode="External"/><Relationship Id="rId26" Type="http://schemas.openxmlformats.org/officeDocument/2006/relationships/hyperlink" Target="http://www.gnpbu.ru/" TargetMode="External"/><Relationship Id="rId39" Type="http://schemas.openxmlformats.org/officeDocument/2006/relationships/hyperlink" Target="http://library.altspu.ru/el.p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34" Type="http://schemas.openxmlformats.org/officeDocument/2006/relationships/hyperlink" Target="http://library.unecon.ru/" TargetMode="External"/><Relationship Id="rId42" Type="http://schemas.openxmlformats.org/officeDocument/2006/relationships/hyperlink" Target="http://lib.susu.ru/" TargetMode="External"/><Relationship Id="rId47" Type="http://schemas.openxmlformats.org/officeDocument/2006/relationships/hyperlink" Target="http://www.niro.nnov.ru/?id=16854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lib.samgtu.ru/bibliotex" TargetMode="External"/><Relationship Id="rId17" Type="http://schemas.openxmlformats.org/officeDocument/2006/relationships/hyperlink" Target="http://www.scopus.com/" TargetMode="External"/><Relationship Id="rId25" Type="http://schemas.openxmlformats.org/officeDocument/2006/relationships/hyperlink" Target="http://nlr.ru/poisk/" TargetMode="External"/><Relationship Id="rId33" Type="http://schemas.openxmlformats.org/officeDocument/2006/relationships/hyperlink" Target="https://uisrussia.msu.ru/" TargetMode="External"/><Relationship Id="rId38" Type="http://schemas.openxmlformats.org/officeDocument/2006/relationships/hyperlink" Target="http://www.nounb.sci-nnov.ru/library/resource/catalogs.php" TargetMode="External"/><Relationship Id="rId46" Type="http://schemas.openxmlformats.org/officeDocument/2006/relationships/hyperlink" Target="http://www.niro.nnov.ru/?id=8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www.sigla.ru/" TargetMode="External"/><Relationship Id="rId29" Type="http://schemas.openxmlformats.org/officeDocument/2006/relationships/hyperlink" Target="http://www.consultant.ru/" TargetMode="External"/><Relationship Id="rId41" Type="http://schemas.openxmlformats.org/officeDocument/2006/relationships/hyperlink" Target="http://www.cnshb.ru/artefact3/ia/ia1.asp?lv=11&amp;un=anonymous&amp;p1=&amp;em=c2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rbis.samgtu.local/cgi-bin/irbis64r_01/cgiirbis_64.exe?C21COM=F&amp;I21DBN=ELIB&amp;P21DBN=ELIB&amp;S21FMT=&amp;S21ALL=&amp;Z21ID=&amp;S21CNR=" TargetMode="External"/><Relationship Id="rId24" Type="http://schemas.openxmlformats.org/officeDocument/2006/relationships/hyperlink" Target="http://www.nbmgu.ru/" TargetMode="External"/><Relationship Id="rId32" Type="http://schemas.openxmlformats.org/officeDocument/2006/relationships/hyperlink" Target="http://www.elsevierscience.ru/products/science-direct" TargetMode="External"/><Relationship Id="rId37" Type="http://schemas.openxmlformats.org/officeDocument/2006/relationships/hyperlink" Target="http://elibrary.ru" TargetMode="External"/><Relationship Id="rId40" Type="http://schemas.openxmlformats.org/officeDocument/2006/relationships/hyperlink" Target="http://nbrk.foliant.ru/catalog/nlibr" TargetMode="External"/><Relationship Id="rId45" Type="http://schemas.openxmlformats.org/officeDocument/2006/relationships/hyperlink" Target="http://ecsocman.hse.ru/dis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samgtu.ru/newspapers" TargetMode="External"/><Relationship Id="rId23" Type="http://schemas.openxmlformats.org/officeDocument/2006/relationships/hyperlink" Target="http://www.pedlib.ru/" TargetMode="External"/><Relationship Id="rId28" Type="http://schemas.openxmlformats.org/officeDocument/2006/relationships/hyperlink" Target="http://catalog.viniti.ru/" TargetMode="External"/><Relationship Id="rId36" Type="http://schemas.openxmlformats.org/officeDocument/2006/relationships/hyperlink" Target="http://www.spsl.nsc.ru/catalog/WWWSearchR.htm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e.lanbook.com/" TargetMode="External"/><Relationship Id="rId19" Type="http://schemas.openxmlformats.org/officeDocument/2006/relationships/hyperlink" Target="http://www.nilc.ru/" TargetMode="External"/><Relationship Id="rId31" Type="http://schemas.openxmlformats.org/officeDocument/2006/relationships/hyperlink" Target="http://dis.finansy.ru/" TargetMode="External"/><Relationship Id="rId44" Type="http://schemas.openxmlformats.org/officeDocument/2006/relationships/hyperlink" Target="http://library.petrs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.php?book=478517" TargetMode="External"/><Relationship Id="rId14" Type="http://schemas.openxmlformats.org/officeDocument/2006/relationships/hyperlink" Target="http://lib.samgtu.ru/journals" TargetMode="External"/><Relationship Id="rId22" Type="http://schemas.openxmlformats.org/officeDocument/2006/relationships/hyperlink" Target="http://librarynew.gpntb.ru/cgi-bin/irbis64r_simplesite/cgiirbis_64.exe?C21COM=F&amp;I21DBN=IBIS_EX&amp;P21DBN=IBIS&amp;S21CNR=&amp;Z21ID" TargetMode="External"/><Relationship Id="rId27" Type="http://schemas.openxmlformats.org/officeDocument/2006/relationships/hyperlink" Target="http://www.benran.ru/" TargetMode="External"/><Relationship Id="rId30" Type="http://schemas.openxmlformats.org/officeDocument/2006/relationships/hyperlink" Target="http://vak.ed.gov.ru/" TargetMode="External"/><Relationship Id="rId35" Type="http://schemas.openxmlformats.org/officeDocument/2006/relationships/hyperlink" Target="http://library.spbstu.ru/ru/" TargetMode="External"/><Relationship Id="rId43" Type="http://schemas.openxmlformats.org/officeDocument/2006/relationships/hyperlink" Target="https://www.booksite.ru/" TargetMode="External"/><Relationship Id="rId48" Type="http://schemas.openxmlformats.org/officeDocument/2006/relationships/hyperlink" Target="http://www.niro.nnov.ru/?id=30313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D0296-AEF5-4CF2-BB50-5DF75B0A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37</Pages>
  <Words>6707</Words>
  <Characters>58609</Characters>
  <Application>Microsoft Office Word</Application>
  <DocSecurity>0</DocSecurity>
  <Lines>488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Мерзляков</dc:creator>
  <cp:keywords/>
  <dc:description/>
  <cp:lastModifiedBy>Admin</cp:lastModifiedBy>
  <cp:revision>15</cp:revision>
  <dcterms:created xsi:type="dcterms:W3CDTF">2018-08-07T07:08:00Z</dcterms:created>
  <dcterms:modified xsi:type="dcterms:W3CDTF">2018-10-17T11:38:00Z</dcterms:modified>
</cp:coreProperties>
</file>