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C" w:rsidRPr="001C6C37" w:rsidRDefault="002335BC" w:rsidP="002335BC">
      <w:pPr>
        <w:jc w:val="center"/>
        <w:rPr>
          <w:b/>
        </w:rPr>
      </w:pPr>
      <w:r w:rsidRPr="001C6C37">
        <w:rPr>
          <w:b/>
        </w:rPr>
        <w:t>Инновационная деятельность кафедры  2016-201</w:t>
      </w:r>
      <w:r w:rsidR="001C6C37">
        <w:rPr>
          <w:b/>
        </w:rPr>
        <w:t>9</w:t>
      </w:r>
      <w:r w:rsidRPr="001C6C37">
        <w:rPr>
          <w:b/>
        </w:rPr>
        <w:t xml:space="preserve"> гг.</w:t>
      </w:r>
    </w:p>
    <w:p w:rsidR="005E6EAE" w:rsidRDefault="005E6EAE" w:rsidP="002335BC">
      <w:pPr>
        <w:jc w:val="center"/>
      </w:pPr>
    </w:p>
    <w:p w:rsidR="002335BC" w:rsidRDefault="002335BC" w:rsidP="002335BC">
      <w:r>
        <w:t xml:space="preserve">Инновационная работа по проблеме: «Разработка и апробация учебно-методического комплекса профессии 15.01.32 Оператор станков с программным управлением в рамках востребованных и перспективных профессий ТОП-50» </w:t>
      </w:r>
      <w:r w:rsidR="005E6EAE">
        <w:t xml:space="preserve"> на базе ГБПОУ «</w:t>
      </w:r>
      <w:proofErr w:type="spellStart"/>
      <w:r w:rsidR="005E6EAE">
        <w:t>Саровский</w:t>
      </w:r>
      <w:proofErr w:type="spellEnd"/>
      <w:r w:rsidR="005E6EAE">
        <w:t xml:space="preserve"> политехнический техникум» </w:t>
      </w:r>
      <w:r>
        <w:t>(Приказ №215 «Об организации инновационной деятельности на базе образовательных организаций Нижегородской области»  от 12.07.2017)</w:t>
      </w:r>
    </w:p>
    <w:p w:rsidR="005E6EAE" w:rsidRDefault="002335BC" w:rsidP="005E6EAE">
      <w:r>
        <w:t>Инновационная работа по проблеме: «Разработка и апробация технологии проведения демонстрационного экзамена по специальности 43.02.13 Технология парикмахерского искусства»</w:t>
      </w:r>
      <w:r w:rsidR="005E6EAE" w:rsidRPr="005E6EAE">
        <w:t xml:space="preserve"> </w:t>
      </w:r>
      <w:r w:rsidR="005E6EAE">
        <w:t>на базе ГБПОУ «Нижегородский колледж малого бизнеса</w:t>
      </w:r>
      <w:proofErr w:type="gramStart"/>
      <w:r w:rsidR="005E6EAE">
        <w:t>»(</w:t>
      </w:r>
      <w:proofErr w:type="gramEnd"/>
      <w:r w:rsidR="005E6EAE">
        <w:t>Приказ №215 «Об организации инновационной деятельности на базе образовательных организаций Нижегородской области»  от 12.07.2017)</w:t>
      </w:r>
    </w:p>
    <w:p w:rsidR="002335BC" w:rsidRDefault="002335BC" w:rsidP="002335BC">
      <w:r>
        <w:t>Инновационная работа по проблеме: «Разработка и апробация учебно-методического комплекса профессии 43.01.09 Повар, кондитер</w:t>
      </w:r>
      <w:r w:rsidR="005E6EAE">
        <w:t>»</w:t>
      </w:r>
      <w:proofErr w:type="gramStart"/>
      <w:r w:rsidR="005E6EAE">
        <w:t xml:space="preserve"> ,</w:t>
      </w:r>
      <w:proofErr w:type="gramEnd"/>
      <w:r w:rsidR="005E6EAE">
        <w:t xml:space="preserve"> с</w:t>
      </w:r>
      <w:r>
        <w:t>пециальности 43.02.15 Поварское и кондитерское дело в рамках востребованных и перспективных профессий ТОП-50</w:t>
      </w:r>
      <w:r w:rsidR="005E6EAE">
        <w:t xml:space="preserve"> на базе ГБПОУ «Выксунский  индустриальный техникум» (Приказ №215 «Об организации инновационной деятельности на базе образовательных организаций Нижегородской области»  от 12.07.2017)</w:t>
      </w:r>
    </w:p>
    <w:p w:rsidR="002335BC" w:rsidRDefault="002335BC" w:rsidP="002335BC">
      <w:r>
        <w:t>Инновационная работа по проблеме: «Разработка индивидуального образовательного маршрута  обучающихся ГБПОУ на основе проектной (исследовательской) деятельности</w:t>
      </w:r>
      <w:r w:rsidR="005E6EAE">
        <w:t>»</w:t>
      </w:r>
      <w:r w:rsidR="005E6EAE" w:rsidRPr="005E6EAE">
        <w:t xml:space="preserve"> </w:t>
      </w:r>
      <w:r w:rsidR="005E6EAE">
        <w:t xml:space="preserve"> на базе ГБПОУ «Нижегородский техникум транспортного обслуживания и сервиса</w:t>
      </w:r>
      <w:proofErr w:type="gramStart"/>
      <w:r w:rsidR="005E6EAE">
        <w:t>»(</w:t>
      </w:r>
      <w:proofErr w:type="gramEnd"/>
      <w:r w:rsidR="005E6EAE">
        <w:t>Приказ №215 «Об организации инновационной деятельности на базе образовательных организаций Нижегородской области»  от 12.07.2017)</w:t>
      </w:r>
    </w:p>
    <w:p w:rsidR="005E6EAE" w:rsidRPr="001C6C37" w:rsidRDefault="005E6EAE" w:rsidP="005E6EAE">
      <w:pPr>
        <w:jc w:val="center"/>
        <w:rPr>
          <w:b/>
        </w:rPr>
      </w:pPr>
      <w:r w:rsidRPr="001C6C37">
        <w:rPr>
          <w:b/>
        </w:rPr>
        <w:t>Инновационная деятельность кафедры  2018-202</w:t>
      </w:r>
      <w:r w:rsidR="001C6C37">
        <w:rPr>
          <w:b/>
        </w:rPr>
        <w:t>1</w:t>
      </w:r>
      <w:r w:rsidRPr="001C6C37">
        <w:rPr>
          <w:b/>
        </w:rPr>
        <w:t xml:space="preserve"> гг.</w:t>
      </w:r>
    </w:p>
    <w:p w:rsidR="002335BC" w:rsidRDefault="002335BC" w:rsidP="002335BC">
      <w:r>
        <w:t>Инновационная работа по проблеме: «Разработка и апробация методического обеспечения применения электронного обучения, дистанционных образовательных технологий (ДОТ) на примере реализации образовательных программ по специальности 23.02.07 Техническое обслуживание и ремонт двигателей,</w:t>
      </w:r>
      <w:r w:rsidR="00FB30EC">
        <w:t xml:space="preserve"> систем и агрегатов автомобилей»  на базе ГБПОУ «</w:t>
      </w:r>
      <w:proofErr w:type="spellStart"/>
      <w:r w:rsidR="00FB30EC">
        <w:t>Навашинский</w:t>
      </w:r>
      <w:proofErr w:type="spellEnd"/>
      <w:r w:rsidR="00FB30EC">
        <w:t xml:space="preserve"> политехнический техникум» </w:t>
      </w:r>
      <w:r>
        <w:t>(Приказ №218 «Об организации инновационной деятельности на базе образовательных организаций Нижегородской области»  от 10.09.2018)</w:t>
      </w:r>
    </w:p>
    <w:p w:rsidR="002335BC" w:rsidRDefault="002335BC" w:rsidP="002335BC"/>
    <w:p w:rsidR="002335BC" w:rsidRDefault="002335BC" w:rsidP="002335BC">
      <w:r>
        <w:t>Инновационная работа по проблеме: «Разработка и апробация методического обеспечения подготовки квалифицированных кадров по специальности 08.02.07 Монтаж и эксплуатация внутренних сантехнических устройств, кондиционирования воздуха и вентиляции на основе при</w:t>
      </w:r>
      <w:r w:rsidR="00FB30EC">
        <w:t xml:space="preserve">менения дистанционного обучения» на базе ГБПОУ «Нижегородский строительный техникум» </w:t>
      </w:r>
      <w:r>
        <w:t>(Приказ №218 «Об организации инновационной деятельности на базе образовательных организаций Нижегородской области»  от 10.09.2018)</w:t>
      </w:r>
    </w:p>
    <w:p w:rsidR="00FB30EC" w:rsidRDefault="00FB30EC" w:rsidP="002335BC"/>
    <w:p w:rsidR="00FB30EC" w:rsidRDefault="00FB30EC" w:rsidP="002335BC"/>
    <w:p w:rsidR="00FB30EC" w:rsidRDefault="00FB30EC" w:rsidP="002335BC"/>
    <w:p w:rsidR="008D1426" w:rsidRDefault="008D1426"/>
    <w:sectPr w:rsidR="008D1426" w:rsidSect="0074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BC"/>
    <w:rsid w:val="001C6C37"/>
    <w:rsid w:val="002335BC"/>
    <w:rsid w:val="004B322D"/>
    <w:rsid w:val="005E6EAE"/>
    <w:rsid w:val="0074243D"/>
    <w:rsid w:val="008D1426"/>
    <w:rsid w:val="00FB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CEB9-2592-4DFA-AD57-318B9DFF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5</cp:revision>
  <dcterms:created xsi:type="dcterms:W3CDTF">2018-11-21T08:00:00Z</dcterms:created>
  <dcterms:modified xsi:type="dcterms:W3CDTF">2018-11-21T09:38:00Z</dcterms:modified>
</cp:coreProperties>
</file>