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35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DCF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результатов </w:t>
      </w:r>
      <w:r w:rsidR="00293858">
        <w:rPr>
          <w:rFonts w:ascii="Times New Roman" w:hAnsi="Times New Roman" w:cs="Times New Roman"/>
          <w:b/>
          <w:bCs/>
          <w:sz w:val="28"/>
          <w:szCs w:val="28"/>
        </w:rPr>
        <w:t xml:space="preserve">ГИА в форме </w:t>
      </w:r>
      <w:r w:rsidRPr="00C54DCF">
        <w:rPr>
          <w:rFonts w:ascii="Times New Roman" w:hAnsi="Times New Roman" w:cs="Times New Roman"/>
          <w:b/>
          <w:bCs/>
          <w:sz w:val="28"/>
          <w:szCs w:val="28"/>
        </w:rPr>
        <w:t>ЕГЭ</w:t>
      </w:r>
      <w:r w:rsidR="00285B35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B6730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85B35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C54D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3858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</w:p>
    <w:p w:rsidR="00285B35" w:rsidRDefault="0029385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</w:t>
      </w:r>
      <w:r w:rsidR="00285B35">
        <w:rPr>
          <w:rFonts w:ascii="Times New Roman" w:hAnsi="Times New Roman" w:cs="Times New Roman"/>
          <w:b/>
          <w:bCs/>
          <w:sz w:val="28"/>
          <w:szCs w:val="28"/>
        </w:rPr>
        <w:t xml:space="preserve">для подготовки к ЕГЭ </w:t>
      </w:r>
      <w:r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B67301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 </w:t>
      </w:r>
    </w:p>
    <w:p w:rsidR="008A23B8" w:rsidRPr="00C54DC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DCF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1911C2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C54DCF">
        <w:rPr>
          <w:rFonts w:ascii="Times New Roman" w:hAnsi="Times New Roman" w:cs="Times New Roman"/>
          <w:b/>
          <w:bCs/>
          <w:sz w:val="28"/>
          <w:szCs w:val="28"/>
        </w:rPr>
        <w:t>иологии</w:t>
      </w:r>
    </w:p>
    <w:p w:rsidR="008A23B8" w:rsidRPr="00170A78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A23B8" w:rsidRPr="00C54DC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A78">
        <w:rPr>
          <w:rFonts w:ascii="Times New Roman" w:hAnsi="Times New Roman" w:cs="Times New Roman"/>
          <w:b/>
          <w:sz w:val="24"/>
          <w:szCs w:val="24"/>
        </w:rPr>
        <w:t>1</w:t>
      </w:r>
      <w:r w:rsidRPr="00C54DCF">
        <w:rPr>
          <w:rFonts w:ascii="Times New Roman" w:hAnsi="Times New Roman" w:cs="Times New Roman"/>
          <w:sz w:val="24"/>
          <w:szCs w:val="24"/>
        </w:rPr>
        <w:t xml:space="preserve">. </w:t>
      </w:r>
      <w:r w:rsidR="00293858">
        <w:rPr>
          <w:rFonts w:ascii="Times New Roman" w:hAnsi="Times New Roman" w:cs="Times New Roman"/>
          <w:b/>
          <w:bCs/>
          <w:sz w:val="24"/>
          <w:szCs w:val="24"/>
        </w:rPr>
        <w:t xml:space="preserve">Краткое описание КИМ по </w:t>
      </w:r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ЕГЭ по биологии</w:t>
      </w:r>
      <w:r w:rsidR="002938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3858" w:rsidRPr="00C54DCF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B6730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93858"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p w:rsidR="00F8266B" w:rsidRPr="00F8266B" w:rsidRDefault="008A23B8" w:rsidP="00F8266B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67301">
        <w:rPr>
          <w:rFonts w:ascii="Times New Roman" w:hAnsi="Times New Roman" w:cs="Times New Roman"/>
          <w:sz w:val="24"/>
          <w:szCs w:val="24"/>
        </w:rPr>
        <w:t xml:space="preserve">   </w:t>
      </w:r>
      <w:r w:rsidR="00F8266B">
        <w:rPr>
          <w:sz w:val="23"/>
          <w:szCs w:val="23"/>
        </w:rPr>
        <w:t xml:space="preserve">       </w:t>
      </w:r>
      <w:r w:rsidR="00F8266B" w:rsidRPr="00F8266B">
        <w:rPr>
          <w:rFonts w:ascii="Times New Roman" w:hAnsi="Times New Roman" w:cs="Times New Roman"/>
          <w:sz w:val="23"/>
          <w:szCs w:val="23"/>
        </w:rPr>
        <w:t xml:space="preserve">КИМ ЕГЭ по биологии не выходят за пределы требований, предъявляемых к содержанию биологического образования. Задания требуют выполнения </w:t>
      </w:r>
      <w:proofErr w:type="gramStart"/>
      <w:r w:rsidR="00F8266B" w:rsidRPr="00F8266B">
        <w:rPr>
          <w:rFonts w:ascii="Times New Roman" w:hAnsi="Times New Roman" w:cs="Times New Roman"/>
          <w:sz w:val="23"/>
          <w:szCs w:val="23"/>
        </w:rPr>
        <w:t>экзаменуемыми</w:t>
      </w:r>
      <w:proofErr w:type="gramEnd"/>
      <w:r w:rsidR="00F8266B" w:rsidRPr="00F8266B">
        <w:rPr>
          <w:rFonts w:ascii="Times New Roman" w:hAnsi="Times New Roman" w:cs="Times New Roman"/>
          <w:sz w:val="23"/>
          <w:szCs w:val="23"/>
        </w:rPr>
        <w:t xml:space="preserve"> определенных учебных действий и выявляют </w:t>
      </w:r>
      <w:proofErr w:type="spellStart"/>
      <w:r w:rsidR="00F8266B" w:rsidRPr="00F8266B">
        <w:rPr>
          <w:rFonts w:ascii="Times New Roman" w:hAnsi="Times New Roman" w:cs="Times New Roman"/>
          <w:sz w:val="23"/>
          <w:szCs w:val="23"/>
        </w:rPr>
        <w:t>сформированность</w:t>
      </w:r>
      <w:proofErr w:type="spellEnd"/>
      <w:r w:rsidR="00F8266B" w:rsidRPr="00F8266B">
        <w:rPr>
          <w:rFonts w:ascii="Times New Roman" w:hAnsi="Times New Roman" w:cs="Times New Roman"/>
          <w:sz w:val="23"/>
          <w:szCs w:val="23"/>
        </w:rPr>
        <w:t xml:space="preserve"> не только знаний, но и разнообразных умений, как интеллектуального, так и практического характера. Число заданий в каждом варианте позволяет охватить проверкой основное содержание курса биологии и обеспечить достаточное число проверяемых элементов содержания на различных уровнях сложности. Задания, включенные в экзаменационную работу, проверяют не только овладение выпускниками содержанием курса биологии, но и их биологическую грамотность и компетентность, умения применять полученные знания в новых нестандартных ситуациях (умения работать с рисунками и текстом, извлекать из них необходимую информацию, находить в тексте ошибки, исправлять их, решать биологические задачи).</w:t>
      </w:r>
    </w:p>
    <w:p w:rsidR="00B67301" w:rsidRPr="00B67301" w:rsidRDefault="00F8266B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proofErr w:type="gramStart"/>
      <w:r w:rsidR="00B67301" w:rsidRPr="00B67301">
        <w:rPr>
          <w:rFonts w:ascii="Times New Roman" w:hAnsi="Times New Roman" w:cs="Times New Roman"/>
          <w:b/>
          <w:bCs/>
        </w:rPr>
        <w:t>В</w:t>
      </w:r>
      <w:proofErr w:type="gramEnd"/>
      <w:r w:rsidR="00B67301" w:rsidRPr="00B67301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B67301" w:rsidRPr="00B67301">
        <w:rPr>
          <w:rFonts w:ascii="Times New Roman" w:hAnsi="Times New Roman" w:cs="Times New Roman"/>
          <w:b/>
          <w:bCs/>
        </w:rPr>
        <w:t>КИМ</w:t>
      </w:r>
      <w:proofErr w:type="gramEnd"/>
      <w:r w:rsidR="00B67301" w:rsidRPr="00B67301">
        <w:rPr>
          <w:rFonts w:ascii="Times New Roman" w:hAnsi="Times New Roman" w:cs="Times New Roman"/>
          <w:b/>
          <w:bCs/>
        </w:rPr>
        <w:t xml:space="preserve"> 2015 г. </w:t>
      </w:r>
      <w:r w:rsidR="00B67301" w:rsidRPr="00B67301">
        <w:rPr>
          <w:rFonts w:ascii="Times New Roman" w:hAnsi="Times New Roman" w:cs="Times New Roman"/>
        </w:rPr>
        <w:t xml:space="preserve">в целом </w:t>
      </w:r>
      <w:r w:rsidR="00B67301" w:rsidRPr="00B67301">
        <w:rPr>
          <w:rFonts w:ascii="Times New Roman" w:hAnsi="Times New Roman" w:cs="Times New Roman"/>
          <w:u w:val="single"/>
        </w:rPr>
        <w:t>сохранена общая структура экзаменационной работы</w:t>
      </w:r>
      <w:r w:rsidR="00B67301" w:rsidRPr="00B67301">
        <w:rPr>
          <w:rFonts w:ascii="Times New Roman" w:hAnsi="Times New Roman" w:cs="Times New Roman"/>
        </w:rPr>
        <w:t xml:space="preserve">. 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Она состоит из двух частей (1, 2), которые отличаются по назначению, форме, содержанию и уровню сложности.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Каждый вариант содержит 40 заданий: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67301">
        <w:rPr>
          <w:rFonts w:ascii="Times New Roman" w:hAnsi="Times New Roman" w:cs="Times New Roman"/>
          <w:sz w:val="24"/>
          <w:szCs w:val="24"/>
        </w:rPr>
        <w:t xml:space="preserve">. Задания базового уровня: </w:t>
      </w:r>
      <w:proofErr w:type="gramStart"/>
      <w:r w:rsidRPr="00B67301">
        <w:rPr>
          <w:rFonts w:ascii="Times New Roman" w:hAnsi="Times New Roman" w:cs="Times New Roman"/>
          <w:sz w:val="24"/>
          <w:szCs w:val="24"/>
        </w:rPr>
        <w:t>18  заданий</w:t>
      </w:r>
      <w:proofErr w:type="gramEnd"/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Задания повышенного уровня: 19 – повышенного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а) с выбором одного ответа (7 заданий)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б) с выбором нескольких верных ответов (3 задания)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в) на установление соответствия  (4 задания);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г) на определение последовательности</w:t>
      </w:r>
      <w:r w:rsidRPr="00B673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7301">
        <w:rPr>
          <w:rFonts w:ascii="Times New Roman" w:hAnsi="Times New Roman" w:cs="Times New Roman"/>
          <w:sz w:val="24"/>
          <w:szCs w:val="24"/>
        </w:rPr>
        <w:t>(1);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67301">
        <w:rPr>
          <w:rFonts w:ascii="Times New Roman" w:hAnsi="Times New Roman" w:cs="Times New Roman"/>
          <w:sz w:val="24"/>
          <w:szCs w:val="24"/>
        </w:rPr>
        <w:t>. Задания высокого уровня с развернутым ответом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со свободным ответом на 2 элемента (1 задание).</w:t>
      </w:r>
    </w:p>
    <w:p w:rsidR="00B67301" w:rsidRPr="00B67301" w:rsidRDefault="00B67301" w:rsidP="00B673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 xml:space="preserve">со свободным ответом на 3-4 элемента (6 заданий). </w:t>
      </w:r>
    </w:p>
    <w:p w:rsidR="008A23B8" w:rsidRDefault="008A23B8" w:rsidP="002770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           В отличие от экзаменационных моделей ЕГЭ 2014</w:t>
      </w:r>
      <w:r w:rsidR="00F75D99">
        <w:rPr>
          <w:rFonts w:ascii="Times New Roman" w:hAnsi="Times New Roman" w:cs="Times New Roman"/>
          <w:sz w:val="24"/>
          <w:szCs w:val="24"/>
        </w:rPr>
        <w:t xml:space="preserve"> г</w:t>
      </w:r>
      <w:r w:rsidRPr="00C54DCF">
        <w:rPr>
          <w:rFonts w:ascii="Times New Roman" w:hAnsi="Times New Roman" w:cs="Times New Roman"/>
          <w:sz w:val="24"/>
          <w:szCs w:val="24"/>
        </w:rPr>
        <w:t>.</w:t>
      </w:r>
      <w:r w:rsidR="00F75D99">
        <w:rPr>
          <w:rFonts w:ascii="Times New Roman" w:hAnsi="Times New Roman" w:cs="Times New Roman"/>
          <w:sz w:val="24"/>
          <w:szCs w:val="24"/>
        </w:rPr>
        <w:t xml:space="preserve"> </w:t>
      </w:r>
      <w:r w:rsidRPr="00C54DCF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C54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внесены следующие изменения</w:t>
      </w:r>
      <w:r w:rsidRPr="00C54DCF">
        <w:rPr>
          <w:rFonts w:ascii="Times New Roman" w:hAnsi="Times New Roman" w:cs="Times New Roman"/>
          <w:sz w:val="24"/>
          <w:szCs w:val="24"/>
        </w:rPr>
        <w:t>.</w:t>
      </w:r>
    </w:p>
    <w:p w:rsidR="00B67301" w:rsidRPr="00B67301" w:rsidRDefault="00B67301" w:rsidP="00B67301">
      <w:pPr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Уменьшено число заданий в экзаменационной работе с 50 до 40</w:t>
      </w:r>
    </w:p>
    <w:p w:rsidR="00B67301" w:rsidRPr="00B67301" w:rsidRDefault="00B67301" w:rsidP="00B67301">
      <w:pPr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7301">
        <w:rPr>
          <w:rFonts w:ascii="Times New Roman" w:hAnsi="Times New Roman" w:cs="Times New Roman"/>
          <w:sz w:val="24"/>
          <w:szCs w:val="24"/>
        </w:rPr>
        <w:t>Уменьшено число заданий с выбором одного верного ответа с 36 до 25</w:t>
      </w:r>
    </w:p>
    <w:p w:rsidR="00B67301" w:rsidRPr="00B67301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3. </w:t>
      </w:r>
      <w:r w:rsidR="00F75D99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B67301">
        <w:rPr>
          <w:rFonts w:ascii="Times New Roman" w:hAnsi="Times New Roman" w:cs="Times New Roman"/>
          <w:bCs/>
          <w:iCs/>
          <w:sz w:val="24"/>
          <w:szCs w:val="24"/>
        </w:rPr>
        <w:t>Увеличено число заданий с развёрнутым  ответом с 6 до 7</w:t>
      </w:r>
    </w:p>
    <w:p w:rsidR="00B67301" w:rsidRPr="00B67301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="00F75D99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Выделены 2 отдельные линии: </w:t>
      </w:r>
    </w:p>
    <w:p w:rsidR="00B67301" w:rsidRPr="00B67301" w:rsidRDefault="00B67301" w:rsidP="00B67301">
      <w:pPr>
        <w:spacing w:after="0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    на работу с рисунком  </w:t>
      </w:r>
    </w:p>
    <w:p w:rsidR="00B67301" w:rsidRPr="00B67301" w:rsidRDefault="00B67301" w:rsidP="00B67301">
      <w:pPr>
        <w:spacing w:after="0"/>
        <w:ind w:firstLine="540"/>
        <w:rPr>
          <w:rFonts w:ascii="Times New Roman" w:hAnsi="Times New Roman" w:cs="Times New Roman"/>
          <w:bCs/>
          <w:iCs/>
          <w:sz w:val="24"/>
          <w:szCs w:val="24"/>
        </w:rPr>
      </w:pP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    на анализ текста и нахождение ошибок.</w:t>
      </w:r>
    </w:p>
    <w:p w:rsidR="00B67301" w:rsidRDefault="00B67301" w:rsidP="00B6730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="00F75D99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B67301">
        <w:rPr>
          <w:rFonts w:ascii="Times New Roman" w:hAnsi="Times New Roman" w:cs="Times New Roman"/>
          <w:bCs/>
          <w:iCs/>
          <w:sz w:val="24"/>
          <w:szCs w:val="24"/>
        </w:rPr>
        <w:t xml:space="preserve">Введена сплошная нумерация заданий </w:t>
      </w:r>
    </w:p>
    <w:p w:rsidR="002770AD" w:rsidRPr="002770AD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770AD">
        <w:rPr>
          <w:rFonts w:ascii="Times New Roman" w:hAnsi="Times New Roman" w:cs="Times New Roman"/>
          <w:bCs/>
          <w:iCs/>
          <w:sz w:val="24"/>
          <w:szCs w:val="24"/>
        </w:rPr>
        <w:t>Каждый вариант содержит 40 заданий</w:t>
      </w:r>
    </w:p>
    <w:p w:rsidR="002770AD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770AD">
        <w:rPr>
          <w:rFonts w:ascii="Times New Roman" w:hAnsi="Times New Roman" w:cs="Times New Roman"/>
          <w:bCs/>
          <w:iCs/>
          <w:sz w:val="24"/>
          <w:szCs w:val="24"/>
        </w:rPr>
        <w:t xml:space="preserve">Экзаменационная работа состоит из 2 частей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770AD" w:rsidTr="00D6781B">
        <w:tc>
          <w:tcPr>
            <w:tcW w:w="4672" w:type="dxa"/>
          </w:tcPr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Часть 1 - 33 задания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 заданий  с выбором 1 ответа (1 балл);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 – с множественным выбором  (2 балла); 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 – на установление соответствие (2 балла); </w:t>
            </w:r>
          </w:p>
          <w:p w:rsid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– на определение последовательности (2 </w:t>
            </w: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б.)</w:t>
            </w:r>
          </w:p>
        </w:tc>
        <w:tc>
          <w:tcPr>
            <w:tcW w:w="4673" w:type="dxa"/>
          </w:tcPr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lastRenderedPageBreak/>
              <w:t xml:space="preserve">Часть 2 - 7 заданий 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 свободным развернутым ответом 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задание – на 2 элемента   (2 балла), 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№34 – </w:t>
            </w:r>
            <w:proofErr w:type="spellStart"/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практикоориентированное</w:t>
            </w:r>
            <w:proofErr w:type="spellEnd"/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</w:p>
          <w:p w:rsid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6 заданий </w:t>
            </w: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 на 3- 4 элемента (3 балла).</w:t>
            </w:r>
          </w:p>
        </w:tc>
      </w:tr>
    </w:tbl>
    <w:p w:rsidR="002770AD" w:rsidRPr="00D6781B" w:rsidRDefault="002770AD" w:rsidP="002770AD">
      <w:pPr>
        <w:spacing w:after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6781B">
        <w:rPr>
          <w:rFonts w:ascii="Times New Roman" w:hAnsi="Times New Roman" w:cs="Times New Roman"/>
          <w:bCs/>
          <w:iCs/>
          <w:sz w:val="24"/>
          <w:szCs w:val="24"/>
          <w:u w:val="single"/>
        </w:rPr>
        <w:lastRenderedPageBreak/>
        <w:t>Задания 2 части на 3-4 элемента: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770AD" w:rsidTr="00D6781B">
        <w:tc>
          <w:tcPr>
            <w:tcW w:w="4672" w:type="dxa"/>
          </w:tcPr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№35 – задание  с рисунком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№36 – анализ  текста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№37 – задание по основной школе</w:t>
            </w:r>
          </w:p>
          <w:p w:rsid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(Растения, Животные, Человек)</w:t>
            </w:r>
          </w:p>
        </w:tc>
        <w:tc>
          <w:tcPr>
            <w:tcW w:w="4673" w:type="dxa"/>
          </w:tcPr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№38 – задание по эволюции и экологии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№39 –задача по цитологии</w:t>
            </w:r>
          </w:p>
          <w:p w:rsidR="002770AD" w:rsidRP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0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№40 – задача по генетике</w:t>
            </w:r>
          </w:p>
          <w:p w:rsidR="002770AD" w:rsidRDefault="002770AD" w:rsidP="002770A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170A78" w:rsidRDefault="00170A78" w:rsidP="00B67301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B8" w:rsidRPr="00C54DCF" w:rsidRDefault="008A23B8" w:rsidP="008A23B8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>Контрольно-измерительные материалы по биологии</w:t>
      </w:r>
      <w:r w:rsidR="00170A7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0A78">
        <w:rPr>
          <w:rFonts w:ascii="Times New Roman" w:hAnsi="Times New Roman" w:cs="Times New Roman"/>
          <w:bCs/>
        </w:rPr>
        <w:t>Таблица 1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9"/>
        <w:gridCol w:w="974"/>
        <w:gridCol w:w="1168"/>
        <w:gridCol w:w="1276"/>
        <w:gridCol w:w="1202"/>
        <w:gridCol w:w="1278"/>
        <w:gridCol w:w="1128"/>
        <w:gridCol w:w="1553"/>
      </w:tblGrid>
      <w:tr w:rsidR="008A23B8" w:rsidRPr="00C54DCF" w:rsidTr="00D26743">
        <w:tc>
          <w:tcPr>
            <w:tcW w:w="124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974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Время (мин)</w:t>
            </w:r>
          </w:p>
        </w:tc>
        <w:tc>
          <w:tcPr>
            <w:tcW w:w="1168" w:type="dxa"/>
            <w:vAlign w:val="center"/>
          </w:tcPr>
          <w:p w:rsidR="008A23B8" w:rsidRPr="00DD0287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Общее число заданий</w:t>
            </w:r>
          </w:p>
        </w:tc>
        <w:tc>
          <w:tcPr>
            <w:tcW w:w="1276" w:type="dxa"/>
            <w:vAlign w:val="center"/>
          </w:tcPr>
          <w:p w:rsidR="008A23B8" w:rsidRPr="00DD0287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Число заданий с выбором ответа </w:t>
            </w:r>
          </w:p>
        </w:tc>
        <w:tc>
          <w:tcPr>
            <w:tcW w:w="1202" w:type="dxa"/>
            <w:vAlign w:val="center"/>
          </w:tcPr>
          <w:p w:rsidR="008A23B8" w:rsidRPr="00DD0287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Число заданий с кратким ответом </w:t>
            </w:r>
          </w:p>
        </w:tc>
        <w:tc>
          <w:tcPr>
            <w:tcW w:w="1278" w:type="dxa"/>
            <w:vAlign w:val="center"/>
          </w:tcPr>
          <w:p w:rsidR="008A23B8" w:rsidRPr="00DD0287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Число заданий</w:t>
            </w:r>
          </w:p>
          <w:p w:rsidR="008A23B8" w:rsidRPr="00DD0287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 развёрну</w:t>
            </w:r>
            <w:proofErr w:type="gramEnd"/>
          </w:p>
          <w:p w:rsidR="008A23B8" w:rsidRPr="00DD0287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тым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ответом  </w:t>
            </w:r>
          </w:p>
        </w:tc>
        <w:tc>
          <w:tcPr>
            <w:tcW w:w="1128" w:type="dxa"/>
            <w:vAlign w:val="center"/>
          </w:tcPr>
          <w:p w:rsidR="008A23B8" w:rsidRPr="00DD0287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Порог (</w:t>
            </w:r>
            <w:proofErr w:type="spellStart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</w:t>
            </w:r>
            <w:proofErr w:type="gramStart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.б</w:t>
            </w:r>
            <w:proofErr w:type="gramEnd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аллов</w:t>
            </w:r>
            <w:proofErr w:type="spellEnd"/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53" w:type="dxa"/>
            <w:vAlign w:val="center"/>
          </w:tcPr>
          <w:p w:rsidR="008A23B8" w:rsidRPr="00DD0287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02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Число оригинальных вариантов КИМ</w:t>
            </w:r>
          </w:p>
        </w:tc>
      </w:tr>
      <w:tr w:rsidR="008A23B8" w:rsidRPr="00C54DCF" w:rsidTr="00D26743">
        <w:tc>
          <w:tcPr>
            <w:tcW w:w="124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74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sz w:val="24"/>
                <w:szCs w:val="24"/>
              </w:rPr>
              <w:t>180 минут</w:t>
            </w:r>
          </w:p>
        </w:tc>
        <w:tc>
          <w:tcPr>
            <w:tcW w:w="1168" w:type="dxa"/>
            <w:vAlign w:val="center"/>
          </w:tcPr>
          <w:p w:rsidR="008A23B8" w:rsidRPr="00C54DC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A23B8"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8A23B8" w:rsidRPr="00C54DC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02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78" w:type="dxa"/>
            <w:vAlign w:val="center"/>
          </w:tcPr>
          <w:p w:rsidR="008A23B8" w:rsidRPr="00C54DCF" w:rsidRDefault="008B366B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28" w:type="dxa"/>
            <w:vAlign w:val="center"/>
          </w:tcPr>
          <w:p w:rsidR="008A23B8" w:rsidRPr="00C54DCF" w:rsidRDefault="008A23B8" w:rsidP="008B36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8B3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3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Pr="00C54DCF">
              <w:rPr>
                <w:rFonts w:ascii="Times New Roman" w:hAnsi="Times New Roman" w:cs="Times New Roman"/>
                <w:sz w:val="20"/>
                <w:szCs w:val="20"/>
              </w:rPr>
              <w:t xml:space="preserve">вариантов </w:t>
            </w:r>
          </w:p>
        </w:tc>
      </w:tr>
    </w:tbl>
    <w:p w:rsidR="008A23B8" w:rsidRPr="00C54DCF" w:rsidRDefault="008A23B8" w:rsidP="008A23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   Распределение заданий по уровню сложности осталось прежним (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>. таблицу 1).</w:t>
      </w:r>
    </w:p>
    <w:p w:rsidR="008A23B8" w:rsidRDefault="008A23B8" w:rsidP="008A23B8">
      <w:pPr>
        <w:spacing w:after="0"/>
        <w:jc w:val="right"/>
        <w:rPr>
          <w:rFonts w:ascii="Times New Roman" w:hAnsi="Times New Roman" w:cs="Times New Roman"/>
          <w:bCs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по уровню сложности</w:t>
      </w:r>
      <w:r w:rsidR="00170A7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C54DCF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70A78">
        <w:rPr>
          <w:rFonts w:ascii="Times New Roman" w:hAnsi="Times New Roman" w:cs="Times New Roman"/>
          <w:bCs/>
        </w:rPr>
        <w:t>Таблица 2</w:t>
      </w:r>
    </w:p>
    <w:tbl>
      <w:tblPr>
        <w:tblW w:w="9900" w:type="dxa"/>
        <w:tblInd w:w="-106" w:type="dxa"/>
        <w:tblLayout w:type="fixed"/>
        <w:tblLook w:val="0000"/>
      </w:tblPr>
      <w:tblGrid>
        <w:gridCol w:w="3168"/>
        <w:gridCol w:w="1872"/>
        <w:gridCol w:w="2160"/>
        <w:gridCol w:w="2700"/>
      </w:tblGrid>
      <w:tr w:rsidR="008A23B8" w:rsidRPr="00C54DCF" w:rsidTr="00D26743">
        <w:trPr>
          <w:trHeight w:val="831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170A78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70A78">
              <w:rPr>
                <w:b/>
                <w:bCs/>
                <w:color w:val="auto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170A78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70A78">
              <w:rPr>
                <w:b/>
                <w:bCs/>
                <w:color w:val="auto"/>
                <w:sz w:val="20"/>
                <w:szCs w:val="20"/>
              </w:rPr>
              <w:t>Число заданий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170A78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70A78">
              <w:rPr>
                <w:b/>
                <w:bCs/>
                <w:color w:val="auto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DD0287" w:rsidRDefault="008A23B8" w:rsidP="00D26743">
            <w:pPr>
              <w:pStyle w:val="Default"/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DD0287">
              <w:rPr>
                <w:b/>
                <w:bCs/>
                <w:color w:val="auto"/>
                <w:sz w:val="16"/>
                <w:szCs w:val="16"/>
              </w:rPr>
              <w:t>Процент максимального первичного балла за задания данного уровня сложности от максимального первичного балла за всю работу</w:t>
            </w:r>
            <w:proofErr w:type="gramStart"/>
            <w:r w:rsidRPr="00DD0287">
              <w:rPr>
                <w:b/>
                <w:bCs/>
                <w:color w:val="auto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8A23B8" w:rsidRPr="00C54DC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A23B8" w:rsidP="00D26743">
            <w:pPr>
              <w:pStyle w:val="Default"/>
              <w:rPr>
                <w:color w:val="auto"/>
              </w:rPr>
            </w:pPr>
            <w:r w:rsidRPr="00C54DCF">
              <w:rPr>
                <w:color w:val="auto"/>
              </w:rPr>
              <w:t xml:space="preserve">Базовый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  <w:r w:rsidR="008A23B8" w:rsidRPr="00C54DCF">
              <w:rPr>
                <w:color w:val="auto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A0451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A0451F">
              <w:rPr>
                <w:rFonts w:ascii="TimesNewRomanPSMT" w:eastAsiaTheme="minorHAnsi" w:hAnsi="TimesNewRomanPSMT" w:cs="TimesNewRomanPSMT"/>
              </w:rPr>
              <w:t>29,5</w:t>
            </w:r>
          </w:p>
        </w:tc>
      </w:tr>
      <w:tr w:rsidR="00A0451F" w:rsidRPr="00C54DC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C54DCF" w:rsidRDefault="00A0451F" w:rsidP="00D26743">
            <w:pPr>
              <w:pStyle w:val="Default"/>
              <w:rPr>
                <w:color w:val="auto"/>
              </w:rPr>
            </w:pPr>
            <w:r w:rsidRPr="00C54DCF">
              <w:rPr>
                <w:color w:val="auto"/>
              </w:rPr>
              <w:t xml:space="preserve">Повышенный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C54DCF" w:rsidRDefault="00A0451F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Pr="00C54DCF">
              <w:rPr>
                <w:color w:val="auto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C54DCF" w:rsidRDefault="00A0451F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0451F" w:rsidRPr="00A0451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A0451F">
              <w:rPr>
                <w:rFonts w:ascii="TimesNewRomanPSMT" w:eastAsiaTheme="minorHAnsi" w:hAnsi="TimesNewRomanPSMT" w:cs="TimesNewRomanPSMT"/>
              </w:rPr>
              <w:t>37,7</w:t>
            </w:r>
          </w:p>
        </w:tc>
      </w:tr>
      <w:tr w:rsidR="00A0451F" w:rsidRPr="00C54DC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Pr="00C54DCF" w:rsidRDefault="00A0451F" w:rsidP="00D2674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Повышенный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Default="00A0451F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1F" w:rsidRDefault="00A0451F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  <w:tc>
          <w:tcPr>
            <w:tcW w:w="27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51F" w:rsidRPr="00A0451F" w:rsidRDefault="00A0451F" w:rsidP="00D26743">
            <w:pPr>
              <w:pStyle w:val="Default"/>
              <w:jc w:val="center"/>
              <w:rPr>
                <w:color w:val="auto"/>
              </w:rPr>
            </w:pPr>
          </w:p>
        </w:tc>
      </w:tr>
      <w:tr w:rsidR="008A23B8" w:rsidRPr="00C54DCF" w:rsidTr="00A0451F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A23B8" w:rsidP="00D26743">
            <w:pPr>
              <w:pStyle w:val="Default"/>
              <w:rPr>
                <w:color w:val="auto"/>
              </w:rPr>
            </w:pPr>
            <w:r w:rsidRPr="00C54DCF">
              <w:rPr>
                <w:color w:val="auto"/>
              </w:rPr>
              <w:t xml:space="preserve">Высокий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23B8" w:rsidRPr="00A0451F" w:rsidRDefault="00A0451F" w:rsidP="00D26743">
            <w:pPr>
              <w:pStyle w:val="Default"/>
              <w:jc w:val="center"/>
              <w:rPr>
                <w:color w:val="auto"/>
              </w:rPr>
            </w:pPr>
            <w:r w:rsidRPr="00A0451F">
              <w:rPr>
                <w:rFonts w:ascii="TimesNewRomanPSMT" w:eastAsiaTheme="minorHAnsi" w:hAnsi="TimesNewRomanPSMT" w:cs="TimesNewRomanPSMT"/>
              </w:rPr>
              <w:t>32,8</w:t>
            </w:r>
          </w:p>
        </w:tc>
      </w:tr>
      <w:tr w:rsidR="008A23B8" w:rsidRPr="00C54DCF" w:rsidTr="00D26743">
        <w:trPr>
          <w:trHeight w:val="315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A23B8" w:rsidP="00D26743">
            <w:pPr>
              <w:pStyle w:val="Default"/>
              <w:rPr>
                <w:color w:val="auto"/>
              </w:rPr>
            </w:pPr>
            <w:r w:rsidRPr="00C54DCF">
              <w:rPr>
                <w:color w:val="auto"/>
              </w:rPr>
              <w:t xml:space="preserve">Итого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40</w:t>
            </w:r>
            <w:r w:rsidR="008A23B8" w:rsidRPr="00C54DCF">
              <w:rPr>
                <w:color w:val="auto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B366B" w:rsidP="00D2674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61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3B8" w:rsidRPr="00C54DCF" w:rsidRDefault="008A23B8" w:rsidP="00D26743">
            <w:pPr>
              <w:pStyle w:val="Default"/>
              <w:jc w:val="center"/>
              <w:rPr>
                <w:color w:val="auto"/>
              </w:rPr>
            </w:pPr>
            <w:r w:rsidRPr="00C54DCF">
              <w:rPr>
                <w:color w:val="auto"/>
              </w:rPr>
              <w:t xml:space="preserve">100 </w:t>
            </w:r>
          </w:p>
        </w:tc>
      </w:tr>
    </w:tbl>
    <w:p w:rsidR="008D031E" w:rsidRPr="008D031E" w:rsidRDefault="008D031E" w:rsidP="008D0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D031E">
        <w:rPr>
          <w:rFonts w:ascii="Times New Roman" w:hAnsi="Times New Roman" w:cs="Times New Roman"/>
          <w:sz w:val="24"/>
          <w:szCs w:val="24"/>
        </w:rPr>
        <w:t>В содержании и структуре экзаменационной работы в 2015 г. в части 2 увеличено число заданий с развернутым ответом, выделив обязательно в каждом варианте линии заданий, контролирующих умения работать с изображением биологических объектов, схемами, диаграммами, и задания на анализ биологической информации, нахождение ошибок и их исправление.  Уменьшено число заданий с выбором одного верного ответа с 36 до 25. Общее число заданий в экзаменационной работе в связи с этим сократится с 50 до 40.</w:t>
      </w:r>
    </w:p>
    <w:p w:rsidR="00A07514" w:rsidRPr="00A07514" w:rsidRDefault="00A07514" w:rsidP="00A07514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</w:t>
      </w:r>
      <w:r w:rsidRPr="00A07514">
        <w:rPr>
          <w:rFonts w:ascii="Times New Roman" w:hAnsi="Times New Roman" w:cs="Times New Roman"/>
          <w:sz w:val="23"/>
          <w:szCs w:val="23"/>
        </w:rPr>
        <w:t>Произошло изменение не только количества предлагаемых для проверки заданий, но и изменилось распределение их по уровню сложности. Уменьшилось число заданий базового уровня с 26 до 18. Увеличилось число заданий повышенного уровня: с 9 до 15, а также и Высокого: с 5 до 7. Это соответственно повысило уровень сложности работы в целом.</w:t>
      </w:r>
    </w:p>
    <w:p w:rsidR="00A07514" w:rsidRPr="00A07514" w:rsidRDefault="00A07514" w:rsidP="00A0751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514">
        <w:rPr>
          <w:rFonts w:ascii="Times New Roman" w:hAnsi="Times New Roman" w:cs="Times New Roman"/>
          <w:sz w:val="23"/>
          <w:szCs w:val="23"/>
        </w:rPr>
        <w:t xml:space="preserve">      В соответствии с этим изменилась шкала перевода баллов из первичного во </w:t>
      </w:r>
      <w:proofErr w:type="gramStart"/>
      <w:r w:rsidRPr="00A07514">
        <w:rPr>
          <w:rFonts w:ascii="Times New Roman" w:hAnsi="Times New Roman" w:cs="Times New Roman"/>
          <w:sz w:val="23"/>
          <w:szCs w:val="23"/>
        </w:rPr>
        <w:t>вторичный</w:t>
      </w:r>
      <w:proofErr w:type="gramEnd"/>
      <w:r w:rsidRPr="00A07514">
        <w:rPr>
          <w:rFonts w:ascii="Times New Roman" w:hAnsi="Times New Roman" w:cs="Times New Roman"/>
          <w:sz w:val="23"/>
          <w:szCs w:val="23"/>
        </w:rPr>
        <w:t xml:space="preserve"> экзаменационный. При этом</w:t>
      </w:r>
      <w:proofErr w:type="gramStart"/>
      <w:r w:rsidRPr="00A07514">
        <w:rPr>
          <w:rFonts w:ascii="Times New Roman" w:hAnsi="Times New Roman" w:cs="Times New Roman"/>
          <w:sz w:val="23"/>
          <w:szCs w:val="23"/>
        </w:rPr>
        <w:t>,</w:t>
      </w:r>
      <w:proofErr w:type="gramEnd"/>
      <w:r w:rsidRPr="00A07514">
        <w:rPr>
          <w:rFonts w:ascii="Times New Roman" w:hAnsi="Times New Roman" w:cs="Times New Roman"/>
          <w:sz w:val="23"/>
          <w:szCs w:val="23"/>
        </w:rPr>
        <w:t xml:space="preserve">  проходной балл  (минимальный балл) для получения документа об участии в экзаменационной процедуре остался без изменений – 36 баллов, но первичный тестовый балл стал 16, вместо 17.</w:t>
      </w:r>
    </w:p>
    <w:p w:rsidR="00597F9C" w:rsidRDefault="00597F9C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B8" w:rsidRPr="00C54DCF" w:rsidRDefault="008A23B8" w:rsidP="008A2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</w:t>
      </w:r>
      <w:proofErr w:type="spellStart"/>
      <w:r w:rsidRPr="00C54DCF">
        <w:rPr>
          <w:rFonts w:ascii="Times New Roman" w:hAnsi="Times New Roman" w:cs="Times New Roman"/>
          <w:b/>
          <w:bCs/>
          <w:sz w:val="24"/>
          <w:szCs w:val="24"/>
        </w:rPr>
        <w:t>КИМов</w:t>
      </w:r>
      <w:proofErr w:type="spellEnd"/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в соответствии с основными разделами курса.</w:t>
      </w:r>
    </w:p>
    <w:p w:rsidR="008A23B8" w:rsidRPr="00C54DCF" w:rsidRDefault="008A23B8" w:rsidP="008A23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Содержание экзаменационной работы определяется на основе государственного образовательного стандарта основного общего и среднего общего образования и ФЗ № 272 «Об образовании РФ».</w:t>
      </w:r>
    </w:p>
    <w:p w:rsidR="008A23B8" w:rsidRPr="00C54DCF" w:rsidRDefault="008A23B8" w:rsidP="008A23B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В экзаменационной работе по биологии преобладают задания, контролирующие наиболее существенные разделы «Общей биологии» и «Человека и его здоровья». Содержание этих заданий отражает фундаментальные биологические теории и законы, носят мировоззренческий характер. Вопросы имеют практическую направленность, </w:t>
      </w:r>
      <w:r w:rsidRPr="00C54DCF">
        <w:rPr>
          <w:rFonts w:ascii="Times New Roman" w:hAnsi="Times New Roman" w:cs="Times New Roman"/>
          <w:sz w:val="24"/>
          <w:szCs w:val="24"/>
        </w:rPr>
        <w:lastRenderedPageBreak/>
        <w:t xml:space="preserve">ориентированную на </w:t>
      </w:r>
      <w:proofErr w:type="spellStart"/>
      <w:r w:rsidRPr="00C54DC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54DCF">
        <w:rPr>
          <w:rFonts w:ascii="Times New Roman" w:hAnsi="Times New Roman" w:cs="Times New Roman"/>
          <w:sz w:val="24"/>
          <w:szCs w:val="24"/>
        </w:rPr>
        <w:t xml:space="preserve"> результаты образования, связанные с воспитанием культуры здорового образа жизни, охраны окружающей среды и рационального природопользования. Проверяемые элементы содержания и виды деятельности представлены в таблице 3. (Б – базовый уровень,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– повышенный, В – высокий)</w:t>
      </w:r>
      <w:r w:rsidR="00013A35" w:rsidRPr="00C54DCF">
        <w:rPr>
          <w:rFonts w:ascii="Times New Roman" w:hAnsi="Times New Roman" w:cs="Times New Roman"/>
          <w:sz w:val="24"/>
          <w:szCs w:val="24"/>
        </w:rPr>
        <w:t>.</w:t>
      </w:r>
    </w:p>
    <w:p w:rsidR="00013A35" w:rsidRPr="00C54DCF" w:rsidRDefault="00013A35" w:rsidP="00013A35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           Содержание проверки на едином экзамене по биологии составляют знания и умения по всем разделам школьного курса: Общая биология </w:t>
      </w:r>
      <w:r w:rsidR="001A291A" w:rsidRPr="00C54DC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70%; Человек и его здоровье </w:t>
      </w:r>
      <w:r w:rsidR="001A291A" w:rsidRPr="00C54DC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15%; Растения, Животные, Бактерии, Грибы, Лишайники </w:t>
      </w:r>
      <w:r w:rsidR="001A291A" w:rsidRPr="00C54DCF">
        <w:rPr>
          <w:rFonts w:ascii="Times New Roman" w:eastAsiaTheme="minorHAnsi" w:hAnsi="Times New Roman" w:cs="Times New Roman"/>
          <w:sz w:val="23"/>
          <w:szCs w:val="23"/>
        </w:rPr>
        <w:t>-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15%. В экзаменационной работе преобладают задания по разделу «Общая биология», поскольку в нем интегрируются и обобщаются фактические знания, полученные в основной школе, рассматриваются общебиологические закономерности, проявляющиеся на разных уровнях организации живой природы. К их числу следует отнести: клеточную, хромосомную, эволюционную теории; законы наследственности и изменчивости; экологические закономерности развития биосферы.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 Учебный материал всех разделов курса биологии распределен по семи содержательным блокам.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1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Биология – наука о живой природе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(1)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2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Клетка как биологическая система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3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Организм как биологическая система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4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Система и многообразие органического мира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(7)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5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Человек и его здоровье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(8)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A0451F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6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Эволюция живой природы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. </w:t>
      </w:r>
    </w:p>
    <w:p w:rsidR="00013A35" w:rsidRDefault="00013A35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A0451F">
        <w:rPr>
          <w:rFonts w:ascii="Times New Roman" w:eastAsiaTheme="minorHAnsi" w:hAnsi="Times New Roman" w:cs="Times New Roman"/>
          <w:b/>
          <w:sz w:val="23"/>
          <w:szCs w:val="23"/>
        </w:rPr>
        <w:t>7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 Экосистемы и присущие им закономерности</w:t>
      </w:r>
      <w:r w:rsidR="00A0451F">
        <w:rPr>
          <w:rFonts w:ascii="Times New Roman" w:eastAsiaTheme="minorHAnsi" w:hAnsi="Times New Roman" w:cs="Times New Roman"/>
          <w:sz w:val="23"/>
          <w:szCs w:val="23"/>
        </w:rPr>
        <w:t xml:space="preserve"> (6)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>.</w:t>
      </w:r>
    </w:p>
    <w:p w:rsidR="00A0451F" w:rsidRDefault="00A0451F" w:rsidP="00013A35">
      <w:pPr>
        <w:spacing w:after="0"/>
        <w:ind w:firstLine="540"/>
        <w:jc w:val="both"/>
        <w:rPr>
          <w:rFonts w:ascii="Times New Roman" w:eastAsiaTheme="minorHAnsi" w:hAnsi="Times New Roman" w:cs="Times New Roman"/>
          <w:sz w:val="23"/>
          <w:szCs w:val="23"/>
        </w:rPr>
      </w:pPr>
    </w:p>
    <w:p w:rsidR="008A23B8" w:rsidRPr="00C54DCF" w:rsidRDefault="008A23B8" w:rsidP="008A23B8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DCF">
        <w:rPr>
          <w:rFonts w:ascii="Times New Roman" w:hAnsi="Times New Roman" w:cs="Times New Roman"/>
          <w:b/>
          <w:sz w:val="24"/>
          <w:szCs w:val="24"/>
        </w:rPr>
        <w:t>Распределение заданий в тесте,</w:t>
      </w:r>
    </w:p>
    <w:p w:rsidR="008A23B8" w:rsidRPr="00C54DCF" w:rsidRDefault="008A23B8" w:rsidP="008A23B8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4DCF">
        <w:rPr>
          <w:rFonts w:ascii="Times New Roman" w:hAnsi="Times New Roman" w:cs="Times New Roman"/>
          <w:b/>
          <w:sz w:val="24"/>
          <w:szCs w:val="24"/>
        </w:rPr>
        <w:t>проверяющих</w:t>
      </w:r>
      <w:proofErr w:type="gramEnd"/>
      <w:r w:rsidRPr="00C54D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4DCF">
        <w:rPr>
          <w:rFonts w:ascii="Times New Roman" w:hAnsi="Times New Roman" w:cs="Times New Roman"/>
          <w:b/>
          <w:sz w:val="24"/>
          <w:szCs w:val="24"/>
        </w:rPr>
        <w:t>сформированность</w:t>
      </w:r>
      <w:proofErr w:type="spellEnd"/>
      <w:r w:rsidRPr="00C54DCF">
        <w:rPr>
          <w:rFonts w:ascii="Times New Roman" w:hAnsi="Times New Roman" w:cs="Times New Roman"/>
          <w:b/>
          <w:sz w:val="24"/>
          <w:szCs w:val="24"/>
        </w:rPr>
        <w:t xml:space="preserve"> предметн</w:t>
      </w:r>
      <w:r w:rsidR="00063316" w:rsidRPr="00C54DCF">
        <w:rPr>
          <w:rFonts w:ascii="Times New Roman" w:hAnsi="Times New Roman" w:cs="Times New Roman"/>
          <w:b/>
          <w:sz w:val="24"/>
          <w:szCs w:val="24"/>
        </w:rPr>
        <w:t>ого</w:t>
      </w:r>
      <w:r w:rsidRPr="00C54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316" w:rsidRPr="00C54DCF">
        <w:rPr>
          <w:rFonts w:ascii="Times New Roman" w:hAnsi="Times New Roman" w:cs="Times New Roman"/>
          <w:b/>
          <w:sz w:val="24"/>
          <w:szCs w:val="24"/>
        </w:rPr>
        <w:t>содержания и виды деятельности</w:t>
      </w:r>
    </w:p>
    <w:p w:rsidR="008A23B8" w:rsidRPr="00170A78" w:rsidRDefault="008A23B8" w:rsidP="008A23B8">
      <w:pPr>
        <w:spacing w:after="0"/>
        <w:jc w:val="right"/>
        <w:rPr>
          <w:rFonts w:ascii="Times New Roman" w:hAnsi="Times New Roman" w:cs="Times New Roman"/>
          <w:bCs/>
        </w:rPr>
      </w:pPr>
      <w:r w:rsidRPr="00170A78">
        <w:rPr>
          <w:rFonts w:ascii="Times New Roman" w:hAnsi="Times New Roman" w:cs="Times New Roman"/>
          <w:bCs/>
        </w:rPr>
        <w:t>Таблица 3</w:t>
      </w:r>
    </w:p>
    <w:tbl>
      <w:tblPr>
        <w:tblStyle w:val="a3"/>
        <w:tblW w:w="0" w:type="auto"/>
        <w:tblLook w:val="04A0"/>
      </w:tblPr>
      <w:tblGrid>
        <w:gridCol w:w="699"/>
        <w:gridCol w:w="3662"/>
        <w:gridCol w:w="1180"/>
        <w:gridCol w:w="3804"/>
      </w:tblGrid>
      <w:tr w:rsidR="008A23B8" w:rsidRPr="00C54DCF" w:rsidTr="00D576CE">
        <w:trPr>
          <w:trHeight w:val="971"/>
        </w:trPr>
        <w:tc>
          <w:tcPr>
            <w:tcW w:w="699" w:type="dxa"/>
            <w:textDirection w:val="btLr"/>
            <w:vAlign w:val="center"/>
          </w:tcPr>
          <w:p w:rsidR="008A23B8" w:rsidRPr="00170A78" w:rsidRDefault="008A23B8" w:rsidP="00D2674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0A78">
              <w:rPr>
                <w:rFonts w:ascii="Times New Roman" w:hAnsi="Times New Roman" w:cs="Times New Roman"/>
                <w:sz w:val="16"/>
                <w:szCs w:val="16"/>
              </w:rPr>
              <w:t>Порядковый номер задания</w:t>
            </w:r>
          </w:p>
        </w:tc>
        <w:tc>
          <w:tcPr>
            <w:tcW w:w="3662" w:type="dxa"/>
            <w:vAlign w:val="center"/>
          </w:tcPr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70A78">
              <w:rPr>
                <w:rFonts w:ascii="Times New Roman" w:hAnsi="Times New Roman" w:cs="Times New Roman"/>
                <w:b/>
              </w:rPr>
              <w:t>Название раздела курса</w:t>
            </w:r>
          </w:p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A78">
              <w:rPr>
                <w:rFonts w:ascii="Times New Roman" w:hAnsi="Times New Roman" w:cs="Times New Roman"/>
                <w:b/>
                <w:bCs/>
              </w:rPr>
              <w:t>Уровень сложности</w:t>
            </w:r>
          </w:p>
        </w:tc>
        <w:tc>
          <w:tcPr>
            <w:tcW w:w="3804" w:type="dxa"/>
          </w:tcPr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A23B8" w:rsidRPr="00170A78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A78">
              <w:rPr>
                <w:rFonts w:ascii="Times New Roman" w:hAnsi="Times New Roman" w:cs="Times New Roman"/>
                <w:b/>
              </w:rPr>
              <w:t>Проверяемые элементы содержания и виды деятельности</w:t>
            </w:r>
          </w:p>
        </w:tc>
      </w:tr>
      <w:tr w:rsidR="00DD0287" w:rsidRPr="00C54DCF" w:rsidTr="00D51056">
        <w:tc>
          <w:tcPr>
            <w:tcW w:w="9345" w:type="dxa"/>
            <w:gridSpan w:val="4"/>
          </w:tcPr>
          <w:p w:rsidR="00DD0287" w:rsidRPr="00C54DCF" w:rsidRDefault="00DD0287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Биология как наука. Методы научного познания.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7F78CA" w:rsidRDefault="007F78CA" w:rsidP="007F7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Биология как наука. Методы познания</w:t>
            </w:r>
          </w:p>
          <w:p w:rsidR="007F78CA" w:rsidRDefault="007F78CA" w:rsidP="007F7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живой природы. Основные уровни</w:t>
            </w:r>
          </w:p>
          <w:p w:rsidR="008A23B8" w:rsidRPr="00C54DCF" w:rsidRDefault="007F78CA" w:rsidP="007F78C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организации живой природы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Клеточная теория. Многообразие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клеток. Клетка: химический состав,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строение, функции.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E55F3B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Метаболизм клетки. Энергетический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обмен и фотосинтез. Реакции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матричного синтеза.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E55F3B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Жизненный цикл клетки.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Хромосомный набор клетки. Деление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клеток.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Организм. Онтогенез.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Воспроизведение организмов.</w:t>
            </w:r>
            <w:r w:rsidR="008A23B8" w:rsidRPr="00C54DC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Основные генетические понятия.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Закономерности наследственности.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Генетика человека.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Закономерности изменчивости.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Наследственная и ненаследственная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изменчивость. Влияние мутагенов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на</w:t>
            </w:r>
            <w:proofErr w:type="gramEnd"/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генетический аппарат клетки и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организма.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</w:tc>
        <w:tc>
          <w:tcPr>
            <w:tcW w:w="1180" w:type="dxa"/>
          </w:tcPr>
          <w:p w:rsidR="008A23B8" w:rsidRPr="00C54DCF" w:rsidRDefault="00E55F3B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8A23B8" w:rsidRPr="00C54DCF" w:rsidRDefault="00E55F3B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Селекция. Биотехнология</w:t>
            </w:r>
            <w:r w:rsidR="008A23B8" w:rsidRPr="00C54DCF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662" w:type="dxa"/>
          </w:tcPr>
          <w:p w:rsidR="008A23B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Организм как биологическая система</w:t>
            </w:r>
          </w:p>
          <w:p w:rsidR="0022417C" w:rsidRPr="00170A78" w:rsidRDefault="0022417C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Классификация организмов. Вирусы.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Бактерии. Грибы. Лишайники.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Особенности строения и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жизнедеятельности, роль в природе и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жизни человека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Царство Растения. Покрытосеменные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растения. Строение,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жизнедеятельность, размножение.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Классы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покрытосеменных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  <w:r w:rsidR="008A23B8" w:rsidRPr="00C54DC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Основные отделы растений.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Особенности строения и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жизнедеятельности.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Царство Животные. Одноклеточные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(Простейшие) и многоклеточные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животные. Основные типы и классы.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еспозвоночных, их характеристика.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Хордовые животные. Основные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классы, их характеристика.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62" w:type="dxa"/>
          </w:tcPr>
          <w:p w:rsidR="00E55F3B" w:rsidRPr="00170A78" w:rsidRDefault="00E55F3B" w:rsidP="00E55F3B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Человек. Ткани. Органы, системы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органов: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опорно-двигательная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,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покровная, выделительная.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Размножение и развитие человека.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62" w:type="dxa"/>
          </w:tcPr>
          <w:p w:rsidR="00E55F3B" w:rsidRPr="00170A78" w:rsidRDefault="00E55F3B" w:rsidP="00E55F3B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E55F3B">
            <w:pPr>
              <w:pStyle w:val="Default"/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Человек. Органы, системы органов: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пищеварения, дыхания,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кровообращения, </w:t>
            </w: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лимфообращения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Внутренняя среда организма человека.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Иммунитет. Обмен веществ.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Витамины. Эндокринная система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человека.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Человек и его здоровье </w:t>
            </w:r>
          </w:p>
        </w:tc>
        <w:tc>
          <w:tcPr>
            <w:tcW w:w="1180" w:type="dxa"/>
          </w:tcPr>
          <w:p w:rsidR="008A23B8" w:rsidRPr="00C54DCF" w:rsidRDefault="00E55F3B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Нервная система человека.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Нейрогуморальная регуляция.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Анализаторы. Высшая нервная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деятельность.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Человек и его здоровье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Гигиена человека. Факторы здоровья и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риска.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62" w:type="dxa"/>
          </w:tcPr>
          <w:p w:rsidR="008A23B8" w:rsidRPr="00170A78" w:rsidRDefault="00E55F3B" w:rsidP="00D2674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70A78">
              <w:rPr>
                <w:rFonts w:ascii="Times New Roman" w:hAnsi="Times New Roman" w:cs="Times New Roman"/>
              </w:rPr>
              <w:t>Надорганизменные</w:t>
            </w:r>
            <w:proofErr w:type="spellEnd"/>
            <w:r w:rsidRPr="00170A78">
              <w:rPr>
                <w:rFonts w:ascii="Times New Roman" w:hAnsi="Times New Roman" w:cs="Times New Roman"/>
              </w:rPr>
              <w:t xml:space="preserve"> системы. Эволюция органического мира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Эволюция живой природы.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Эволюционная теория. Движущие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силы эволюции.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70A78">
              <w:rPr>
                <w:rFonts w:ascii="Times New Roman" w:hAnsi="Times New Roman" w:cs="Times New Roman"/>
              </w:rPr>
              <w:t>Надорганизменные</w:t>
            </w:r>
            <w:proofErr w:type="spellEnd"/>
            <w:r w:rsidRPr="00170A78">
              <w:rPr>
                <w:rFonts w:ascii="Times New Roman" w:hAnsi="Times New Roman" w:cs="Times New Roman"/>
              </w:rPr>
              <w:t xml:space="preserve"> системы. Эволюция органического мира </w:t>
            </w:r>
          </w:p>
        </w:tc>
        <w:tc>
          <w:tcPr>
            <w:tcW w:w="1180" w:type="dxa"/>
          </w:tcPr>
          <w:p w:rsidR="008A23B8" w:rsidRPr="00C54DCF" w:rsidRDefault="00D576CE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Вид. Популяция. Результаты</w:t>
            </w:r>
          </w:p>
          <w:p w:rsidR="00E55F3B" w:rsidRDefault="00E55F3B" w:rsidP="00E55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эволюции: видообразование,</w:t>
            </w:r>
          </w:p>
          <w:p w:rsidR="008A23B8" w:rsidRPr="00C54DCF" w:rsidRDefault="00E55F3B" w:rsidP="00E55F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приспособленность организмов.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70A78">
              <w:rPr>
                <w:rFonts w:ascii="Times New Roman" w:hAnsi="Times New Roman" w:cs="Times New Roman"/>
              </w:rPr>
              <w:t>Надорганизменные</w:t>
            </w:r>
            <w:proofErr w:type="spellEnd"/>
            <w:r w:rsidRPr="00170A78">
              <w:rPr>
                <w:rFonts w:ascii="Times New Roman" w:hAnsi="Times New Roman" w:cs="Times New Roman"/>
              </w:rPr>
              <w:t xml:space="preserve"> системы. Эволюция органического мира </w:t>
            </w:r>
          </w:p>
        </w:tc>
        <w:tc>
          <w:tcPr>
            <w:tcW w:w="1180" w:type="dxa"/>
          </w:tcPr>
          <w:p w:rsidR="008A23B8" w:rsidRPr="00C54DCF" w:rsidRDefault="00D576CE" w:rsidP="00D26743">
            <w:pPr>
              <w:jc w:val="center"/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Макроэволюция. Доказательства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эволюции. Направления и пути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эволюции. Происхождение человека.</w:t>
            </w:r>
          </w:p>
        </w:tc>
      </w:tr>
      <w:tr w:rsidR="00D576CE" w:rsidRPr="00C54DCF" w:rsidTr="00D576CE">
        <w:tc>
          <w:tcPr>
            <w:tcW w:w="699" w:type="dxa"/>
            <w:vAlign w:val="center"/>
          </w:tcPr>
          <w:p w:rsidR="00D576CE" w:rsidRPr="00C54DCF" w:rsidRDefault="00D576CE" w:rsidP="00D576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62" w:type="dxa"/>
          </w:tcPr>
          <w:p w:rsidR="00D576CE" w:rsidRDefault="00D576CE" w:rsidP="00D576CE">
            <w:r w:rsidRPr="00F77F05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D576CE" w:rsidRPr="00C54DCF" w:rsidRDefault="00D576CE" w:rsidP="00D576CE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Экологические факторы.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Взаимоотношения организмов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</w:t>
            </w:r>
            <w:proofErr w:type="gramEnd"/>
          </w:p>
          <w:p w:rsidR="00D576CE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природе.</w:t>
            </w:r>
          </w:p>
        </w:tc>
      </w:tr>
      <w:tr w:rsidR="00D576CE" w:rsidRPr="00C54DCF" w:rsidTr="00D576CE">
        <w:tc>
          <w:tcPr>
            <w:tcW w:w="699" w:type="dxa"/>
            <w:vAlign w:val="center"/>
          </w:tcPr>
          <w:p w:rsidR="00D576CE" w:rsidRPr="00C54DCF" w:rsidRDefault="00D576CE" w:rsidP="00D576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62" w:type="dxa"/>
          </w:tcPr>
          <w:p w:rsidR="00D576CE" w:rsidRDefault="00D576CE" w:rsidP="00D576CE">
            <w:r w:rsidRPr="00F77F05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D576CE" w:rsidRPr="00C54DCF" w:rsidRDefault="00D576CE" w:rsidP="00D576CE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Экосистема, ее компоненты. Цепи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питания. Разнообразие и развитие</w:t>
            </w:r>
          </w:p>
          <w:p w:rsidR="00D576CE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экосистем. </w:t>
            </w: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Агроэкосистемы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62" w:type="dxa"/>
          </w:tcPr>
          <w:p w:rsidR="008A23B8" w:rsidRPr="00C54DC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Биосфера. Круговорот веществ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</w:t>
            </w:r>
            <w:proofErr w:type="gramEnd"/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биосфере. Глобальные изменения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</w:t>
            </w:r>
            <w:proofErr w:type="gramEnd"/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биосфере.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8A23B8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DC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62" w:type="dxa"/>
          </w:tcPr>
          <w:p w:rsidR="008A23B8" w:rsidRPr="00C54DC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Биологические закономерности.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Уровневая организация и эволюция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живой природы.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62" w:type="dxa"/>
          </w:tcPr>
          <w:p w:rsidR="008A23B8" w:rsidRPr="00C54DCF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Организм как биологическая система.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Обобщение и применение знаний о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клеточно-организменном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уровне</w:t>
            </w:r>
            <w:proofErr w:type="gramEnd"/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организации жизни. Задания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</w:t>
            </w:r>
            <w:proofErr w:type="gramEnd"/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множественным выбором ответов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Обобщение и применение знаний о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многообразии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организмов и человеке.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Задания с множественным выбором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ответов</w:t>
            </w:r>
            <w:r w:rsidR="008A23B8" w:rsidRPr="00C54DCF">
              <w:rPr>
                <w:rFonts w:ascii="Times New Roman" w:hAnsi="Times New Roman" w:cs="Times New Roman"/>
              </w:rPr>
              <w:t>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170A78">
              <w:rPr>
                <w:color w:val="auto"/>
                <w:sz w:val="20"/>
                <w:szCs w:val="20"/>
              </w:rPr>
              <w:t>Надорганизменные</w:t>
            </w:r>
            <w:proofErr w:type="spellEnd"/>
            <w:r w:rsidRPr="00170A78">
              <w:rPr>
                <w:color w:val="auto"/>
                <w:sz w:val="20"/>
                <w:szCs w:val="20"/>
              </w:rPr>
              <w:t xml:space="preserve"> системы. Эволюция органического мира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Экосистемы и присущие им </w:t>
            </w:r>
            <w:r w:rsidRPr="00170A78">
              <w:rPr>
                <w:rFonts w:ascii="Times New Roman" w:hAnsi="Times New Roman" w:cs="Times New Roman"/>
              </w:rPr>
              <w:lastRenderedPageBreak/>
              <w:t xml:space="preserve">закономерности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lastRenderedPageBreak/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Обобщение и применение знаний о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надорганизменных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системах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и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эволюции органического мира.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Задания с множественным выбором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lastRenderedPageBreak/>
              <w:t>ответов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Сопоставление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биологических</w:t>
            </w:r>
            <w:proofErr w:type="gramEnd"/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объектов, процессов, явлений,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проявляющихся на </w:t>
            </w: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клеточно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-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организменном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уровне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организации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жизни.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62" w:type="dxa"/>
          </w:tcPr>
          <w:p w:rsidR="008A23B8" w:rsidRPr="00D576CE" w:rsidRDefault="00D576CE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Сопоставление особенностей строения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и функционирования организмов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разных царств.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D576CE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62" w:type="dxa"/>
          </w:tcPr>
          <w:p w:rsidR="00D576CE" w:rsidRPr="00170A78" w:rsidRDefault="00D576CE" w:rsidP="00D576CE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Сопоставление особенностей строения</w:t>
            </w:r>
          </w:p>
          <w:p w:rsidR="00D576CE" w:rsidRDefault="00D576CE" w:rsidP="00D57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и функционирования организма</w:t>
            </w:r>
          </w:p>
          <w:p w:rsidR="008A23B8" w:rsidRPr="00C54DCF" w:rsidRDefault="00D576CE" w:rsidP="00D576C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человека.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8A23B8" w:rsidRPr="00170A78" w:rsidRDefault="008A23B8" w:rsidP="00156B57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Сопоставление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биологических</w:t>
            </w:r>
            <w:proofErr w:type="gramEnd"/>
          </w:p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объектов, процессов, явлений,</w:t>
            </w:r>
          </w:p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проявляющихся на </w:t>
            </w: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популяционно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-</w:t>
            </w:r>
          </w:p>
          <w:p w:rsidR="008A23B8" w:rsidRPr="00C54DCF" w:rsidRDefault="00156B57" w:rsidP="00156B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видовом и </w:t>
            </w:r>
            <w:proofErr w:type="spell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экосистемном</w:t>
            </w:r>
            <w:proofErr w:type="spell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уровне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170A78">
              <w:rPr>
                <w:color w:val="auto"/>
                <w:sz w:val="20"/>
                <w:szCs w:val="20"/>
              </w:rPr>
              <w:t>Надорганизменные</w:t>
            </w:r>
            <w:proofErr w:type="spellEnd"/>
            <w:r w:rsidRPr="00170A78">
              <w:rPr>
                <w:color w:val="auto"/>
                <w:sz w:val="20"/>
                <w:szCs w:val="20"/>
              </w:rPr>
              <w:t xml:space="preserve"> системы. Эволюция органического мира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Экосистемы и присущие им закономерности.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3804" w:type="dxa"/>
          </w:tcPr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Установление последовательности экологических и эволюционных процессов и объектов. </w:t>
            </w:r>
          </w:p>
        </w:tc>
      </w:tr>
      <w:tr w:rsidR="00DD0287" w:rsidRPr="00C54DCF" w:rsidTr="00D51056">
        <w:tc>
          <w:tcPr>
            <w:tcW w:w="9345" w:type="dxa"/>
            <w:gridSpan w:val="4"/>
            <w:vAlign w:val="center"/>
          </w:tcPr>
          <w:p w:rsidR="00DD0287" w:rsidRPr="00C54DCF" w:rsidRDefault="00DD0287" w:rsidP="00156B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Применение биологических знаний в практических ситуациях (практико-ориентированное задание).</w:t>
            </w:r>
          </w:p>
        </w:tc>
      </w:tr>
      <w:tr w:rsidR="00156B57" w:rsidRPr="00C54DCF" w:rsidTr="00D576CE">
        <w:tc>
          <w:tcPr>
            <w:tcW w:w="699" w:type="dxa"/>
            <w:vAlign w:val="center"/>
          </w:tcPr>
          <w:p w:rsidR="00156B57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62" w:type="dxa"/>
            <w:vMerge w:val="restart"/>
          </w:tcPr>
          <w:p w:rsidR="00156B57" w:rsidRPr="00170A78" w:rsidRDefault="00156B57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156B57" w:rsidRPr="00170A78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Организм как биологическая система </w:t>
            </w:r>
          </w:p>
          <w:p w:rsidR="00156B57" w:rsidRPr="00170A78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156B57" w:rsidRPr="00170A78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Человек и его здоровье </w:t>
            </w:r>
          </w:p>
          <w:p w:rsidR="00156B57" w:rsidRPr="00170A78" w:rsidRDefault="00156B57" w:rsidP="00D26743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170A78">
              <w:rPr>
                <w:color w:val="auto"/>
                <w:sz w:val="20"/>
                <w:szCs w:val="20"/>
              </w:rPr>
              <w:t>Надорганизменные</w:t>
            </w:r>
            <w:proofErr w:type="spellEnd"/>
            <w:r w:rsidRPr="00170A78">
              <w:rPr>
                <w:color w:val="auto"/>
                <w:sz w:val="20"/>
                <w:szCs w:val="20"/>
              </w:rPr>
              <w:t xml:space="preserve"> системы. Эволюция органического мира </w:t>
            </w:r>
          </w:p>
          <w:p w:rsidR="00156B57" w:rsidRPr="00170A78" w:rsidRDefault="00156B57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156B57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DC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Задание с изображением</w:t>
            </w:r>
          </w:p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биологического объекта (рисунок,</w:t>
            </w:r>
            <w:proofErr w:type="gramEnd"/>
          </w:p>
          <w:p w:rsidR="00156B57" w:rsidRPr="00C54DCF" w:rsidRDefault="00156B57" w:rsidP="00156B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схема, график и др.)</w:t>
            </w:r>
          </w:p>
        </w:tc>
      </w:tr>
      <w:tr w:rsidR="00156B57" w:rsidRPr="00C54DCF" w:rsidTr="00D576CE">
        <w:tc>
          <w:tcPr>
            <w:tcW w:w="699" w:type="dxa"/>
            <w:vAlign w:val="center"/>
          </w:tcPr>
          <w:p w:rsidR="00156B57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662" w:type="dxa"/>
            <w:vMerge/>
          </w:tcPr>
          <w:p w:rsidR="00156B57" w:rsidRPr="00170A78" w:rsidRDefault="00156B57" w:rsidP="00D2674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156B57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Задание на анализ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биологической</w:t>
            </w:r>
            <w:proofErr w:type="gramEnd"/>
          </w:p>
          <w:p w:rsidR="00156B57" w:rsidRDefault="00156B57" w:rsidP="00156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информации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156B57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r w:rsidRPr="00170A78">
              <w:rPr>
                <w:color w:val="auto"/>
                <w:sz w:val="20"/>
                <w:szCs w:val="20"/>
              </w:rPr>
              <w:t xml:space="preserve">Многообразие организмов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Человек и его здоровье.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Обобщение и применение знаний о человеке и многообразии организмов. 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170A78">
              <w:rPr>
                <w:color w:val="auto"/>
                <w:sz w:val="20"/>
                <w:szCs w:val="20"/>
              </w:rPr>
              <w:t>Надорганизменные</w:t>
            </w:r>
            <w:proofErr w:type="spellEnd"/>
            <w:r w:rsidRPr="00170A78">
              <w:rPr>
                <w:color w:val="auto"/>
                <w:sz w:val="20"/>
                <w:szCs w:val="20"/>
              </w:rPr>
              <w:t xml:space="preserve"> системы. Эволюция органического мира 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Экосистемы и присущие им закономерности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Обобщение и применение знаний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</w:t>
            </w:r>
            <w:proofErr w:type="gramEnd"/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новой ситуации об 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экологических</w:t>
            </w:r>
            <w:proofErr w:type="gramEnd"/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закономерностях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 и эволюции</w:t>
            </w:r>
          </w:p>
          <w:p w:rsidR="008A23B8" w:rsidRPr="00C54DCF" w:rsidRDefault="00066520" w:rsidP="000665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органического мира.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>Клетка как биологическая система</w:t>
            </w:r>
          </w:p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Решение задач по цитологии на применение знаний в новой ситуации. </w:t>
            </w:r>
          </w:p>
        </w:tc>
      </w:tr>
      <w:tr w:rsidR="008A23B8" w:rsidRPr="00C54DCF" w:rsidTr="00D576CE">
        <w:tc>
          <w:tcPr>
            <w:tcW w:w="699" w:type="dxa"/>
            <w:vAlign w:val="center"/>
          </w:tcPr>
          <w:p w:rsidR="008A23B8" w:rsidRPr="00C54DCF" w:rsidRDefault="00066520" w:rsidP="00D267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62" w:type="dxa"/>
          </w:tcPr>
          <w:p w:rsidR="008A23B8" w:rsidRPr="00170A78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70A78">
              <w:rPr>
                <w:rFonts w:ascii="Times New Roman" w:hAnsi="Times New Roman" w:cs="Times New Roman"/>
              </w:rPr>
              <w:t xml:space="preserve">Организм как биологическая система </w:t>
            </w:r>
          </w:p>
        </w:tc>
        <w:tc>
          <w:tcPr>
            <w:tcW w:w="1180" w:type="dxa"/>
          </w:tcPr>
          <w:p w:rsidR="008A23B8" w:rsidRPr="00C54DCF" w:rsidRDefault="008A23B8" w:rsidP="00D26743">
            <w:pPr>
              <w:jc w:val="center"/>
            </w:pPr>
            <w:r w:rsidRPr="00C54DCF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804" w:type="dxa"/>
          </w:tcPr>
          <w:p w:rsidR="008A23B8" w:rsidRPr="00C54DCF" w:rsidRDefault="008A23B8" w:rsidP="00D267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Решение задач по генетике на применение знаний в новой ситуации. </w:t>
            </w:r>
          </w:p>
        </w:tc>
      </w:tr>
      <w:tr w:rsidR="00066520" w:rsidRPr="00C54DCF" w:rsidTr="005045B5">
        <w:tc>
          <w:tcPr>
            <w:tcW w:w="9345" w:type="dxa"/>
            <w:gridSpan w:val="4"/>
            <w:vAlign w:val="center"/>
          </w:tcPr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Всего заданий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40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, из них</w:t>
            </w:r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по типу заданий: заданий с кратким ответом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33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, заданий с развёрнутым ответом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7;</w:t>
            </w:r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по уровню сложности: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Б 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(базовый)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18 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заданий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, </w:t>
            </w:r>
            <w:proofErr w:type="gramStart"/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П</w:t>
            </w:r>
            <w:proofErr w:type="gramEnd"/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(повышенный)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15 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заданий,</w:t>
            </w:r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В (</w:t>
            </w:r>
            <w:proofErr w:type="gramStart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высокий</w:t>
            </w:r>
            <w:proofErr w:type="gramEnd"/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)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 xml:space="preserve">7 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заданий.</w:t>
            </w:r>
          </w:p>
          <w:p w:rsidR="00066520" w:rsidRDefault="00066520" w:rsidP="000665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17"/>
                <w:szCs w:val="17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Максимальный первичный балл за работу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61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</w:p>
          <w:p w:rsidR="00066520" w:rsidRPr="00C54DCF" w:rsidRDefault="00066520" w:rsidP="000665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 xml:space="preserve">Общее время выполнения работы – </w:t>
            </w:r>
            <w:r>
              <w:rPr>
                <w:rFonts w:ascii="TimesNewRomanPS-BoldMT" w:eastAsiaTheme="minorHAnsi" w:hAnsi="TimesNewRomanPS-BoldMT" w:cs="TimesNewRomanPS-BoldMT"/>
                <w:b/>
                <w:bCs/>
                <w:sz w:val="17"/>
                <w:szCs w:val="17"/>
              </w:rPr>
              <w:t>180 мин</w:t>
            </w:r>
            <w:r>
              <w:rPr>
                <w:rFonts w:ascii="TimesNewRomanPSMT" w:eastAsiaTheme="minorHAnsi" w:hAnsi="TimesNewRomanPSMT" w:cs="TimesNewRomanPSMT"/>
                <w:sz w:val="17"/>
                <w:szCs w:val="17"/>
              </w:rPr>
              <w:t>.</w:t>
            </w:r>
          </w:p>
        </w:tc>
      </w:tr>
    </w:tbl>
    <w:p w:rsidR="00A0451F" w:rsidRDefault="00A0451F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23B8" w:rsidRDefault="008A23B8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Таблица составлена с учетом структуры кодификатора и спецификации ЕГЭ по биологии, которая </w:t>
      </w:r>
      <w:r w:rsidR="005045B5">
        <w:rPr>
          <w:rFonts w:ascii="Times New Roman" w:hAnsi="Times New Roman" w:cs="Times New Roman"/>
          <w:sz w:val="24"/>
          <w:szCs w:val="24"/>
        </w:rPr>
        <w:t>составлена в 2015 году</w:t>
      </w:r>
      <w:r w:rsidRPr="00C54DCF">
        <w:rPr>
          <w:rFonts w:ascii="Times New Roman" w:hAnsi="Times New Roman" w:cs="Times New Roman"/>
          <w:sz w:val="24"/>
          <w:szCs w:val="24"/>
        </w:rPr>
        <w:t>.</w:t>
      </w:r>
      <w:r w:rsidR="001A291A" w:rsidRPr="00C54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5B5" w:rsidRPr="00C54DCF" w:rsidRDefault="005045B5" w:rsidP="008A23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23B8" w:rsidRPr="00C54DCF" w:rsidRDefault="00E23C9F" w:rsidP="008A2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8A23B8" w:rsidRPr="00C54DCF">
        <w:rPr>
          <w:rFonts w:ascii="Times New Roman" w:hAnsi="Times New Roman" w:cs="Times New Roman"/>
          <w:b/>
          <w:bCs/>
          <w:sz w:val="28"/>
          <w:szCs w:val="28"/>
        </w:rPr>
        <w:t>Особенности оценивания заданий по биологии</w:t>
      </w:r>
    </w:p>
    <w:p w:rsidR="008A23B8" w:rsidRPr="00C54DCF" w:rsidRDefault="008A23B8" w:rsidP="008A23B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       Задания части </w:t>
      </w:r>
      <w:r w:rsidR="005045B5">
        <w:rPr>
          <w:rFonts w:ascii="Times New Roman" w:hAnsi="Times New Roman" w:cs="Times New Roman"/>
          <w:bCs/>
          <w:sz w:val="24"/>
          <w:szCs w:val="24"/>
        </w:rPr>
        <w:t>1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оцениваются в 1 балл</w:t>
      </w:r>
      <w:r w:rsidR="005045B5">
        <w:rPr>
          <w:rFonts w:ascii="Times New Roman" w:hAnsi="Times New Roman" w:cs="Times New Roman"/>
          <w:bCs/>
          <w:sz w:val="24"/>
          <w:szCs w:val="24"/>
        </w:rPr>
        <w:t xml:space="preserve"> – 25 заданий</w:t>
      </w:r>
      <w:r w:rsidRPr="00C54DCF">
        <w:rPr>
          <w:rFonts w:ascii="Times New Roman" w:hAnsi="Times New Roman" w:cs="Times New Roman"/>
          <w:bCs/>
          <w:sz w:val="24"/>
          <w:szCs w:val="24"/>
        </w:rPr>
        <w:t>, от 0 до 2 баллов</w:t>
      </w:r>
      <w:r w:rsidR="005045B5">
        <w:rPr>
          <w:rFonts w:ascii="Times New Roman" w:hAnsi="Times New Roman" w:cs="Times New Roman"/>
          <w:bCs/>
          <w:sz w:val="24"/>
          <w:szCs w:val="24"/>
        </w:rPr>
        <w:t xml:space="preserve"> – 8 заданий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. Максимально за часть </w:t>
      </w:r>
      <w:r w:rsidR="005045B5">
        <w:rPr>
          <w:rFonts w:ascii="Times New Roman" w:hAnsi="Times New Roman" w:cs="Times New Roman"/>
          <w:bCs/>
          <w:sz w:val="24"/>
          <w:szCs w:val="24"/>
        </w:rPr>
        <w:t>1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045B5">
        <w:rPr>
          <w:rFonts w:ascii="Times New Roman" w:hAnsi="Times New Roman" w:cs="Times New Roman"/>
          <w:bCs/>
          <w:sz w:val="24"/>
          <w:szCs w:val="24"/>
        </w:rPr>
        <w:t>41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балл. Задания части </w:t>
      </w:r>
      <w:r w:rsidR="005045B5">
        <w:rPr>
          <w:rFonts w:ascii="Times New Roman" w:hAnsi="Times New Roman" w:cs="Times New Roman"/>
          <w:bCs/>
          <w:sz w:val="24"/>
          <w:szCs w:val="24"/>
        </w:rPr>
        <w:t>2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045B5">
        <w:rPr>
          <w:rFonts w:ascii="Times New Roman" w:hAnsi="Times New Roman" w:cs="Times New Roman"/>
          <w:bCs/>
          <w:sz w:val="24"/>
          <w:szCs w:val="24"/>
        </w:rPr>
        <w:t>задание № 34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 оцениваются от 0 до 2-х </w:t>
      </w:r>
      <w:r w:rsidRPr="00C54DC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баллов, а </w:t>
      </w:r>
      <w:r w:rsidR="005045B5">
        <w:rPr>
          <w:rFonts w:ascii="Times New Roman" w:hAnsi="Times New Roman" w:cs="Times New Roman"/>
          <w:bCs/>
          <w:sz w:val="24"/>
          <w:szCs w:val="24"/>
        </w:rPr>
        <w:t>35</w:t>
      </w:r>
      <w:r w:rsidRPr="00C54DCF">
        <w:rPr>
          <w:rFonts w:ascii="Times New Roman" w:hAnsi="Times New Roman" w:cs="Times New Roman"/>
          <w:bCs/>
          <w:sz w:val="24"/>
          <w:szCs w:val="24"/>
        </w:rPr>
        <w:t>-</w:t>
      </w:r>
      <w:r w:rsidR="005045B5">
        <w:rPr>
          <w:rFonts w:ascii="Times New Roman" w:hAnsi="Times New Roman" w:cs="Times New Roman"/>
          <w:bCs/>
          <w:sz w:val="24"/>
          <w:szCs w:val="24"/>
        </w:rPr>
        <w:t>40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 от 0 до 3-х баллов. Максимально за часть </w:t>
      </w:r>
      <w:r w:rsidR="005045B5">
        <w:rPr>
          <w:rFonts w:ascii="Times New Roman" w:hAnsi="Times New Roman" w:cs="Times New Roman"/>
          <w:bCs/>
          <w:sz w:val="24"/>
          <w:szCs w:val="24"/>
        </w:rPr>
        <w:t>2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045B5">
        <w:rPr>
          <w:rFonts w:ascii="Times New Roman" w:hAnsi="Times New Roman" w:cs="Times New Roman"/>
          <w:bCs/>
          <w:sz w:val="24"/>
          <w:szCs w:val="24"/>
        </w:rPr>
        <w:t>20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баллов. Итого максимальный первичный балл за работу по биологии составляет 6</w:t>
      </w:r>
      <w:r w:rsidR="005045B5">
        <w:rPr>
          <w:rFonts w:ascii="Times New Roman" w:hAnsi="Times New Roman" w:cs="Times New Roman"/>
          <w:bCs/>
          <w:sz w:val="24"/>
          <w:szCs w:val="24"/>
        </w:rPr>
        <w:t>1</w:t>
      </w: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балл.</w:t>
      </w:r>
    </w:p>
    <w:p w:rsidR="008A23B8" w:rsidRPr="00C54DCF" w:rsidRDefault="008A23B8" w:rsidP="008A23B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DCF">
        <w:rPr>
          <w:rFonts w:ascii="Times New Roman" w:hAnsi="Times New Roman" w:cs="Times New Roman"/>
          <w:bCs/>
          <w:sz w:val="24"/>
          <w:szCs w:val="24"/>
        </w:rPr>
        <w:t xml:space="preserve">          Первичный балл переводится в сто балльную систему в соответствии с представленной ниже шкалой (таблица 4).   </w:t>
      </w:r>
    </w:p>
    <w:p w:rsidR="005045B5" w:rsidRDefault="008A23B8" w:rsidP="005045B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Шкала перевода первичного балла в </w:t>
      </w:r>
      <w:proofErr w:type="gramStart"/>
      <w:r w:rsidRPr="00C54DCF">
        <w:rPr>
          <w:rFonts w:ascii="Times New Roman" w:hAnsi="Times New Roman" w:cs="Times New Roman"/>
          <w:b/>
          <w:bCs/>
          <w:sz w:val="24"/>
          <w:szCs w:val="24"/>
        </w:rPr>
        <w:t>итоговый</w:t>
      </w:r>
      <w:proofErr w:type="gramEnd"/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170A78">
        <w:rPr>
          <w:rFonts w:ascii="Times New Roman" w:hAnsi="Times New Roman" w:cs="Times New Roman"/>
          <w:bCs/>
          <w:sz w:val="24"/>
          <w:szCs w:val="24"/>
        </w:rPr>
        <w:t>Таблица 4</w:t>
      </w:r>
    </w:p>
    <w:p w:rsidR="005045B5" w:rsidRPr="00391E5E" w:rsidRDefault="005045B5" w:rsidP="005045B5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91E5E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ШКАЛА 2015 ГОДА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1"/>
        <w:gridCol w:w="192"/>
        <w:gridCol w:w="192"/>
        <w:gridCol w:w="192"/>
        <w:gridCol w:w="192"/>
        <w:gridCol w:w="192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58"/>
      </w:tblGrid>
      <w:tr w:rsidR="005045B5" w:rsidRPr="005045B5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5045B5" w:rsidRDefault="005045B5" w:rsidP="005045B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  <w:t>Первичный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31</w:t>
            </w:r>
          </w:p>
        </w:tc>
      </w:tr>
      <w:tr w:rsidR="005045B5" w:rsidRPr="005045B5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5045B5" w:rsidRDefault="005045B5" w:rsidP="005045B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  <w:t>Тестовый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55</w:t>
            </w:r>
          </w:p>
        </w:tc>
      </w:tr>
    </w:tbl>
    <w:p w:rsidR="005045B5" w:rsidRPr="005045B5" w:rsidRDefault="005045B5" w:rsidP="005045B5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1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334"/>
      </w:tblGrid>
      <w:tr w:rsidR="005045B5" w:rsidRPr="005045B5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5045B5" w:rsidRDefault="005045B5" w:rsidP="005045B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  <w:t>Первичный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5045B5" w:rsidRPr="005045B5" w:rsidTr="005045B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AC2FF"/>
            <w:vAlign w:val="center"/>
            <w:hideMark/>
          </w:tcPr>
          <w:p w:rsidR="005045B5" w:rsidRPr="005045B5" w:rsidRDefault="005045B5" w:rsidP="005045B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</w:pPr>
            <w:r w:rsidRPr="005045B5">
              <w:rPr>
                <w:rFonts w:ascii="Verdana" w:eastAsia="Times New Roman" w:hAnsi="Verdana"/>
                <w:b/>
                <w:bCs/>
                <w:color w:val="000066"/>
                <w:sz w:val="16"/>
                <w:szCs w:val="16"/>
                <w:lang w:eastAsia="ru-RU"/>
              </w:rPr>
              <w:t>Тестовый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45B5" w:rsidRPr="005045B5" w:rsidRDefault="005045B5" w:rsidP="005045B5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</w:pPr>
            <w:r w:rsidRPr="005045B5">
              <w:rPr>
                <w:rFonts w:ascii="Verdana" w:eastAsia="Times New Roman" w:hAnsi="Verdana"/>
                <w:color w:val="000000"/>
                <w:sz w:val="12"/>
                <w:szCs w:val="12"/>
                <w:lang w:eastAsia="ru-RU"/>
              </w:rPr>
              <w:t>100</w:t>
            </w:r>
          </w:p>
        </w:tc>
      </w:tr>
    </w:tbl>
    <w:p w:rsidR="005045B5" w:rsidRDefault="005045B5" w:rsidP="005045B5">
      <w:pPr>
        <w:spacing w:after="0"/>
        <w:jc w:val="both"/>
        <w:rPr>
          <w:rFonts w:ascii="Times New Roman" w:hAnsi="Times New Roman" w:cs="Times New Roman"/>
        </w:rPr>
      </w:pPr>
    </w:p>
    <w:p w:rsidR="003636C6" w:rsidRDefault="003636C6" w:rsidP="005045B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Задания блоков проверяют следующие знания: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>Первый блок «Биология как наука. Методы научного познания»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Достижения биологии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Разделы биологии, предмет изучения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Методы исследования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 Роль ученых в биологии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Общие признаки биологических систем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 Основные уровни организации живой природы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Роль биологических теорий, идей, гипотез в формировании современной научной картины мира.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>Второй блок «Клетка как биологическая система»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Строение и функции клетки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Химический состав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Метаболизм (фотосинтез, энергетический обмен),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Ген и генетический код, матричные реакции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Многообразие клеток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Деление  клеток (митоз, мейоз)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 xml:space="preserve">Третий блок «Организм как биологическая система»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Индивидуальное развитие организмов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Стадии развития зародыша позвоночных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Вирусы, их строение и жизнедеятельность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Законы генетики, закономерности наследственности и изменчивости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Решение задач по генетике.</w:t>
      </w:r>
    </w:p>
    <w:p w:rsidR="005045B5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Основы селекции организмов и биотехнологии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>Четвертый блок «Система и многообразие органического мира»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Многообразие, строение, жизнедеятельность 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размножении организмов различных царств живой природы </w:t>
      </w:r>
      <w:proofErr w:type="gramStart"/>
      <w:r w:rsidRPr="003636C6">
        <w:rPr>
          <w:rFonts w:ascii="Times New Roman" w:hAnsi="Times New Roman" w:cs="Times New Roman"/>
        </w:rPr>
        <w:t xml:space="preserve">( </w:t>
      </w:r>
      <w:proofErr w:type="gramEnd"/>
      <w:r w:rsidRPr="003636C6">
        <w:rPr>
          <w:rFonts w:ascii="Times New Roman" w:hAnsi="Times New Roman" w:cs="Times New Roman"/>
        </w:rPr>
        <w:t xml:space="preserve">растений, грибов, бактерий, животных);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Умения сравнивать организмы, характеризовать и определять их принадлежность </w:t>
      </w:r>
      <w:proofErr w:type="gramStart"/>
      <w:r w:rsidRPr="003636C6">
        <w:rPr>
          <w:rFonts w:ascii="Times New Roman" w:hAnsi="Times New Roman" w:cs="Times New Roman"/>
        </w:rPr>
        <w:t>к</w:t>
      </w:r>
      <w:proofErr w:type="gramEnd"/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определенному систематическому таксону, устанавливать причинно-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следственные связи между строением и функцией органов и систем органов.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 xml:space="preserve">Пятый блок «Организм человека и его здоровье»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Строение и жизнедеятельность организма человека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Нервная и гуморальная регуляция процессов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Гигиенические нормы  и правила здорового образа жизни, оказание первой помощи.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Взаимосвязь органов и систем органов человека.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Особенности строения, обусловленные </w:t>
      </w:r>
      <w:proofErr w:type="spellStart"/>
      <w:r w:rsidRPr="003636C6">
        <w:rPr>
          <w:rFonts w:ascii="Times New Roman" w:hAnsi="Times New Roman" w:cs="Times New Roman"/>
        </w:rPr>
        <w:t>прямохождением</w:t>
      </w:r>
      <w:proofErr w:type="spellEnd"/>
      <w:r w:rsidRPr="003636C6">
        <w:rPr>
          <w:rFonts w:ascii="Times New Roman" w:hAnsi="Times New Roman" w:cs="Times New Roman"/>
        </w:rPr>
        <w:t xml:space="preserve"> и трудовой деятельностью.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lastRenderedPageBreak/>
        <w:t>Анализаторы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Высшая нервная деятельность человека.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>Шестой блок «Эволюция живой природы»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Вид, его критерии и структура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Движущие силы эволюции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Результаты эволюции: приспособленность и образование видов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Направления эволюции: ароморфозы, идиоадаптация и общая дегенерация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Развитие органического мира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Этапы антропогенеза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  <w:b/>
          <w:bCs/>
        </w:rPr>
        <w:t>Седьмой блок «Экосистемы и присущие им закономерности»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Экологические факторы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 xml:space="preserve">Взаимосвязи организмов и окружающей среды 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Цепи питания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Характеристики экосистем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Саморегуляция, саморазвитие и смена экосистем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Круговорот веществ в биосфере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Влияние деятельности человека на биосферу</w:t>
      </w:r>
    </w:p>
    <w:p w:rsidR="003636C6" w:rsidRPr="003636C6" w:rsidRDefault="003636C6" w:rsidP="003636C6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3636C6">
        <w:rPr>
          <w:rFonts w:ascii="Times New Roman" w:hAnsi="Times New Roman" w:cs="Times New Roman"/>
        </w:rPr>
        <w:t>Основы устойчивого развития биосферы.</w:t>
      </w:r>
    </w:p>
    <w:p w:rsidR="003636C6" w:rsidRDefault="003636C6" w:rsidP="00CA630B">
      <w:pPr>
        <w:spacing w:after="0" w:line="240" w:lineRule="auto"/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</w:pPr>
      <w:r w:rsidRPr="003636C6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Сравнение номеров заданий ЕГЭ этого года и предыдущего</w:t>
      </w:r>
      <w:r w:rsidR="00D9131C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представлено в таблице 5  и рис. 1</w:t>
      </w:r>
      <w:r w:rsidRPr="003636C6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. </w:t>
      </w:r>
      <w:r w:rsidR="00D9131C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/</w:t>
      </w:r>
      <w:r w:rsidRPr="003636C6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2015 год </w:t>
      </w:r>
      <w:r w:rsidR="00D9131C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- </w:t>
      </w:r>
      <w:r w:rsidRPr="003636C6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2014 год</w:t>
      </w:r>
      <w:r w:rsidR="00D9131C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/</w:t>
      </w:r>
      <w:r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:</w:t>
      </w:r>
      <w:r w:rsidR="00CA630B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</w:t>
      </w:r>
      <w:r w:rsidR="00D9131C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>Таблица 5</w:t>
      </w:r>
    </w:p>
    <w:tbl>
      <w:tblPr>
        <w:tblStyle w:val="a3"/>
        <w:tblW w:w="9634" w:type="dxa"/>
        <w:tblLook w:val="04A0"/>
      </w:tblPr>
      <w:tblGrid>
        <w:gridCol w:w="2405"/>
        <w:gridCol w:w="2552"/>
        <w:gridCol w:w="2268"/>
        <w:gridCol w:w="2409"/>
      </w:tblGrid>
      <w:tr w:rsidR="003636C6" w:rsidTr="00D9131C">
        <w:tc>
          <w:tcPr>
            <w:tcW w:w="2405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</w:t>
            </w:r>
          </w:p>
        </w:tc>
        <w:tc>
          <w:tcPr>
            <w:tcW w:w="2552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A2, A3</w:t>
            </w:r>
          </w:p>
        </w:tc>
        <w:tc>
          <w:tcPr>
            <w:tcW w:w="2268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A28</w:t>
            </w:r>
          </w:p>
        </w:tc>
        <w:tc>
          <w:tcPr>
            <w:tcW w:w="2409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4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A4</w:t>
            </w:r>
          </w:p>
        </w:tc>
      </w:tr>
      <w:tr w:rsidR="003636C6" w:rsidTr="00D9131C">
        <w:tc>
          <w:tcPr>
            <w:tcW w:w="2405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5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A6</w:t>
            </w:r>
          </w:p>
        </w:tc>
        <w:tc>
          <w:tcPr>
            <w:tcW w:w="2552" w:type="dxa"/>
          </w:tcPr>
          <w:p w:rsidR="003636C6" w:rsidRDefault="003636C6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6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A30, A7, A8</w:t>
            </w:r>
          </w:p>
        </w:tc>
        <w:tc>
          <w:tcPr>
            <w:tcW w:w="2268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7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A30, A9</w:t>
            </w:r>
          </w:p>
        </w:tc>
        <w:tc>
          <w:tcPr>
            <w:tcW w:w="2409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8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A31</w:t>
            </w:r>
          </w:p>
        </w:tc>
      </w:tr>
      <w:tr w:rsidR="003636C6" w:rsidTr="00D9131C">
        <w:tc>
          <w:tcPr>
            <w:tcW w:w="2405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9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A10, A5</w:t>
            </w:r>
          </w:p>
        </w:tc>
        <w:tc>
          <w:tcPr>
            <w:tcW w:w="2552" w:type="dxa"/>
          </w:tcPr>
          <w:p w:rsidR="003636C6" w:rsidRDefault="003636C6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10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A11, A12</w:t>
            </w:r>
          </w:p>
        </w:tc>
        <w:tc>
          <w:tcPr>
            <w:tcW w:w="2268" w:type="dxa"/>
          </w:tcPr>
          <w:p w:rsidR="003636C6" w:rsidRDefault="003636C6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11</w:t>
            </w:r>
            <w:r w:rsidR="00D9131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A12</w:t>
            </w:r>
          </w:p>
        </w:tc>
        <w:tc>
          <w:tcPr>
            <w:tcW w:w="2409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12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A13</w:t>
            </w:r>
          </w:p>
        </w:tc>
      </w:tr>
      <w:tr w:rsidR="003636C6" w:rsidTr="00D9131C">
        <w:tc>
          <w:tcPr>
            <w:tcW w:w="2405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13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A14</w:t>
            </w:r>
          </w:p>
        </w:tc>
        <w:tc>
          <w:tcPr>
            <w:tcW w:w="2552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14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A15, A16</w:t>
            </w:r>
          </w:p>
        </w:tc>
        <w:tc>
          <w:tcPr>
            <w:tcW w:w="2268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15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A16</w:t>
            </w:r>
          </w:p>
        </w:tc>
        <w:tc>
          <w:tcPr>
            <w:tcW w:w="2409" w:type="dxa"/>
          </w:tcPr>
          <w:p w:rsid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16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A17, A18</w:t>
            </w:r>
          </w:p>
        </w:tc>
      </w:tr>
      <w:tr w:rsidR="003636C6" w:rsidTr="00D9131C">
        <w:tc>
          <w:tcPr>
            <w:tcW w:w="2405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17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A18</w:t>
            </w:r>
          </w:p>
        </w:tc>
        <w:tc>
          <w:tcPr>
            <w:tcW w:w="2552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18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A19</w:t>
            </w:r>
          </w:p>
        </w:tc>
        <w:tc>
          <w:tcPr>
            <w:tcW w:w="2268" w:type="dxa"/>
          </w:tcPr>
          <w:p w:rsid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19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A20</w:t>
            </w:r>
          </w:p>
        </w:tc>
        <w:tc>
          <w:tcPr>
            <w:tcW w:w="2409" w:type="dxa"/>
          </w:tcPr>
          <w:p w:rsid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20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A20, A22</w:t>
            </w:r>
          </w:p>
        </w:tc>
      </w:tr>
      <w:tr w:rsidR="00D9131C" w:rsidTr="00D9131C">
        <w:tc>
          <w:tcPr>
            <w:tcW w:w="2405" w:type="dxa"/>
          </w:tcPr>
          <w:p w:rsidR="00D9131C" w:rsidRP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21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A22, A23</w:t>
            </w:r>
          </w:p>
        </w:tc>
        <w:tc>
          <w:tcPr>
            <w:tcW w:w="2552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22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A24</w:t>
            </w:r>
          </w:p>
        </w:tc>
        <w:tc>
          <w:tcPr>
            <w:tcW w:w="2268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23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A25</w:t>
            </w:r>
          </w:p>
        </w:tc>
        <w:tc>
          <w:tcPr>
            <w:tcW w:w="2409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24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A26</w:t>
            </w:r>
          </w:p>
        </w:tc>
      </w:tr>
      <w:tr w:rsidR="00D9131C" w:rsidTr="00D9131C">
        <w:tc>
          <w:tcPr>
            <w:tcW w:w="2405" w:type="dxa"/>
          </w:tcPr>
          <w:p w:rsidR="00D9131C" w:rsidRP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25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A20, A36</w:t>
            </w:r>
          </w:p>
        </w:tc>
        <w:tc>
          <w:tcPr>
            <w:tcW w:w="2552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26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B1</w:t>
            </w:r>
          </w:p>
        </w:tc>
        <w:tc>
          <w:tcPr>
            <w:tcW w:w="2268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27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B2</w:t>
            </w:r>
          </w:p>
        </w:tc>
        <w:tc>
          <w:tcPr>
            <w:tcW w:w="2409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28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B3</w:t>
            </w:r>
          </w:p>
        </w:tc>
      </w:tr>
      <w:tr w:rsidR="00D9131C" w:rsidTr="00D9131C">
        <w:tc>
          <w:tcPr>
            <w:tcW w:w="2405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29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B6</w:t>
            </w:r>
          </w:p>
        </w:tc>
        <w:tc>
          <w:tcPr>
            <w:tcW w:w="2552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30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B4</w:t>
            </w:r>
          </w:p>
        </w:tc>
        <w:tc>
          <w:tcPr>
            <w:tcW w:w="2268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31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B5</w:t>
            </w:r>
          </w:p>
        </w:tc>
        <w:tc>
          <w:tcPr>
            <w:tcW w:w="2409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32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</w:t>
            </w:r>
            <w:r w:rsidRPr="00D9131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  <w:shd w:val="clear" w:color="auto" w:fill="FFFFFF"/>
              </w:rPr>
              <w:t>Новое</w:t>
            </w:r>
          </w:p>
        </w:tc>
      </w:tr>
      <w:tr w:rsidR="00D9131C" w:rsidTr="00D9131C">
        <w:tc>
          <w:tcPr>
            <w:tcW w:w="2405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Задание 33 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B8</w:t>
            </w:r>
          </w:p>
        </w:tc>
        <w:tc>
          <w:tcPr>
            <w:tcW w:w="2552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34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C1</w:t>
            </w:r>
          </w:p>
        </w:tc>
        <w:tc>
          <w:tcPr>
            <w:tcW w:w="2268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35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C2</w:t>
            </w:r>
          </w:p>
        </w:tc>
        <w:tc>
          <w:tcPr>
            <w:tcW w:w="2409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36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</w:t>
            </w:r>
            <w:r w:rsidRPr="00D9131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  <w:shd w:val="clear" w:color="auto" w:fill="FFFFFF"/>
              </w:rPr>
              <w:t>Новое</w:t>
            </w:r>
          </w:p>
        </w:tc>
      </w:tr>
      <w:tr w:rsidR="00D9131C" w:rsidTr="00D9131C">
        <w:tc>
          <w:tcPr>
            <w:tcW w:w="2405" w:type="dxa"/>
          </w:tcPr>
          <w:p w:rsidR="00D9131C" w:rsidRP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37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C3</w:t>
            </w:r>
          </w:p>
        </w:tc>
        <w:tc>
          <w:tcPr>
            <w:tcW w:w="2552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38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С</w:t>
            </w:r>
            <w:proofErr w:type="gramStart"/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4</w:t>
            </w:r>
            <w:proofErr w:type="gramEnd"/>
          </w:p>
        </w:tc>
        <w:tc>
          <w:tcPr>
            <w:tcW w:w="2268" w:type="dxa"/>
          </w:tcPr>
          <w:p w:rsidR="00D9131C" w:rsidRPr="003636C6" w:rsidRDefault="00D9131C" w:rsidP="0036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39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C5</w:t>
            </w:r>
          </w:p>
        </w:tc>
        <w:tc>
          <w:tcPr>
            <w:tcW w:w="2409" w:type="dxa"/>
          </w:tcPr>
          <w:p w:rsidR="00D9131C" w:rsidRPr="003636C6" w:rsidRDefault="00D9131C" w:rsidP="00D91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</w:pP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Задание 40</w:t>
            </w:r>
            <w:r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>-</w:t>
            </w:r>
            <w:r w:rsidRPr="003636C6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  <w:shd w:val="clear" w:color="auto" w:fill="FFFFFF"/>
              </w:rPr>
              <w:t xml:space="preserve"> C6</w:t>
            </w:r>
          </w:p>
        </w:tc>
      </w:tr>
    </w:tbl>
    <w:p w:rsidR="003636C6" w:rsidRDefault="001D65BE" w:rsidP="00CA630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38775" cy="266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979" r="8285"/>
                    <a:stretch/>
                  </pic:blipFill>
                  <pic:spPr bwMode="auto">
                    <a:xfrm>
                      <a:off x="0" y="0"/>
                      <a:ext cx="54387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A630B">
        <w:rPr>
          <w:rFonts w:ascii="Times New Roman" w:eastAsia="Times New Roman" w:hAnsi="Times New Roman" w:cs="Times New Roman"/>
          <w:color w:val="494949"/>
          <w:sz w:val="24"/>
          <w:szCs w:val="24"/>
          <w:shd w:val="clear" w:color="auto" w:fill="FFFFFF"/>
          <w:lang w:eastAsia="ru-RU"/>
        </w:rPr>
        <w:t xml:space="preserve">  Рис. 1</w:t>
      </w:r>
    </w:p>
    <w:p w:rsidR="008A23B8" w:rsidRPr="00C54DCF" w:rsidRDefault="008A23B8" w:rsidP="002D7B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54DCF">
        <w:rPr>
          <w:rFonts w:ascii="Times New Roman" w:hAnsi="Times New Roman" w:cs="Times New Roman"/>
        </w:rPr>
        <w:t xml:space="preserve">Задания части </w:t>
      </w:r>
      <w:r w:rsidR="002D7BCF">
        <w:rPr>
          <w:rFonts w:ascii="Times New Roman" w:hAnsi="Times New Roman" w:cs="Times New Roman"/>
        </w:rPr>
        <w:t>1</w:t>
      </w:r>
      <w:r w:rsidRPr="00C54DCF">
        <w:rPr>
          <w:rFonts w:ascii="Times New Roman" w:hAnsi="Times New Roman" w:cs="Times New Roman"/>
        </w:rPr>
        <w:t xml:space="preserve"> с </w:t>
      </w:r>
      <w:r w:rsidR="002D7BCF">
        <w:rPr>
          <w:rFonts w:ascii="Times New Roman" w:hAnsi="Times New Roman" w:cs="Times New Roman"/>
        </w:rPr>
        <w:t>1-3</w:t>
      </w:r>
      <w:r w:rsidRPr="00C54DCF">
        <w:rPr>
          <w:rFonts w:ascii="Times New Roman" w:hAnsi="Times New Roman" w:cs="Times New Roman"/>
        </w:rPr>
        <w:t>,</w:t>
      </w:r>
      <w:r w:rsidR="002D7BCF">
        <w:rPr>
          <w:rFonts w:ascii="Times New Roman" w:hAnsi="Times New Roman" w:cs="Times New Roman"/>
        </w:rPr>
        <w:t xml:space="preserve"> 6,</w:t>
      </w:r>
      <w:r w:rsidRPr="00C54DCF">
        <w:rPr>
          <w:rFonts w:ascii="Times New Roman" w:hAnsi="Times New Roman" w:cs="Times New Roman"/>
        </w:rPr>
        <w:t xml:space="preserve"> </w:t>
      </w:r>
      <w:r w:rsidR="002D7BCF">
        <w:rPr>
          <w:rFonts w:ascii="Times New Roman" w:hAnsi="Times New Roman" w:cs="Times New Roman"/>
        </w:rPr>
        <w:t>8</w:t>
      </w:r>
      <w:r w:rsidRPr="00C54DCF">
        <w:rPr>
          <w:rFonts w:ascii="Times New Roman" w:hAnsi="Times New Roman" w:cs="Times New Roman"/>
        </w:rPr>
        <w:t xml:space="preserve"> оценивают знания методов познания природы и уровней ее организации, главных закономерностей биологических систем. Задания </w:t>
      </w:r>
      <w:r w:rsidR="002D7BCF">
        <w:rPr>
          <w:rFonts w:ascii="Times New Roman" w:hAnsi="Times New Roman" w:cs="Times New Roman"/>
        </w:rPr>
        <w:t>9-12</w:t>
      </w:r>
      <w:r w:rsidRPr="00C54DCF">
        <w:rPr>
          <w:rFonts w:ascii="Times New Roman" w:hAnsi="Times New Roman" w:cs="Times New Roman"/>
        </w:rPr>
        <w:t xml:space="preserve"> – оценивают знания  систематики и основных признаков представителей различных Царств Живой природы и их таксономических групп.   Задания </w:t>
      </w:r>
      <w:r w:rsidR="002D7BCF">
        <w:rPr>
          <w:rFonts w:ascii="Times New Roman" w:hAnsi="Times New Roman" w:cs="Times New Roman"/>
        </w:rPr>
        <w:t>14-18</w:t>
      </w:r>
      <w:r w:rsidRPr="00C54DCF">
        <w:rPr>
          <w:rFonts w:ascii="Times New Roman" w:hAnsi="Times New Roman" w:cs="Times New Roman"/>
        </w:rPr>
        <w:t xml:space="preserve"> оценивают знания строения и функций организма Человека, а также знания гигиенических правил и норм, факторов здоровья и профилактических мероприятий по сохранению здоровья. Задания </w:t>
      </w:r>
      <w:r w:rsidR="002D7BCF">
        <w:rPr>
          <w:rFonts w:ascii="Times New Roman" w:hAnsi="Times New Roman" w:cs="Times New Roman"/>
        </w:rPr>
        <w:t>19-21</w:t>
      </w:r>
      <w:r w:rsidRPr="00C54DCF">
        <w:rPr>
          <w:rFonts w:ascii="Times New Roman" w:hAnsi="Times New Roman" w:cs="Times New Roman"/>
        </w:rPr>
        <w:t xml:space="preserve"> оценивают знания по эволюции </w:t>
      </w:r>
      <w:r w:rsidRPr="00C54DCF">
        <w:rPr>
          <w:rFonts w:ascii="Times New Roman" w:hAnsi="Times New Roman" w:cs="Times New Roman"/>
        </w:rPr>
        <w:lastRenderedPageBreak/>
        <w:t xml:space="preserve">органического мира и ее основных закономерностей. Задания </w:t>
      </w:r>
      <w:r w:rsidR="002D7BCF">
        <w:rPr>
          <w:rFonts w:ascii="Times New Roman" w:hAnsi="Times New Roman" w:cs="Times New Roman"/>
        </w:rPr>
        <w:t>22-24</w:t>
      </w:r>
      <w:r w:rsidRPr="00C54DCF">
        <w:rPr>
          <w:rFonts w:ascii="Times New Roman" w:hAnsi="Times New Roman" w:cs="Times New Roman"/>
        </w:rPr>
        <w:t xml:space="preserve"> оценивают знания  и понимание экологических проблем, закономерностей существования экосистем и биосфер, влияние экологических факторов на биологические системы. Задание </w:t>
      </w:r>
      <w:r w:rsidR="002D7BCF">
        <w:rPr>
          <w:rFonts w:ascii="Times New Roman" w:hAnsi="Times New Roman" w:cs="Times New Roman"/>
        </w:rPr>
        <w:t>25</w:t>
      </w:r>
      <w:r w:rsidRPr="00C54DCF">
        <w:rPr>
          <w:rFonts w:ascii="Times New Roman" w:hAnsi="Times New Roman" w:cs="Times New Roman"/>
        </w:rPr>
        <w:t xml:space="preserve"> проверяет компетентность по анализу содержания предметного текста, включающего общебиологические закономерности. </w:t>
      </w:r>
      <w:r w:rsidR="002D7BCF">
        <w:rPr>
          <w:rFonts w:ascii="Times New Roman" w:hAnsi="Times New Roman" w:cs="Times New Roman"/>
        </w:rPr>
        <w:t xml:space="preserve"> 26-28</w:t>
      </w:r>
      <w:r w:rsidRPr="00C54DCF">
        <w:rPr>
          <w:rFonts w:ascii="Times New Roman" w:hAnsi="Times New Roman" w:cs="Times New Roman"/>
        </w:rPr>
        <w:t xml:space="preserve"> проверяют компетентность множественного выбора правильных характеристик биологического объекта или биологического процесса.  </w:t>
      </w:r>
      <w:r w:rsidR="002D7BCF">
        <w:rPr>
          <w:rFonts w:ascii="Times New Roman" w:hAnsi="Times New Roman" w:cs="Times New Roman"/>
        </w:rPr>
        <w:t>29-31</w:t>
      </w:r>
      <w:r w:rsidRPr="00C54DCF">
        <w:rPr>
          <w:rFonts w:ascii="Times New Roman" w:hAnsi="Times New Roman" w:cs="Times New Roman"/>
        </w:rPr>
        <w:t xml:space="preserve">  выявляют </w:t>
      </w:r>
      <w:proofErr w:type="spellStart"/>
      <w:r w:rsidRPr="00C54DCF">
        <w:rPr>
          <w:rFonts w:ascii="Times New Roman" w:hAnsi="Times New Roman" w:cs="Times New Roman"/>
        </w:rPr>
        <w:t>сформированность</w:t>
      </w:r>
      <w:proofErr w:type="spellEnd"/>
      <w:r w:rsidRPr="00C54DCF">
        <w:rPr>
          <w:rFonts w:ascii="Times New Roman" w:hAnsi="Times New Roman" w:cs="Times New Roman"/>
        </w:rPr>
        <w:t xml:space="preserve">  таких компетенций как: сравнительный анализ биологических систем или процессов жизнедеятельности; сопоставление объектов и их характеристик; биологических явлений и их характеристик. </w:t>
      </w:r>
      <w:r w:rsidR="002D7BCF">
        <w:rPr>
          <w:rFonts w:ascii="Times New Roman" w:hAnsi="Times New Roman" w:cs="Times New Roman"/>
        </w:rPr>
        <w:t xml:space="preserve">Задание 32 – новое на 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>с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опоставление биологических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объектов, процессов, явлений,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 xml:space="preserve">проявляющихся на популяционно-видовом и </w:t>
      </w:r>
      <w:proofErr w:type="spellStart"/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экосистемном</w:t>
      </w:r>
      <w:proofErr w:type="spellEnd"/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 xml:space="preserve"> уровне.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Pr="00C54DCF">
        <w:rPr>
          <w:rFonts w:ascii="Times New Roman" w:hAnsi="Times New Roman" w:cs="Times New Roman"/>
        </w:rPr>
        <w:t xml:space="preserve">Задание </w:t>
      </w:r>
      <w:r w:rsidR="002D7BCF">
        <w:rPr>
          <w:rFonts w:ascii="Times New Roman" w:hAnsi="Times New Roman" w:cs="Times New Roman"/>
        </w:rPr>
        <w:t>33</w:t>
      </w:r>
      <w:r w:rsidRPr="00C54DCF">
        <w:rPr>
          <w:rFonts w:ascii="Times New Roman" w:hAnsi="Times New Roman" w:cs="Times New Roman"/>
        </w:rPr>
        <w:t xml:space="preserve"> – проверяет компетенцию выстраивания последовательности: стадий биологических процессов; уровней таксонов биологической классификации живых организмов;  этапов биологических циклов.   </w:t>
      </w:r>
    </w:p>
    <w:p w:rsidR="008A23B8" w:rsidRPr="00C54DCF" w:rsidRDefault="008274AA" w:rsidP="006F7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8A23B8" w:rsidRPr="00C54DCF">
        <w:rPr>
          <w:rFonts w:ascii="Times New Roman" w:hAnsi="Times New Roman" w:cs="Times New Roman"/>
        </w:rPr>
        <w:t xml:space="preserve">Задания части </w:t>
      </w:r>
      <w:r w:rsidR="002D7BCF">
        <w:rPr>
          <w:rFonts w:ascii="Times New Roman" w:hAnsi="Times New Roman" w:cs="Times New Roman"/>
        </w:rPr>
        <w:t>2</w:t>
      </w:r>
      <w:r w:rsidR="008A23B8" w:rsidRPr="00C54DCF">
        <w:rPr>
          <w:rFonts w:ascii="Times New Roman" w:hAnsi="Times New Roman" w:cs="Times New Roman"/>
        </w:rPr>
        <w:t xml:space="preserve">. </w:t>
      </w:r>
      <w:r w:rsidR="002D7BCF">
        <w:rPr>
          <w:rFonts w:ascii="Times New Roman" w:hAnsi="Times New Roman" w:cs="Times New Roman"/>
        </w:rPr>
        <w:t>34</w:t>
      </w:r>
      <w:r w:rsidR="008A23B8" w:rsidRPr="00C54DCF">
        <w:rPr>
          <w:rFonts w:ascii="Times New Roman" w:hAnsi="Times New Roman" w:cs="Times New Roman"/>
        </w:rPr>
        <w:t xml:space="preserve"> – имеет практико-ориентированное значения по применению биологических знаний в конкретной жизненной ситуации.</w:t>
      </w:r>
      <w:r w:rsidR="002D7BCF">
        <w:rPr>
          <w:rFonts w:ascii="Times New Roman" w:hAnsi="Times New Roman" w:cs="Times New Roman"/>
        </w:rPr>
        <w:t xml:space="preserve"> 35 –новое 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с изображением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биологического объекта (рисунок,</w:t>
      </w:r>
      <w:r w:rsidR="002D7BCF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2D7BCF" w:rsidRPr="002D7BCF">
        <w:rPr>
          <w:rFonts w:ascii="TimesNewRomanPSMT" w:eastAsiaTheme="minorHAnsi" w:hAnsi="TimesNewRomanPSMT" w:cs="TimesNewRomanPSMT"/>
          <w:sz w:val="24"/>
          <w:szCs w:val="24"/>
        </w:rPr>
        <w:t>схема, график и др.)</w:t>
      </w:r>
      <w:r w:rsidR="006F7EF8">
        <w:rPr>
          <w:rFonts w:ascii="TimesNewRomanPSMT" w:eastAsiaTheme="minorHAnsi" w:hAnsi="TimesNewRomanPSMT" w:cs="TimesNewRomanPSMT"/>
          <w:sz w:val="24"/>
          <w:szCs w:val="24"/>
        </w:rPr>
        <w:t xml:space="preserve">. </w:t>
      </w:r>
      <w:r w:rsidR="008A23B8" w:rsidRPr="00C54DCF">
        <w:rPr>
          <w:rFonts w:ascii="Times New Roman" w:hAnsi="Times New Roman" w:cs="Times New Roman"/>
        </w:rPr>
        <w:t xml:space="preserve"> Задания  </w:t>
      </w:r>
      <w:r w:rsidR="006F7EF8">
        <w:rPr>
          <w:rFonts w:ascii="Times New Roman" w:hAnsi="Times New Roman" w:cs="Times New Roman"/>
        </w:rPr>
        <w:t>36</w:t>
      </w:r>
      <w:r w:rsidR="008A23B8" w:rsidRPr="00C54DCF">
        <w:rPr>
          <w:rFonts w:ascii="Times New Roman" w:hAnsi="Times New Roman" w:cs="Times New Roman"/>
        </w:rPr>
        <w:t xml:space="preserve"> в работе могут быть двух видов: распознавание биологических объектов по рисунку, их характеристика и сравнение с другими объектами; поиск биологических ошибок в приведенном тексте и их исправление. Вопросы </w:t>
      </w:r>
      <w:r w:rsidR="006F7EF8">
        <w:rPr>
          <w:rFonts w:ascii="Times New Roman" w:hAnsi="Times New Roman" w:cs="Times New Roman"/>
        </w:rPr>
        <w:t>37-38</w:t>
      </w:r>
      <w:r w:rsidR="008A23B8" w:rsidRPr="00C54DCF">
        <w:rPr>
          <w:rFonts w:ascii="Times New Roman" w:hAnsi="Times New Roman" w:cs="Times New Roman"/>
        </w:rPr>
        <w:t xml:space="preserve"> проверяют понимание биологических процессов или явлений (в области физиологии, эволюции, экологии), так как для ответа необходимо объяснить причинно-следственные связи, их особенности и конечные результаты.   Задания </w:t>
      </w:r>
      <w:r w:rsidR="006F7EF8">
        <w:rPr>
          <w:rFonts w:ascii="Times New Roman" w:hAnsi="Times New Roman" w:cs="Times New Roman"/>
        </w:rPr>
        <w:t>39-40</w:t>
      </w:r>
      <w:r w:rsidR="008A23B8" w:rsidRPr="00C54DCF">
        <w:rPr>
          <w:rFonts w:ascii="Times New Roman" w:hAnsi="Times New Roman" w:cs="Times New Roman"/>
        </w:rPr>
        <w:t xml:space="preserve"> проверяют компетенцию решения биологических задач в области цитологии и генетики. </w:t>
      </w:r>
    </w:p>
    <w:p w:rsidR="00063316" w:rsidRPr="00CA630B" w:rsidRDefault="00E23C9F" w:rsidP="00063316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30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63316" w:rsidRPr="00CA630B">
        <w:rPr>
          <w:rFonts w:ascii="Times New Roman" w:hAnsi="Times New Roman" w:cs="Times New Roman"/>
          <w:b/>
          <w:sz w:val="24"/>
          <w:szCs w:val="24"/>
        </w:rPr>
        <w:t>Распределение заданий в тесте,</w:t>
      </w:r>
    </w:p>
    <w:p w:rsidR="00063316" w:rsidRPr="00CA630B" w:rsidRDefault="00063316" w:rsidP="00063316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30B">
        <w:rPr>
          <w:rFonts w:ascii="Times New Roman" w:hAnsi="Times New Roman" w:cs="Times New Roman"/>
          <w:b/>
          <w:sz w:val="24"/>
          <w:szCs w:val="24"/>
        </w:rPr>
        <w:t xml:space="preserve">проверяющих </w:t>
      </w:r>
      <w:proofErr w:type="spellStart"/>
      <w:r w:rsidRPr="00CA630B">
        <w:rPr>
          <w:rFonts w:ascii="Times New Roman" w:hAnsi="Times New Roman" w:cs="Times New Roman"/>
          <w:b/>
          <w:sz w:val="24"/>
          <w:szCs w:val="24"/>
        </w:rPr>
        <w:t>сформированность</w:t>
      </w:r>
      <w:proofErr w:type="spellEnd"/>
      <w:r w:rsidRPr="00CA630B">
        <w:rPr>
          <w:rFonts w:ascii="Times New Roman" w:hAnsi="Times New Roman" w:cs="Times New Roman"/>
          <w:b/>
          <w:sz w:val="24"/>
          <w:szCs w:val="24"/>
        </w:rPr>
        <w:t xml:space="preserve"> предметных компетенций</w:t>
      </w:r>
    </w:p>
    <w:p w:rsidR="00C3323C" w:rsidRPr="00524CBE" w:rsidRDefault="00C3323C" w:rsidP="00E91183">
      <w:pPr>
        <w:widowControl w:val="0"/>
        <w:tabs>
          <w:tab w:val="num" w:pos="600"/>
        </w:tabs>
        <w:spacing w:after="0" w:line="240" w:lineRule="auto"/>
        <w:ind w:firstLine="539"/>
        <w:jc w:val="both"/>
        <w:rPr>
          <w:rFonts w:ascii="Times New Roman" w:hAnsi="Times New Roman" w:cs="Times New Roman"/>
          <w:kern w:val="96"/>
          <w:sz w:val="24"/>
          <w:szCs w:val="24"/>
        </w:rPr>
      </w:pPr>
      <w:r w:rsidRPr="00524CBE">
        <w:rPr>
          <w:rFonts w:ascii="Times New Roman" w:hAnsi="Times New Roman" w:cs="Times New Roman"/>
          <w:kern w:val="96"/>
          <w:sz w:val="24"/>
          <w:szCs w:val="24"/>
        </w:rPr>
        <w:t>Среди «Ключевых компетентностей» на уровне итоговой аттестации по биологии преобладают компетентности первой группы – это компетентность в сфере самостоятельной познавательной деятельности, основанная на усвоении способов приобретения знаний из различных источников информации, в том числе внешкольных.</w:t>
      </w:r>
    </w:p>
    <w:p w:rsidR="00FC2BFA" w:rsidRDefault="00C3323C" w:rsidP="00C332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323C">
        <w:rPr>
          <w:rFonts w:ascii="Times New Roman" w:hAnsi="Times New Roman" w:cs="Times New Roman"/>
          <w:sz w:val="24"/>
          <w:szCs w:val="24"/>
        </w:rPr>
        <w:t>Основная группа</w:t>
      </w:r>
      <w:r>
        <w:rPr>
          <w:rFonts w:ascii="Times New Roman" w:hAnsi="Times New Roman" w:cs="Times New Roman"/>
          <w:sz w:val="24"/>
          <w:szCs w:val="24"/>
        </w:rPr>
        <w:t xml:space="preserve"> компетенций, проверяемых ЕГЭ по предмету относится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знаниевому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компоненту (знать и понимать предметное содержание), умению применять полученные знания на практике (уметь объяснять, устанавливать взаимосвязи, составлять схемы, распознавать и описывать явления и предметы, выявлять особенности строения и отличительные признаки, сравнивать и на основе сравнения делать выводы, определять объекты и явления, анализировать и решать задачи разной сложности).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Использовать приобретенные знания и умения в практической деятельности и повседневной жизни для обоснования правил поведения в окружающей среде, мероприятий по сохранению и укреплению здоровья разных групп населения</w:t>
      </w:r>
      <w:r w:rsidR="00FC2BFA">
        <w:rPr>
          <w:rFonts w:ascii="Times New Roman" w:hAnsi="Times New Roman" w:cs="Times New Roman"/>
          <w:sz w:val="24"/>
          <w:szCs w:val="24"/>
        </w:rPr>
        <w:t>, использовании знаний в практике сельского хозяйства.</w:t>
      </w:r>
    </w:p>
    <w:p w:rsidR="00524CBE" w:rsidRPr="00524CBE" w:rsidRDefault="00524CBE" w:rsidP="00524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524CBE">
        <w:rPr>
          <w:rFonts w:ascii="Times New Roman" w:hAnsi="Times New Roman" w:cs="Times New Roman"/>
          <w:lang w:eastAsia="ru-RU"/>
        </w:rPr>
        <w:t xml:space="preserve">          В экзаменационной работе преобладают задания по разделу «Общая биология», поскольку в нем интегрируются и обобщаются фактические знания, полученные в основной школе, рассматриваются общебиологические закономерности, проявляющиеся на разных уровнях организации живой природы. К их числу следует отнести: клеточную, хромосомную, эволюционную теории; законы наследственности и изменчивости; экологические закономерности развития биосферы.  Задания, контролирующие степень овладения знаниями и умениями, охватывают наиболее существенные  вопросы содержания курса биологии  и проверяют </w:t>
      </w:r>
      <w:proofErr w:type="spellStart"/>
      <w:r w:rsidRPr="00524CBE">
        <w:rPr>
          <w:rFonts w:ascii="Times New Roman" w:hAnsi="Times New Roman" w:cs="Times New Roman"/>
          <w:lang w:eastAsia="ru-RU"/>
        </w:rPr>
        <w:t>сформированность</w:t>
      </w:r>
      <w:proofErr w:type="spellEnd"/>
      <w:r w:rsidRPr="00524CBE">
        <w:rPr>
          <w:rFonts w:ascii="Times New Roman" w:hAnsi="Times New Roman" w:cs="Times New Roman"/>
          <w:lang w:eastAsia="ru-RU"/>
        </w:rPr>
        <w:t xml:space="preserve"> у выпускников научного мировоззрения и биологическую компетентность.</w:t>
      </w:r>
    </w:p>
    <w:p w:rsidR="00524CBE" w:rsidRDefault="00524CBE" w:rsidP="00C3323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24D" w:rsidRPr="00C54DCF" w:rsidRDefault="00FC2BFA" w:rsidP="00170A78">
      <w:pPr>
        <w:spacing w:after="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Представленные компетенции по биологии можно разбить на следующие направления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таблицу 5).</w:t>
      </w:r>
      <w:r w:rsidR="00C3323C">
        <w:rPr>
          <w:rFonts w:ascii="Times New Roman" w:hAnsi="Times New Roman" w:cs="Times New Roman"/>
          <w:sz w:val="24"/>
          <w:szCs w:val="24"/>
        </w:rPr>
        <w:t xml:space="preserve"> </w:t>
      </w:r>
      <w:r w:rsidR="00170A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87124D" w:rsidRPr="00C54DCF">
        <w:rPr>
          <w:rFonts w:ascii="Times New Roman" w:hAnsi="Times New Roman" w:cs="Times New Roman"/>
        </w:rPr>
        <w:t>Таблица 5</w:t>
      </w:r>
    </w:p>
    <w:tbl>
      <w:tblPr>
        <w:tblStyle w:val="a3"/>
        <w:tblW w:w="9747" w:type="dxa"/>
        <w:tblLook w:val="04A0"/>
      </w:tblPr>
      <w:tblGrid>
        <w:gridCol w:w="5353"/>
        <w:gridCol w:w="2126"/>
        <w:gridCol w:w="2268"/>
      </w:tblGrid>
      <w:tr w:rsidR="0087124D" w:rsidRPr="00C54DCF" w:rsidTr="00170A78">
        <w:trPr>
          <w:trHeight w:val="730"/>
        </w:trPr>
        <w:tc>
          <w:tcPr>
            <w:tcW w:w="5353" w:type="dxa"/>
          </w:tcPr>
          <w:p w:rsidR="00063316" w:rsidRPr="00C54DC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124D" w:rsidRPr="00C54DC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Компетенция</w:t>
            </w:r>
          </w:p>
          <w:p w:rsidR="00063316" w:rsidRPr="00C54DC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063316" w:rsidRPr="00C54DC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7124D" w:rsidRPr="00C54DC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Часть/уровень сложности (базовый или повышенный)</w:t>
            </w:r>
          </w:p>
        </w:tc>
        <w:tc>
          <w:tcPr>
            <w:tcW w:w="2268" w:type="dxa"/>
          </w:tcPr>
          <w:p w:rsidR="00063316" w:rsidRPr="00C54DCF" w:rsidRDefault="00063316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124D" w:rsidRPr="00C54DC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Проверяемое содержание</w:t>
            </w:r>
          </w:p>
          <w:p w:rsidR="0087124D" w:rsidRPr="00C54DCF" w:rsidRDefault="0087124D" w:rsidP="00170A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lastRenderedPageBreak/>
              <w:t>знание методов познания природы и уровней ее организации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524CBE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1-7</w:t>
            </w:r>
            <w:r w:rsidR="0087124D" w:rsidRPr="00C54DCF">
              <w:rPr>
                <w:rFonts w:ascii="Times New Roman" w:hAnsi="Times New Roman" w:cs="Times New Roman"/>
              </w:rPr>
              <w:t>,</w:t>
            </w:r>
          </w:p>
          <w:p w:rsidR="0087124D" w:rsidRPr="00C54DCF" w:rsidRDefault="00524CBE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знание главных закономерностей биологических систем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524CBE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1-7</w:t>
            </w:r>
            <w:r w:rsidR="0087124D" w:rsidRPr="00C54DCF">
              <w:rPr>
                <w:rFonts w:ascii="Times New Roman" w:hAnsi="Times New Roman" w:cs="Times New Roman"/>
              </w:rPr>
              <w:t>,</w:t>
            </w:r>
          </w:p>
          <w:p w:rsidR="0087124D" w:rsidRPr="00C54DCF" w:rsidRDefault="00524CBE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знание  систематики и основных признаков представителей различных Царств Живой природы и их таксономических групп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9-12</w:t>
            </w:r>
            <w:r w:rsidR="0087124D" w:rsidRPr="00C54DCF">
              <w:rPr>
                <w:rFonts w:ascii="Times New Roman" w:hAnsi="Times New Roman" w:cs="Times New Roman"/>
              </w:rPr>
              <w:t xml:space="preserve"> 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знание строения и функций организма Человека, гигиенических правил и норм, факторов здоровья и профилактических мероприятий по сохранению здоровья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</w:t>
            </w:r>
            <w:r w:rsidR="0087124D" w:rsidRPr="00C54DCF">
              <w:rPr>
                <w:rFonts w:ascii="Times New Roman" w:hAnsi="Times New Roman" w:cs="Times New Roman"/>
              </w:rPr>
              <w:t xml:space="preserve">, 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знание  и понимание экологических проблем, закономерностей существования экосистем и биосфер, влияние экологических факторов на биологические системы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22-24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анализ содержания предметного текста, включающего общебиологические закономерности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множественн</w:t>
            </w:r>
            <w:r w:rsidR="00D26743" w:rsidRPr="00C54DCF">
              <w:rPr>
                <w:rFonts w:ascii="Times New Roman" w:hAnsi="Times New Roman" w:cs="Times New Roman"/>
              </w:rPr>
              <w:t>ый</w:t>
            </w:r>
            <w:r w:rsidRPr="00C54DCF">
              <w:rPr>
                <w:rFonts w:ascii="Times New Roman" w:hAnsi="Times New Roman" w:cs="Times New Roman"/>
              </w:rPr>
              <w:t xml:space="preserve"> выбор правильных характеристик биологического объекта или биологического процесса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26-28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сравнительный анализ биологических систем или процессов жизнедеятельности 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451335" w:rsidP="0045133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30-31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сопоставление объектов и их характеристик; биологических явлений и их характеристик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30-31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выстраивания последовательности: </w:t>
            </w:r>
          </w:p>
          <w:p w:rsidR="0087124D" w:rsidRPr="00C54DC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стадий биологических процессов; </w:t>
            </w:r>
          </w:p>
          <w:p w:rsidR="0087124D" w:rsidRPr="00C54DC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уровней таксонов биологической классификации живых организмов;  </w:t>
            </w:r>
          </w:p>
          <w:p w:rsidR="0087124D" w:rsidRPr="00C54DCF" w:rsidRDefault="0087124D" w:rsidP="00170A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этапов биологических циклов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54DCF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D26743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применение</w:t>
            </w:r>
            <w:r w:rsidR="0087124D" w:rsidRPr="00C54DCF">
              <w:rPr>
                <w:rFonts w:ascii="Times New Roman" w:hAnsi="Times New Roman" w:cs="Times New Roman"/>
              </w:rPr>
              <w:t xml:space="preserve"> знаний в конкретной жизненной ситуации</w:t>
            </w:r>
          </w:p>
        </w:tc>
        <w:tc>
          <w:tcPr>
            <w:tcW w:w="2126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распознавание биологических объектов по рисунку, их характеристика и сравнение с другими объектами 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поиск биологических ошибок в приведенном тексте и их исправление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новое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87124D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понимание биологических процессов или явлений (в области физиологии, эволюции, экологии), объяснение причинно-следственных связей, их особенностей и конечных результатов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37-38</w:t>
            </w:r>
          </w:p>
        </w:tc>
      </w:tr>
      <w:tr w:rsidR="0087124D" w:rsidRPr="00C54DCF" w:rsidTr="00170A78">
        <w:tc>
          <w:tcPr>
            <w:tcW w:w="5353" w:type="dxa"/>
          </w:tcPr>
          <w:p w:rsidR="0087124D" w:rsidRPr="00C54DCF" w:rsidRDefault="00063316" w:rsidP="00170A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Р</w:t>
            </w:r>
            <w:r w:rsidR="0087124D" w:rsidRPr="00C54DCF">
              <w:rPr>
                <w:rFonts w:ascii="Times New Roman" w:hAnsi="Times New Roman" w:cs="Times New Roman"/>
              </w:rPr>
              <w:t>ешени</w:t>
            </w:r>
            <w:r w:rsidRPr="00C54DCF">
              <w:rPr>
                <w:rFonts w:ascii="Times New Roman" w:hAnsi="Times New Roman" w:cs="Times New Roman"/>
              </w:rPr>
              <w:t xml:space="preserve">е </w:t>
            </w:r>
            <w:r w:rsidR="0087124D" w:rsidRPr="00C54DCF">
              <w:rPr>
                <w:rFonts w:ascii="Times New Roman" w:hAnsi="Times New Roman" w:cs="Times New Roman"/>
              </w:rPr>
              <w:t>биологических задач</w:t>
            </w:r>
          </w:p>
        </w:tc>
        <w:tc>
          <w:tcPr>
            <w:tcW w:w="2126" w:type="dxa"/>
          </w:tcPr>
          <w:p w:rsidR="0087124D" w:rsidRPr="00C54DCF" w:rsidRDefault="0087124D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87124D" w:rsidRPr="00C54DCF" w:rsidRDefault="00451335" w:rsidP="00D26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39-40</w:t>
            </w:r>
          </w:p>
        </w:tc>
      </w:tr>
    </w:tbl>
    <w:p w:rsidR="002B763A" w:rsidRDefault="002B763A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3A" w:rsidRDefault="00E23C9F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87F27" w:rsidRPr="00D87F27">
        <w:rPr>
          <w:rFonts w:ascii="Times New Roman" w:hAnsi="Times New Roman" w:cs="Times New Roman"/>
          <w:b/>
          <w:sz w:val="24"/>
          <w:szCs w:val="24"/>
        </w:rPr>
        <w:t>Анализ достигнутых компетенций</w:t>
      </w:r>
      <w:r w:rsidR="002B763A" w:rsidRPr="002B76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763A" w:rsidRDefault="00E4783A" w:rsidP="002B76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B763A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CB79D9">
        <w:rPr>
          <w:rFonts w:ascii="Times New Roman" w:hAnsi="Times New Roman" w:cs="Times New Roman"/>
          <w:sz w:val="24"/>
          <w:szCs w:val="24"/>
        </w:rPr>
        <w:t>1</w:t>
      </w:r>
      <w:r w:rsidR="002B763A">
        <w:rPr>
          <w:rFonts w:ascii="Times New Roman" w:hAnsi="Times New Roman" w:cs="Times New Roman"/>
          <w:sz w:val="24"/>
          <w:szCs w:val="24"/>
        </w:rPr>
        <w:t xml:space="preserve"> проверяет базовые компетенции по предмету и предусматривает оценку за </w:t>
      </w:r>
      <w:proofErr w:type="spellStart"/>
      <w:r w:rsidR="002B763A">
        <w:rPr>
          <w:rFonts w:ascii="Times New Roman" w:hAnsi="Times New Roman" w:cs="Times New Roman"/>
          <w:sz w:val="24"/>
          <w:szCs w:val="24"/>
        </w:rPr>
        <w:t>знаниевый</w:t>
      </w:r>
      <w:proofErr w:type="spellEnd"/>
      <w:r w:rsidR="002B763A">
        <w:rPr>
          <w:rFonts w:ascii="Times New Roman" w:hAnsi="Times New Roman" w:cs="Times New Roman"/>
          <w:sz w:val="24"/>
          <w:szCs w:val="24"/>
        </w:rPr>
        <w:t xml:space="preserve"> компонент разных разделов курса биологии с задания 1 до </w:t>
      </w:r>
      <w:r w:rsidR="00CB79D9">
        <w:rPr>
          <w:rFonts w:ascii="Times New Roman" w:hAnsi="Times New Roman" w:cs="Times New Roman"/>
          <w:sz w:val="24"/>
          <w:szCs w:val="24"/>
        </w:rPr>
        <w:t>25</w:t>
      </w:r>
      <w:r w:rsidR="002B763A">
        <w:rPr>
          <w:rFonts w:ascii="Times New Roman" w:hAnsi="Times New Roman" w:cs="Times New Roman"/>
          <w:sz w:val="24"/>
          <w:szCs w:val="24"/>
        </w:rPr>
        <w:t xml:space="preserve">. Начиная с задания </w:t>
      </w:r>
      <w:r w:rsidR="00CB79D9">
        <w:rPr>
          <w:rFonts w:ascii="Times New Roman" w:hAnsi="Times New Roman" w:cs="Times New Roman"/>
          <w:sz w:val="24"/>
          <w:szCs w:val="24"/>
        </w:rPr>
        <w:t>26</w:t>
      </w:r>
      <w:r w:rsidR="002B763A">
        <w:rPr>
          <w:rFonts w:ascii="Times New Roman" w:hAnsi="Times New Roman" w:cs="Times New Roman"/>
          <w:sz w:val="24"/>
          <w:szCs w:val="24"/>
        </w:rPr>
        <w:t xml:space="preserve">, уровень проверяемых компетенций </w:t>
      </w:r>
      <w:proofErr w:type="gramStart"/>
      <w:r w:rsidR="002B763A">
        <w:rPr>
          <w:rFonts w:ascii="Times New Roman" w:hAnsi="Times New Roman" w:cs="Times New Roman"/>
          <w:sz w:val="24"/>
          <w:szCs w:val="24"/>
        </w:rPr>
        <w:t>повышается</w:t>
      </w:r>
      <w:proofErr w:type="gramEnd"/>
      <w:r w:rsidR="002B763A">
        <w:rPr>
          <w:rFonts w:ascii="Times New Roman" w:hAnsi="Times New Roman" w:cs="Times New Roman"/>
          <w:sz w:val="24"/>
          <w:szCs w:val="24"/>
        </w:rPr>
        <w:t xml:space="preserve"> и задания становятся более сложными.</w:t>
      </w:r>
      <w:r w:rsidR="00CB79D9">
        <w:rPr>
          <w:rFonts w:ascii="Times New Roman" w:hAnsi="Times New Roman" w:cs="Times New Roman"/>
          <w:sz w:val="24"/>
          <w:szCs w:val="24"/>
        </w:rPr>
        <w:t xml:space="preserve"> В рамках проверки тестовых заданий по выборке ответа 1-го из – 4-х предложенных, включено рад заданий повышенного уровня сложности.</w:t>
      </w:r>
    </w:p>
    <w:p w:rsidR="00CB79D9" w:rsidRDefault="002B763A" w:rsidP="00E47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B763A" w:rsidRPr="009B51F0" w:rsidRDefault="002B763A" w:rsidP="00E47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% выполнения заданий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таблице 6.</w:t>
      </w:r>
      <w:r w:rsidR="00E4783A">
        <w:rPr>
          <w:rFonts w:ascii="Times New Roman" w:hAnsi="Times New Roman" w:cs="Times New Roman"/>
          <w:sz w:val="24"/>
          <w:szCs w:val="24"/>
        </w:rPr>
        <w:t xml:space="preserve">    </w:t>
      </w:r>
      <w:r w:rsidR="00DD028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E478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6.</w:t>
      </w:r>
    </w:p>
    <w:p w:rsidR="002B763A" w:rsidRDefault="002B763A" w:rsidP="002B76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Средний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выполнения заданий </w:t>
      </w:r>
      <w:r w:rsidR="00C4399C">
        <w:rPr>
          <w:rFonts w:ascii="Times New Roman" w:hAnsi="Times New Roman" w:cs="Times New Roman"/>
          <w:b/>
          <w:sz w:val="24"/>
          <w:szCs w:val="24"/>
        </w:rPr>
        <w:t>по биологии в 2015 году</w:t>
      </w:r>
    </w:p>
    <w:tbl>
      <w:tblPr>
        <w:tblW w:w="4948" w:type="pct"/>
        <w:tblInd w:w="534" w:type="dxa"/>
        <w:tblLayout w:type="fixed"/>
        <w:tblLook w:val="0000"/>
      </w:tblPr>
      <w:tblGrid>
        <w:gridCol w:w="896"/>
        <w:gridCol w:w="1919"/>
        <w:gridCol w:w="4766"/>
        <w:gridCol w:w="873"/>
        <w:gridCol w:w="1017"/>
      </w:tblGrid>
      <w:tr w:rsidR="00C4399C" w:rsidRPr="00084E13" w:rsidTr="00F3174C">
        <w:trPr>
          <w:cantSplit/>
          <w:trHeight w:val="593"/>
          <w:tblHeader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элементы содержания</w:t>
            </w:r>
          </w:p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умения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F3174C" w:rsidRDefault="00C4399C" w:rsidP="00C4399C">
            <w:pPr>
              <w:spacing w:after="0" w:line="240" w:lineRule="auto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C4399C" w:rsidRPr="00F3174C" w:rsidRDefault="00C4399C" w:rsidP="00C4399C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r w:rsidRPr="00F3174C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Биология как наука. Методы познания живой природы. Основные уровни организации живой природы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роль биологических теорий, законов, принципов, гипотез в формировании</w:t>
            </w:r>
          </w:p>
          <w:p w:rsidR="00C4399C" w:rsidRPr="00084E13" w:rsidRDefault="00C4399C" w:rsidP="00C4399C">
            <w:pPr>
              <w:spacing w:after="0" w:line="20" w:lineRule="atLeast"/>
              <w:jc w:val="both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современной естественнонаучной картины мира</w:t>
            </w:r>
          </w:p>
          <w:p w:rsidR="00C4399C" w:rsidRPr="00084E13" w:rsidRDefault="00C4399C" w:rsidP="00C4399C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уметь выявлять: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отличительные признаки отдельных организмов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after="0"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90,58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Клеточная теория. Многообразие клеток. Клетка: химический состав, строение, функции.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proofErr w:type="gramStart"/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строение и признаки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клеток прокариот и эукариот: химический состав и строение органоидов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устанавливать взаимосвязи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rStyle w:val="8pt"/>
                <w:rFonts w:eastAsia="Calibri"/>
                <w:b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строения и функций молекул, органоидов клетки; пластического и энергетического обмена; световых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темновых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реакций фотосинтеза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59,21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Метаболизм клетки. Энергетический обмен и фотосинтез. Реакции матричного синтеза.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ascii="Calibri Light" w:eastAsia="Calibri" w:hAnsi="Calibri Light"/>
              </w:rPr>
            </w:pPr>
            <w:r w:rsidRPr="00084E13">
              <w:rPr>
                <w:rStyle w:val="8pt"/>
                <w:rFonts w:eastAsia="Calibri"/>
              </w:rPr>
              <w:t>сущность биологических процессов и явлений</w:t>
            </w:r>
            <w:r w:rsidRPr="00084E13">
              <w:rPr>
                <w:rStyle w:val="8pt"/>
                <w:rFonts w:ascii="Calibri Light" w:eastAsia="Calibri" w:hAnsi="Calibri Light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роль биологических теорий, законов, принципов, гипотез в </w:t>
            </w:r>
            <w:proofErr w:type="spell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формированииП</w:t>
            </w:r>
            <w:proofErr w:type="spellEnd"/>
          </w:p>
          <w:p w:rsidR="00C4399C" w:rsidRPr="00084E13" w:rsidRDefault="00C4399C" w:rsidP="00C4399C">
            <w:pPr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современной естественнонаучной картины мира</w:t>
            </w:r>
          </w:p>
          <w:p w:rsidR="00C4399C" w:rsidRPr="00084E13" w:rsidRDefault="00C4399C" w:rsidP="00C4399C">
            <w:pPr>
              <w:spacing w:after="0" w:line="20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65,23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Жизненный цикл клетки. Хромосомный набор клетки. Деление клеток.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Знать и понимать: </w:t>
            </w:r>
            <w:r w:rsidRPr="00084E13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генов, хромосом, гамет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митоз, мейоз, развитие гамет у цветковых растений и позвоночных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084E13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  <w:proofErr w:type="gramEnd"/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53,14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Организм. Онтогенез. Воспроизведение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митоз, мейоз, развитие гамет у цветковых растений и позвоночных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оплодотворение у цветковых растений и позвоночных животных; развитие и размножение, индивидуальное развитие организма (онтогенез)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: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митоз и мейоз; бесполое и половое размножение; оплодотворение у растений и животных; внешнее и внутреннее оплодотворение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69,52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генетические понятия. Закономерности наследственности. Генетика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законов (Г.Менделя; сцепленного наследования Т.Моргана; гомологических рядов в наследственной изменчивости; зародышевого сходства; биогенетического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гипотез (чистоты гамет, происхождения жизни, происхождения человека)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  <w:proofErr w:type="gramEnd"/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rFonts w:ascii="Calibri" w:hAnsi="Calibri"/>
                <w:b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решать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задачи разной сложности по цитологии, генетике (составлять схемы скрещивания), экологии, эволюции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источники мутагенов в окружающей среде (косвенно)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61,63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Закономерности изменчивости. Наследственная и ненаследственная изменчивость. Влияние мутагенов на генетический аппарат клетки и организма.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выявлять: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источники мутагенов в окружающей среде (косвенно)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66,47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Селекция. Биотехнология.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учений (о путях и направлениях эволюции; Н.И. Вавилова о центра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х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многообразия и происхождения культурных растений; В.И. Вернадского о биосфере)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взаимодействие генов, получение гетерозиса,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полиплоидов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, отдаленных гибридов, действие искусственного отбора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8pt"/>
                <w:rFonts w:eastAsia="Calibri"/>
              </w:rPr>
              <w:t xml:space="preserve">современную биологическую терминологию и символику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по цитологии, генетике, селекции, биотехнологии, онтогенезу, систематике, экологии, эволюции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для обоснования 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с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>пособов выращивания и размножения культурных растений и домашних животных, ухода за ними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52,67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Классификация организмов. Вирусы. Бактерии. Грибы. Лишайники. Особенности строения и жизнедеятельности, роль в природе и жизни человека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 строение и признаки биологических объектов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Уметь распознавать и описывать: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биологические объекты по их изображению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75,93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Царство Растения. Покрытосеменные растения. Строение, жизнедеятельность, размножение. Классы 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покрытосеменных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Знать и понимать: </w:t>
            </w:r>
            <w:r w:rsidRPr="00084E13">
              <w:rPr>
                <w:rStyle w:val="8pt"/>
                <w:rFonts w:eastAsia="Calibri"/>
              </w:rPr>
              <w:t>сущность биологических процессов и явлений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оплодотворение у цветковых растений и позвоночных животных; развитие и размножение, индивидуальное развитие организма (онтогенез)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56,83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отделы растений. Особенности строения и жизнедеятельности.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68,25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Царство Животные. Одноклеточные (Простейшие) и многоклеточные животные. Основные типы и классы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.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б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>еспозвоночных, их характеристика.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58,36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Хордовые животные. Основные классы, их характеристика.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52,42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Человек. Ткани. Органы, системы органов: опорно-двигательная, покровная, выделительная. Размножение и развитие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 строение и признаки биологических объектов: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Знать и понимать </w:t>
            </w:r>
            <w:r w:rsidRPr="00084E13">
              <w:rPr>
                <w:rStyle w:val="8pt"/>
                <w:rFonts w:eastAsia="Calibri"/>
              </w:rPr>
              <w:t>сущность биологических процессов и явлений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  <w:proofErr w:type="gramStart"/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 У</w:t>
            </w:r>
            <w:proofErr w:type="gramEnd"/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61,04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Человек. Органы, системы органов: пищеварения, дыхания, кровообращения,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лимфообращения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строение и признаки биологических объектов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сущность биологических процессов и явлений: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proofErr w:type="gram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особенности организма человека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, его строения, жизнедеятельности, высшей нервной деятельности и поведения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биологические объекты по их изображению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78,78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Внутренняя среда организма человека. Иммунитет. Обмен веществ. Витамины. Эндокринная система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строение и признаки биологических объектов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51,4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Нервная система человека. Нейрогуморальная регуляция. Анализаторы. Высшая нервная деятельность.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сравнивать (и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59,34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Гигиена человека. Факторы здоровья и риска.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084E13">
              <w:rPr>
                <w:rStyle w:val="8pt"/>
                <w:rFonts w:eastAsia="Calibri"/>
              </w:rPr>
              <w:t>для обоснования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мер профилактики распространения заболеваний, вызываемых растениями, животными, бактериями, грибами и вирусами; травматизма, стрессов, ВИ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Ч-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оказания первой помощи при травмах, простудных и других заболеваниях, отравлении пищевыми продуктами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отрицательное влияние алкоголя, никотина, наркотических веществ на развитие зародыша человека; влияние мутагенов на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lastRenderedPageBreak/>
              <w:t>организм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57,56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Эволюция живой природы. Эволюционная теория. Движущие силы эволюции.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вида, популяций; экосистем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; биосферы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особей вида по морфологическому критерию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66,6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Вид. Популяция. Результаты эволюции: видообразование, приспособленность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55,86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Макроэволюция. Доказательства эволюции. Направления и пути эволюции. Происхождение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биологических теорий (клеточная; хромосомная; синтетическая теория эволюции, антропогенеза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основные положения учений (о путях и направлениях эволюции; Н.И. Вавилова о центрах многообразия и происхождения культурных растений; В.И. Вернадского о биосфере)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гипотез (чистоты гамет, происхождения жизни, происхождения человека)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причины эволюции видов, человека, биосферы, единства человеческих рас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выявлять:</w:t>
            </w:r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приспособления у организмов к среде обитания, ароморфозы и идиоадаптации у растений и животных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52,5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Экологические факторы. Взаимоотношения организмов в природе.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клетки растений и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абиотические и биотические компоненты экосистем,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организмов в экосистеме, антропогенные изменения в экосистемах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82,6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Экосистема, ее компоненты. Цепи питания. Разнообразие и развитие экосистем.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proofErr w:type="gramStart"/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Г.Менделя; экологической пирамиды)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вида, популяций; экосистем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; биосферы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сущность биологических процессов и явлений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круговорот веществ и превращения энергии в экосистемах и биосфере, эволюция биосферы</w:t>
            </w:r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rFonts w:ascii="Calibri" w:hAnsi="Calibri"/>
                <w:b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составлять схемы</w:t>
            </w:r>
            <w:r w:rsidRPr="00084E13">
              <w:rPr>
                <w:rFonts w:cs="TimesNewRomanPS-BoldMT"/>
                <w:b/>
                <w:bCs/>
                <w:sz w:val="16"/>
                <w:szCs w:val="16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переноса веществ и энергии в экосистемах (цепи питания, пищевые сети)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распознавать и описывать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rStyle w:val="8pt"/>
                <w:rFonts w:eastAsia="Calibri"/>
                <w:b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66,34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Биосфера. Круговорот веществ в биосфере. Глобальные изменения в биосфере.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строение и признаки биологических объектов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генов, хромосом, гамет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lastRenderedPageBreak/>
              <w:t xml:space="preserve">взаимосвязи организмов, человека и окружающей среды; причины устойчивости,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саморегуляции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, саморазвития и смены экосистем; необходимость сохранения многообразия видов, защиты окружающей среды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 Уметь </w:t>
            </w:r>
            <w:r w:rsidRPr="00084E13">
              <w:rPr>
                <w:rStyle w:val="8pt"/>
                <w:rFonts w:eastAsia="Calibri"/>
                <w:b/>
              </w:rPr>
              <w:t>анализировать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rStyle w:val="8pt"/>
                <w:rFonts w:eastAsia="Calibri"/>
                <w:b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084E13">
              <w:rPr>
                <w:rStyle w:val="8pt"/>
                <w:rFonts w:eastAsia="Calibri"/>
              </w:rPr>
              <w:t>для обоснования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правил поведения в окружающей среде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63,75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Биологические закономерности. Уровневая организация и эволюция живой природы.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Cs/>
                <w:sz w:val="16"/>
                <w:szCs w:val="16"/>
                <w:lang w:eastAsia="ru-RU"/>
              </w:rPr>
              <w:t>объяснять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устанавливать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распознавать и описывать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выявлять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60,53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клеточно-организменном уровне организации жизни.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 распознавать и описывать: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особей вида по морфологическому критерию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выявлять: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отличительные признаки отдельных организмов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 xml:space="preserve">Уметь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proofErr w:type="gram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биологические объекты (клетки, ткани, органы и системы органов, организмы растений, животных, грибов и бактерий, экосистемы и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агроэкосистемы</w:t>
            </w:r>
            <w:proofErr w:type="spellEnd"/>
            <w:r w:rsidRPr="00084E13">
              <w:rPr>
                <w:rFonts w:cs="TimesNewRomanPSMT"/>
                <w:sz w:val="16"/>
                <w:szCs w:val="16"/>
                <w:lang w:eastAsia="ru-RU"/>
              </w:rPr>
              <w:t>)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митоз и мейоз; бесполое и половое размножение; оплодотворение у растений и животных; внешнее и внутреннее оплодотворение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63,3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многообразии организмов и человеке.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отличительные признаки отдельных организмов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54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Обобщение и применение знаний о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надорганизменных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системах и эволюции органического мира. Задания с множественным выбором ответов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объяснять: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 взаимосвязи организмов, человека и окружающей среды; причины устойчивости, </w:t>
            </w:r>
            <w:proofErr w:type="spell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саморегуляции</w:t>
            </w:r>
            <w:proofErr w:type="spellEnd"/>
            <w:r w:rsidRPr="00084E13">
              <w:rPr>
                <w:rFonts w:cs="TimesNewRomanPSMT"/>
                <w:sz w:val="16"/>
                <w:szCs w:val="16"/>
                <w:lang w:eastAsia="ru-RU"/>
              </w:rPr>
              <w:t>, саморазвития и смены экосистем;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необходимость сохранения многообразия видов, защиты окружающей среды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 xml:space="preserve">Уметь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устанавливать взаимосвязи: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движущих сил эволюции; путей и направлений эволюции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выявлять: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абиотические и биотические компоненты экосистем,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организмов в экосистеме, антропогенные изменения в экосистемах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формы естественного отбора; искусственный и естественный отбор; способы видообразования; макр</w:t>
            </w:r>
            <w:proofErr w:type="gram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о-</w:t>
            </w:r>
            <w:proofErr w:type="gramEnd"/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микроэволюцию</w:t>
            </w:r>
            <w:proofErr w:type="spellEnd"/>
            <w:r w:rsidRPr="00084E13">
              <w:rPr>
                <w:rFonts w:cs="TimesNewRomanPSMT"/>
                <w:sz w:val="16"/>
                <w:szCs w:val="16"/>
                <w:lang w:eastAsia="ru-RU"/>
              </w:rPr>
              <w:t>; пути и направления эволюции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lastRenderedPageBreak/>
              <w:t xml:space="preserve">Уметь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анализировать: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различные гипотезы сущности жизни, происхождения жизни, разных групп организмов и человека, человеческих рас, эволюцию организмов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Сопоставление биологических объектов, процессов, явлений, проявляющихся на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клеточн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-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организменном уровне организации жизни.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объяснять: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причины наследственных и ненаследственных изменений, наследственных заболеваний, генных и хромосомных мутаций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причины эволюции видов, человека, биосферы, единства человеческих рас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 xml:space="preserve">Уметь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устанавливать взаимосвязи: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строения и функций молекул, органоидов клетки; пластического и энергетического обмена; световых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темновых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реакций фотосинтеза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распознавать и описывать: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клетки растений и животных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особей вида по морфологическому критерию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 xml:space="preserve">Уметь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анализировать: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различные гипотезы сущности жизни, происхождения жизни, разных групп организмов и человека, человеческих рас, эволюцию организмов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51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организмов разных царств.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 определять: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Сопоставление особенностей строения и функционирования организма человека.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взаимосвязи организмов, человека и окружающей среды; причины устойчивости, </w:t>
            </w:r>
            <w:proofErr w:type="spellStart"/>
            <w:r w:rsidRPr="00084E13">
              <w:rPr>
                <w:rFonts w:cs="TimesNewRomanPSMT"/>
                <w:sz w:val="16"/>
                <w:szCs w:val="16"/>
                <w:lang w:eastAsia="ru-RU"/>
              </w:rPr>
              <w:t>саморегуляции</w:t>
            </w:r>
            <w:proofErr w:type="spellEnd"/>
            <w:r w:rsidRPr="00084E13">
              <w:rPr>
                <w:rFonts w:cs="TimesNewRomanPSMT"/>
                <w:sz w:val="16"/>
                <w:szCs w:val="16"/>
                <w:lang w:eastAsia="ru-RU"/>
              </w:rPr>
              <w:t>, саморазвития и смены экосистем; необходимость сохранения многообразия видов, защиты окружающей среды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MT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особенности организма человека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, его строения, жизнедеятельности, высшей нервной деятельности и поведения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71,5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Сопоставление биологических объектов, процессов, явлений, проявляющихся на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популяционно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softHyphen/>
              <w:t>видовом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экосистемном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уровне.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33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Установление последовательности биологических процессов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rFonts w:ascii="Calibri" w:hAnsi="Calibri"/>
                <w:b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Уметь </w:t>
            </w:r>
            <w:r w:rsidRPr="00084E13">
              <w:rPr>
                <w:rStyle w:val="8pt"/>
                <w:rFonts w:eastAsia="Calibri"/>
                <w:b/>
              </w:rPr>
              <w:t>составлять схемы</w:t>
            </w:r>
            <w:r w:rsidRPr="00084E13">
              <w:rPr>
                <w:rFonts w:cs="TimesNewRomanPS-BoldMT"/>
                <w:b/>
                <w:bCs/>
                <w:sz w:val="16"/>
                <w:szCs w:val="16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переноса веществ и энергии в экосистемах (цепи питания, пищевые сети)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b/>
                <w:sz w:val="16"/>
                <w:szCs w:val="16"/>
                <w:lang w:eastAsia="ru-RU"/>
              </w:rPr>
              <w:t>Уметь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 xml:space="preserve"> 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агроэкосистемы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формы естественного отбора; искусственный и естественный отбор; способы видообразования; макр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о-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и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микроэволюцию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;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lastRenderedPageBreak/>
              <w:t>пути и направления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proofErr w:type="gramStart"/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П</w:t>
            </w:r>
            <w:proofErr w:type="gramEnd"/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46,5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Применение биологических знаний в практических ситуациях (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практико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softHyphen/>
              <w:t>ориентированное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задание).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7pt0pt"/>
                <w:rFonts w:eastAsia="Calibri"/>
                <w:b/>
                <w:sz w:val="16"/>
                <w:szCs w:val="16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084E13">
              <w:rPr>
                <w:rStyle w:val="8pt"/>
                <w:rFonts w:eastAsia="Calibri"/>
              </w:rPr>
              <w:t>для обоснования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правил поведения в окружающей среде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мер профилактики распространения заболеваний, вызываемых растениями, животными, бактериями, грибами и вирусами; травматизма, стрессов, ВИ</w:t>
            </w:r>
            <w:proofErr w:type="gramStart"/>
            <w:r w:rsidRPr="00084E13">
              <w:rPr>
                <w:rStyle w:val="7pt0pt"/>
                <w:rFonts w:eastAsia="Calibri"/>
                <w:sz w:val="16"/>
                <w:szCs w:val="16"/>
              </w:rPr>
              <w:t>Ч-</w:t>
            </w:r>
            <w:proofErr w:type="gramEnd"/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 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оказания первой помощи при травмах, простудных и других заболеваниях, отравлении пищевыми продуктами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способов выращивания и размножения культурных растений и домашних животных, ухода за ними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объяснять: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 xml:space="preserve">взаимосвязи организмов, человека и окружающей среды; причины устойчивости, </w:t>
            </w:r>
            <w:proofErr w:type="spellStart"/>
            <w:r w:rsidRPr="00084E13">
              <w:rPr>
                <w:rStyle w:val="7pt0pt"/>
                <w:rFonts w:eastAsia="Calibri"/>
                <w:sz w:val="16"/>
                <w:szCs w:val="16"/>
              </w:rPr>
              <w:t>саморегуляции</w:t>
            </w:r>
            <w:proofErr w:type="spellEnd"/>
            <w:r w:rsidRPr="00084E13">
              <w:rPr>
                <w:rStyle w:val="7pt0pt"/>
                <w:rFonts w:eastAsia="Calibri"/>
                <w:sz w:val="16"/>
                <w:szCs w:val="16"/>
              </w:rPr>
              <w:t>, саморазвития и смены экосистем; необходимость сохранения многообразия видов, защиты окружающей среды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>Знать и понимать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:</w:t>
            </w:r>
            <w:r w:rsidRPr="00084E13">
              <w:rPr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сущность биологических процессов и явлений:</w:t>
            </w:r>
            <w:r w:rsidRPr="00084E13">
              <w:rPr>
                <w:sz w:val="16"/>
                <w:szCs w:val="16"/>
              </w:rPr>
              <w:t xml:space="preserve">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круговорот веществ и превращения энергии в экосистемах и биосфере, эволюция биосферы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44,5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Задание с изображением биологического объекта (рисунок, схема, график и др.)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Уметь: устанавливать взаимосвязи,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распознавать и описывать, выявлять, сравнивать </w:t>
            </w:r>
            <w:r w:rsidRPr="00084E13">
              <w:rPr>
                <w:rFonts w:cs="TimesNewRomanPSMT"/>
                <w:sz w:val="16"/>
                <w:szCs w:val="16"/>
                <w:lang w:eastAsia="ru-RU"/>
              </w:rPr>
              <w:t>(</w:t>
            </w: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и делать выводы на основе сравнения), определять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42,1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Задание на анализ биологической информации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</w:t>
            </w:r>
            <w:proofErr w:type="gramStart"/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устанавливать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распознавать и описывать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выявлять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определять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41,23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о человеке и многообразии организмов.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Знать и понимать: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особенности организма человека, его строения, жизнедеятельности, высшей нервной деятельности и поведения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Cs/>
                <w:sz w:val="16"/>
                <w:szCs w:val="16"/>
                <w:lang w:eastAsia="ru-RU"/>
              </w:rPr>
              <w:t>объяснять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устанавливать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распознавать и описывать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выявлять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определять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38,47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Обобщение и применение знаний в новой ситуации об экологических закономерностях и эволюции органического мира.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 xml:space="preserve">Уметь: 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Cs/>
                <w:sz w:val="16"/>
                <w:szCs w:val="16"/>
                <w:lang w:eastAsia="ru-RU"/>
              </w:rPr>
              <w:t>объяснять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устанавливать взаимосвязи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распознавать и описывать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выявлять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</w:rPr>
            </w:pPr>
            <w:r w:rsidRPr="00084E13">
              <w:rPr>
                <w:rStyle w:val="8pt"/>
                <w:rFonts w:eastAsia="Calibri"/>
              </w:rPr>
              <w:t>сравнивать (и делать выводы на основе сравнения)</w:t>
            </w:r>
          </w:p>
          <w:p w:rsidR="00C4399C" w:rsidRPr="00084E13" w:rsidRDefault="00C4399C" w:rsidP="00C4399C">
            <w:pPr>
              <w:pStyle w:val="2"/>
              <w:shd w:val="clear" w:color="auto" w:fill="auto"/>
              <w:spacing w:before="0" w:line="187" w:lineRule="exact"/>
              <w:ind w:firstLine="0"/>
              <w:jc w:val="left"/>
              <w:rPr>
                <w:rStyle w:val="7pt0pt"/>
                <w:rFonts w:eastAsia="Calibri"/>
                <w:sz w:val="16"/>
                <w:szCs w:val="16"/>
              </w:rPr>
            </w:pPr>
            <w:r w:rsidRPr="00084E13">
              <w:rPr>
                <w:rStyle w:val="8pt"/>
                <w:rFonts w:eastAsia="Calibri"/>
              </w:rPr>
              <w:t xml:space="preserve">определять </w:t>
            </w:r>
            <w:r w:rsidRPr="00084E13">
              <w:rPr>
                <w:rStyle w:val="7pt0pt"/>
                <w:rFonts w:eastAsia="Calibri"/>
                <w:sz w:val="16"/>
                <w:szCs w:val="16"/>
              </w:rPr>
              <w:t>принадлежность биологических объектов к определенной систематической группе (классификация)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Style w:val="8pt"/>
                <w:rFonts w:eastAsia="Calibri"/>
              </w:rPr>
              <w:t>анализировать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36,15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Решение задач по цитологии на применение знаний в новой ситуации.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решать: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задачи разной сложности по цитологии, генетике (составлять схемы скрещивания), экологии,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35,9</w:t>
            </w:r>
          </w:p>
        </w:tc>
      </w:tr>
      <w:tr w:rsidR="00C4399C" w:rsidRPr="00084E13" w:rsidTr="001F4337">
        <w:trPr>
          <w:trHeight w:val="481"/>
        </w:trPr>
        <w:tc>
          <w:tcPr>
            <w:tcW w:w="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399C" w:rsidRPr="00084E13" w:rsidRDefault="00C4399C" w:rsidP="00C4399C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ascii="Calibri" w:hAnsi="Calibri"/>
                <w:sz w:val="16"/>
                <w:szCs w:val="16"/>
              </w:rPr>
            </w:pPr>
            <w:r w:rsidRPr="00084E13">
              <w:rPr>
                <w:rStyle w:val="7pt0pt"/>
                <w:rFonts w:eastAsia="Calibri"/>
                <w:sz w:val="16"/>
                <w:szCs w:val="16"/>
              </w:rPr>
              <w:t>Решение задач по генетике на применение знаний в новой ситуации.</w:t>
            </w:r>
          </w:p>
        </w:tc>
        <w:tc>
          <w:tcPr>
            <w:tcW w:w="2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</w:pPr>
            <w:r w:rsidRPr="00084E13">
              <w:rPr>
                <w:rFonts w:cs="TimesNewRomanPS-BoldMT"/>
                <w:b/>
                <w:bCs/>
                <w:sz w:val="16"/>
                <w:szCs w:val="16"/>
                <w:lang w:eastAsia="ru-RU"/>
              </w:rPr>
              <w:t>Уметь решать:</w:t>
            </w:r>
          </w:p>
          <w:p w:rsidR="00C4399C" w:rsidRPr="00084E13" w:rsidRDefault="00C4399C" w:rsidP="00C4399C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84E13">
              <w:rPr>
                <w:rFonts w:cs="TimesNewRomanPSMT"/>
                <w:sz w:val="16"/>
                <w:szCs w:val="16"/>
                <w:lang w:eastAsia="ru-RU"/>
              </w:rPr>
              <w:t>задачи разной сложности по цитологии, генетике (составлять схемы скрещивания), экологии, эволюции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sz w:val="16"/>
                <w:szCs w:val="16"/>
              </w:rPr>
            </w:pPr>
            <w:r w:rsidRPr="00084E1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084E13" w:rsidRDefault="00C4399C" w:rsidP="00C4399C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4E13">
              <w:rPr>
                <w:rFonts w:ascii="Arial" w:hAnsi="Arial" w:cs="Arial"/>
                <w:b/>
                <w:color w:val="000000"/>
                <w:sz w:val="16"/>
                <w:szCs w:val="16"/>
              </w:rPr>
              <w:t>37,23</w:t>
            </w:r>
          </w:p>
        </w:tc>
      </w:tr>
    </w:tbl>
    <w:p w:rsidR="009B51F0" w:rsidRDefault="009B51F0" w:rsidP="00D87F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Графически это можно представить в виде диаграмм</w:t>
      </w:r>
      <w:r w:rsidR="006931C2">
        <w:rPr>
          <w:rFonts w:ascii="Times New Roman" w:hAnsi="Times New Roman" w:cs="Times New Roman"/>
          <w:sz w:val="24"/>
          <w:szCs w:val="24"/>
        </w:rPr>
        <w:t xml:space="preserve"> (рис.2)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51F0">
        <w:rPr>
          <w:rFonts w:ascii="Times New Roman" w:hAnsi="Times New Roman" w:cs="Times New Roman"/>
          <w:b/>
        </w:rPr>
        <w:t xml:space="preserve"> </w:t>
      </w:r>
    </w:p>
    <w:p w:rsidR="009B51F0" w:rsidRPr="00E4783A" w:rsidRDefault="006931C2" w:rsidP="006931C2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E4783A">
        <w:rPr>
          <w:rFonts w:ascii="Times New Roman" w:hAnsi="Times New Roman" w:cs="Times New Roman"/>
        </w:rPr>
        <w:t xml:space="preserve">Рис. </w:t>
      </w:r>
      <w:r w:rsidR="00C4399C">
        <w:rPr>
          <w:rFonts w:ascii="Times New Roman" w:hAnsi="Times New Roman" w:cs="Times New Roman"/>
        </w:rPr>
        <w:t>2</w:t>
      </w:r>
    </w:p>
    <w:p w:rsidR="00566DDC" w:rsidRDefault="00C4399C" w:rsidP="001C32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1875" cy="23907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772" t="35660" r="7162" b="16367"/>
                    <a:stretch/>
                  </pic:blipFill>
                  <pic:spPr bwMode="auto">
                    <a:xfrm>
                      <a:off x="0" y="0"/>
                      <a:ext cx="6114856" cy="239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399C" w:rsidRDefault="000E254B" w:rsidP="00D51056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4399C" w:rsidRPr="00C4399C">
        <w:rPr>
          <w:rFonts w:ascii="Times New Roman" w:hAnsi="Times New Roman" w:cs="Times New Roman"/>
          <w:sz w:val="24"/>
          <w:szCs w:val="24"/>
        </w:rPr>
        <w:t xml:space="preserve">Данные, представленные в таблице </w:t>
      </w:r>
      <w:r w:rsidR="00C4399C">
        <w:rPr>
          <w:rFonts w:ascii="Times New Roman" w:hAnsi="Times New Roman" w:cs="Times New Roman"/>
          <w:sz w:val="24"/>
          <w:szCs w:val="24"/>
        </w:rPr>
        <w:t>6</w:t>
      </w:r>
      <w:r w:rsidR="00C4399C" w:rsidRPr="00C4399C">
        <w:rPr>
          <w:rFonts w:ascii="Times New Roman" w:hAnsi="Times New Roman" w:cs="Times New Roman"/>
          <w:sz w:val="24"/>
          <w:szCs w:val="24"/>
        </w:rPr>
        <w:t xml:space="preserve"> и диаграмме </w:t>
      </w:r>
      <w:r w:rsidR="00C4399C">
        <w:rPr>
          <w:rFonts w:ascii="Times New Roman" w:hAnsi="Times New Roman" w:cs="Times New Roman"/>
          <w:sz w:val="24"/>
          <w:szCs w:val="24"/>
        </w:rPr>
        <w:t>2</w:t>
      </w:r>
      <w:r w:rsidR="00C4399C" w:rsidRPr="00C4399C">
        <w:rPr>
          <w:rFonts w:ascii="Times New Roman" w:hAnsi="Times New Roman" w:cs="Times New Roman"/>
          <w:sz w:val="24"/>
          <w:szCs w:val="24"/>
        </w:rPr>
        <w:t xml:space="preserve">, отображают средние результаты по итогам единого государственного экзамена по биологии в 2015 году. Из них видно, что в заданиях с № 1 по № 29 включительно, № 31 первой части работы средние баллы выше 50-бальной отметки, хотя часть заданий (№№ 3, 4, 8,17,20, с 25 по 33) относятся к заданиям повышенного уровня сложности.  И наиболее успешными оказались  №№ 1, 9, 15, 22. Среди заданий повышенного и высокого уровня сложности % ответов с максимальным числом баллов оказались задания 26, 28,31, </w:t>
      </w:r>
      <w:proofErr w:type="gramStart"/>
      <w:r w:rsidR="00C4399C" w:rsidRPr="00C4399C">
        <w:rPr>
          <w:rFonts w:ascii="Times New Roman" w:hAnsi="Times New Roman" w:cs="Times New Roman"/>
          <w:sz w:val="24"/>
          <w:szCs w:val="24"/>
        </w:rPr>
        <w:t>35</w:t>
      </w:r>
      <w:proofErr w:type="gramEnd"/>
      <w:r w:rsidR="00C4399C" w:rsidRPr="00C4399C">
        <w:rPr>
          <w:rFonts w:ascii="Times New Roman" w:hAnsi="Times New Roman" w:cs="Times New Roman"/>
          <w:sz w:val="24"/>
          <w:szCs w:val="24"/>
        </w:rPr>
        <w:t xml:space="preserve"> а также 39 и 40, при том, что последние 2 их них относятся к категории заданий на решение биологических задач. В таблице 2 представлен разброс показателей по успешному выполнению заданий при их выполнении с максимальным количеством баллов по ВТГ и ВПЛ. Из </w:t>
      </w:r>
      <w:proofErr w:type="gramStart"/>
      <w:r w:rsidR="00C4399C" w:rsidRPr="00C4399C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C4399C" w:rsidRPr="00C4399C">
        <w:rPr>
          <w:rFonts w:ascii="Times New Roman" w:hAnsi="Times New Roman" w:cs="Times New Roman"/>
          <w:sz w:val="24"/>
          <w:szCs w:val="24"/>
        </w:rPr>
        <w:t xml:space="preserve"> видно, что наиболее высокие показатели имеют выпускники текущего года.</w:t>
      </w:r>
    </w:p>
    <w:p w:rsidR="000E254B" w:rsidRPr="00C4399C" w:rsidRDefault="000E254B" w:rsidP="000E254B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Сравнение 2015 года с данными 2014 и 2013 годов в графическом выражении представлено на рисунке.</w:t>
      </w:r>
    </w:p>
    <w:p w:rsidR="00C4399C" w:rsidRDefault="000E254B" w:rsidP="00D51056">
      <w:pPr>
        <w:tabs>
          <w:tab w:val="left" w:pos="2640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1515" cy="288607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1545" t="3848" r="12293" b="9698"/>
                    <a:stretch/>
                  </pic:blipFill>
                  <pic:spPr bwMode="auto">
                    <a:xfrm>
                      <a:off x="0" y="0"/>
                      <a:ext cx="577151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2FA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показатели по 1 части работы представлены на рисунках, как целом, так и по категориям выпускников.</w:t>
      </w:r>
    </w:p>
    <w:p w:rsidR="00406C2C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2800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1064" t="3848" r="10209" b="8158"/>
                    <a:stretch/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2C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3625" cy="3124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9138" r="8766" b="7389"/>
                    <a:stretch/>
                  </pic:blipFill>
                  <pic:spPr bwMode="auto">
                    <a:xfrm>
                      <a:off x="0" y="0"/>
                      <a:ext cx="61436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2C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C2C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3625" cy="2800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9461" t="4619" r="9887" b="9184"/>
                    <a:stretch/>
                  </pic:blipFill>
                  <pic:spPr bwMode="auto">
                    <a:xfrm>
                      <a:off x="0" y="0"/>
                      <a:ext cx="61436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C7B" w:rsidRPr="00A24C7B" w:rsidRDefault="00A24C7B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06C2C" w:rsidRDefault="00406C2C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2809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9460" t="3335" r="8605" b="6618"/>
                    <a:stretch/>
                  </pic:blipFill>
                  <pic:spPr bwMode="auto">
                    <a:xfrm>
                      <a:off x="0" y="0"/>
                      <a:ext cx="61436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2C" w:rsidRDefault="00474D14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6550" cy="2476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9138" t="4104" r="8766"/>
                    <a:stretch/>
                  </pic:blipFill>
                  <pic:spPr bwMode="auto">
                    <a:xfrm>
                      <a:off x="0" y="0"/>
                      <a:ext cx="28765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74D1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2476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0101" t="5900" r="8444" b="4823"/>
                    <a:stretch/>
                  </pic:blipFill>
                  <pic:spPr bwMode="auto"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6C2C" w:rsidRDefault="006F16B3" w:rsidP="00406C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 рисунках представлены результаты по второй части работы </w:t>
      </w:r>
    </w:p>
    <w:p w:rsidR="006F16B3" w:rsidRDefault="006F16B3" w:rsidP="00171765">
      <w:pPr>
        <w:spacing w:line="20" w:lineRule="atLeast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867400" cy="320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0904" t="3848" r="11491" b="11750"/>
                    <a:stretch/>
                  </pic:blipFill>
                  <pic:spPr bwMode="auto">
                    <a:xfrm>
                      <a:off x="0" y="0"/>
                      <a:ext cx="5867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1765" w:rsidRDefault="00171765" w:rsidP="00C4399C">
      <w:pPr>
        <w:spacing w:line="20" w:lineRule="atLeast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2981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9300" r="8797" b="19702"/>
                    <a:stretch/>
                  </pic:blipFill>
                  <pic:spPr bwMode="auto">
                    <a:xfrm>
                      <a:off x="0" y="0"/>
                      <a:ext cx="58007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59" w:rsidRDefault="006B4559" w:rsidP="006B4559">
      <w:pPr>
        <w:spacing w:line="20" w:lineRule="atLeast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14650" cy="25215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9138" r="9407"/>
                    <a:stretch/>
                  </pic:blipFill>
                  <pic:spPr bwMode="auto">
                    <a:xfrm>
                      <a:off x="0" y="0"/>
                      <a:ext cx="2918013" cy="252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B455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80472" cy="2505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9621" t="188" r="10048"/>
                    <a:stretch/>
                  </pic:blipFill>
                  <pic:spPr bwMode="auto">
                    <a:xfrm>
                      <a:off x="0" y="0"/>
                      <a:ext cx="2991608" cy="251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399C" w:rsidRPr="00617699" w:rsidRDefault="00C4399C" w:rsidP="00C4399C">
      <w:pPr>
        <w:spacing w:line="20" w:lineRule="atLeast"/>
        <w:jc w:val="center"/>
        <w:rPr>
          <w:rFonts w:ascii="Times New Roman" w:hAnsi="Times New Roman" w:cs="Times New Roman"/>
          <w:b/>
        </w:rPr>
      </w:pPr>
      <w:r w:rsidRPr="00617699">
        <w:rPr>
          <w:rFonts w:ascii="Times New Roman" w:hAnsi="Times New Roman" w:cs="Times New Roman"/>
          <w:b/>
        </w:rPr>
        <w:t>Максимальные показатели выполнения заданий по биологии в 2015 году</w:t>
      </w:r>
    </w:p>
    <w:p w:rsidR="00C4399C" w:rsidRPr="00617699" w:rsidRDefault="00C4399C" w:rsidP="00C4399C">
      <w:pPr>
        <w:spacing w:line="20" w:lineRule="atLeast"/>
        <w:jc w:val="right"/>
        <w:rPr>
          <w:rFonts w:ascii="Times New Roman" w:hAnsi="Times New Roman" w:cs="Times New Roman"/>
        </w:rPr>
      </w:pPr>
      <w:r w:rsidRPr="00617699">
        <w:rPr>
          <w:rFonts w:ascii="Times New Roman" w:hAnsi="Times New Roman" w:cs="Times New Roman"/>
        </w:rPr>
        <w:t>Таблица 2</w:t>
      </w:r>
    </w:p>
    <w:tbl>
      <w:tblPr>
        <w:tblW w:w="5025" w:type="pct"/>
        <w:tblInd w:w="484" w:type="dxa"/>
        <w:tblLayout w:type="fixed"/>
        <w:tblLook w:val="0000"/>
      </w:tblPr>
      <w:tblGrid>
        <w:gridCol w:w="797"/>
        <w:gridCol w:w="2185"/>
        <w:gridCol w:w="4067"/>
        <w:gridCol w:w="816"/>
        <w:gridCol w:w="879"/>
        <w:gridCol w:w="875"/>
      </w:tblGrid>
      <w:tr w:rsidR="00617699" w:rsidRPr="00233544" w:rsidTr="00617699">
        <w:trPr>
          <w:cantSplit/>
          <w:trHeight w:val="433"/>
          <w:tblHeader/>
        </w:trPr>
        <w:tc>
          <w:tcPr>
            <w:tcW w:w="41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113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Проверяемые элементы содержания</w:t>
            </w:r>
          </w:p>
        </w:tc>
        <w:tc>
          <w:tcPr>
            <w:tcW w:w="211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Проверяемые умения</w:t>
            </w: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</w:tc>
        <w:tc>
          <w:tcPr>
            <w:tcW w:w="9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spacing w:after="0" w:line="240" w:lineRule="auto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по</w:t>
            </w:r>
            <w:proofErr w:type="gramEnd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gramStart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макс</w:t>
            </w:r>
            <w:proofErr w:type="gramEnd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. баллу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6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4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4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ВТГ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617699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ВПЛ</w:t>
            </w:r>
          </w:p>
        </w:tc>
      </w:tr>
      <w:tr w:rsidR="00617699" w:rsidRPr="0039402A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Биология как наука. Методы познания живой природы. Основные уровни организации живой природы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Уметь объяснять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роль биологических теорий, законов, принципов, гипотез в формировании</w:t>
            </w:r>
          </w:p>
          <w:p w:rsidR="00C4399C" w:rsidRPr="00233544" w:rsidRDefault="00C4399C" w:rsidP="0061769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современной естественнонаучной картины мира</w:t>
            </w:r>
          </w:p>
          <w:p w:rsidR="00C4399C" w:rsidRPr="00233544" w:rsidRDefault="00C4399C" w:rsidP="0061769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уметь выявлять</w:t>
            </w:r>
          </w:p>
          <w:p w:rsidR="00C4399C" w:rsidRPr="00233544" w:rsidRDefault="00C4399C" w:rsidP="0061769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отличительные признаки отдельных организмов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90,42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87,58</w:t>
            </w:r>
          </w:p>
        </w:tc>
      </w:tr>
      <w:tr w:rsidR="00617699" w:rsidRPr="0039402A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Классификация организмов. Вирусы.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Бактерии. Грибы. Лишайники.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Особенности строения 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жизнедеятельности,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роль в природе и жизни человека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Знать и понимать строение и признаки биологических объектов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Уметь распознавать и описывать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биологические объекты по их изображению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определять 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принадлежность биологических объектов к определенной систематической группе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(классификация)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76,59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62,09</w:t>
            </w:r>
          </w:p>
        </w:tc>
      </w:tr>
      <w:tr w:rsidR="00617699" w:rsidRPr="0039402A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Человек. Органы, системы органов: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пищеварения, дыхания,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кровообращения, </w:t>
            </w: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лимфообращения</w:t>
            </w:r>
            <w:proofErr w:type="spellEnd"/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 и понимать: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строение и признаки биологических объектов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сущность биологических процессов и явлений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обмен веществ и превращения энергии в клетке и организме, фотосинтез,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пластический и энергетический обмен, питание, дыхание, брожение,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хемосинтез, выделение, транспорт веществ, раздражимость, рост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особенности организма человека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его строения, жизнедеятельности,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высшей нервной деятельности и поведения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распознавать и описывать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биологические объекты по их изображению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79,01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73,2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Экологические факторы.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Взаимоотношения организмов </w:t>
            </w: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природе.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распознавать и описывать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клетки растений и животных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выявлять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абиотические и биотические компоненты экосистем, взаимосвязи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организмов в экосистеме, антропогенные изменения в экосистемах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82,95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79,08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применение знаний о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клеточно-организменном</w:t>
            </w:r>
            <w:proofErr w:type="gram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уровнеорганизации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жизни. Задания с множественным выбором ответов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 распознавать и описывать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особей вида по морфологическому критерию 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выявлять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отличительные признаки отдельных организмов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Уметь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делать выводы на основе сравнения)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биологические объекты (клетки, ткани, органы и системы органов, организмы растений, животных, грибов и бактерий, экосистемы и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агроэкосистемы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митоз и мейоз; бесполое и половое размножение; оплодотворение у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растений и животных; внешнее и внутреннее оплодотворение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Ср. 66,3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применение знаний о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надорганизменных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системах</w:t>
            </w:r>
            <w:proofErr w:type="gram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эволюции органического мира.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Задания с множественным выбором ответов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объяснять 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единство живой и неживой природы, родство, общность происхождения живых организмов, эволюцию растений и животных, используя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биологические теории, законы и правила взаимосвязи организмов, человека и окружающей среды; причины устойчивости, </w:t>
            </w: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саморазвития и смены экосистем;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необходимость сохранения многообразия видов, защиты окружающей среды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Уметь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устанавливать взаимосвязи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движущих сил эволюции; путей и направлений эволюции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выявлять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абиотические и биотические компоненты экосистем, взаимосвязи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организмов в экосистеме, антропогенные изменения в экосистемах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делать выводы на основе сравнения)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формы естественного отбора; искусственный и естественный отбор; способы видообразования; макр</w:t>
            </w: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микроэволюцию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; пути и направления эволюции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Уметь 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анализировать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различные гипотезы сущности жизни, происхождения жизни, разных групп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организмов и человека, человеческих рас, эволюцию организмов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состояние окружающей среды; влияние факторов риска на здоровье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человека; последствия деятельности человека в экосистемах, глобальные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антропогенные изменения в биосфере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Ср. 66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47,09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40,52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Сопоставление особенностей строения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функционирования организма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человека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объяснять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взаимосвязи организмов, человека и окружающей среды; причины устойчивости, </w:t>
            </w:r>
            <w:proofErr w:type="spell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саморазвития и смены экосистем; необходимость сохранения многообразия видов, защиты окружающей среды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причины эволюции видов, человека, биосферы, единства человеческих рас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гормонов и витаминов в организме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Знать и понимать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особенности организма человека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его строения, жизнедеятельности,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высшей нервной деятельности и поведения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Ср. 71,5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58,37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54,9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Задание с изображением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биологического объекта (рисунок,</w:t>
            </w:r>
            <w:proofErr w:type="gramEnd"/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схема, график и др.)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Уметь: устанавливать взаимосвязи,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распознавать и описывать, выявлять, сравнивать </w:t>
            </w: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делать выводы на основе сравнения), определять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Ср. 42,1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25,02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13,73</w:t>
            </w:r>
          </w:p>
        </w:tc>
      </w:tr>
      <w:tr w:rsidR="00617699" w:rsidRPr="00233544" w:rsidTr="00617699">
        <w:trPr>
          <w:trHeight w:val="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Решение задач по генетике на применение знаний в новой ситуации.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решать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задачи разной сложности по цитологии, генетике (составлять схемы скрещивания), экологии, эволюции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  <w:p w:rsidR="00C4399C" w:rsidRPr="00233544" w:rsidRDefault="00C4399C" w:rsidP="00D93553">
            <w:pPr>
              <w:autoSpaceDE w:val="0"/>
              <w:autoSpaceDN w:val="0"/>
              <w:adjustRightInd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Ср. 37,23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22,07</w:t>
            </w:r>
          </w:p>
        </w:tc>
        <w:tc>
          <w:tcPr>
            <w:tcW w:w="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4399C" w:rsidRPr="00233544" w:rsidRDefault="00C4399C" w:rsidP="00D935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335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10,46</w:t>
            </w:r>
          </w:p>
        </w:tc>
      </w:tr>
    </w:tbl>
    <w:p w:rsidR="00C4399C" w:rsidRPr="00233544" w:rsidRDefault="00C4399C" w:rsidP="00C4399C">
      <w:pPr>
        <w:jc w:val="both"/>
        <w:rPr>
          <w:rFonts w:ascii="Times New Roman" w:hAnsi="Times New Roman" w:cs="Times New Roman"/>
          <w:sz w:val="24"/>
          <w:szCs w:val="24"/>
        </w:rPr>
      </w:pPr>
      <w:r w:rsidRPr="0023354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233544">
        <w:rPr>
          <w:rFonts w:ascii="Times New Roman" w:hAnsi="Times New Roman" w:cs="Times New Roman"/>
          <w:sz w:val="24"/>
          <w:szCs w:val="24"/>
        </w:rPr>
        <w:t xml:space="preserve">(В таблице 2 представлены результаты с максимальными показателями по проверяемым элементам содержания и  уровню подготовки  участников итоговой </w:t>
      </w:r>
      <w:r w:rsidRPr="00233544">
        <w:rPr>
          <w:rFonts w:ascii="Times New Roman" w:hAnsi="Times New Roman" w:cs="Times New Roman"/>
          <w:sz w:val="24"/>
          <w:szCs w:val="24"/>
        </w:rPr>
        <w:lastRenderedPageBreak/>
        <w:t>аттестации.</w:t>
      </w:r>
      <w:proofErr w:type="gramEnd"/>
      <w:r w:rsidRPr="00233544">
        <w:rPr>
          <w:rFonts w:ascii="Times New Roman" w:hAnsi="Times New Roman" w:cs="Times New Roman"/>
          <w:sz w:val="24"/>
          <w:szCs w:val="24"/>
        </w:rPr>
        <w:t xml:space="preserve"> В анализе заданий повышенного и высокого уровня сложности представлены данные только по % выполнению заданий с максимальным количеством баллов.  </w:t>
      </w:r>
      <w:proofErr w:type="gramStart"/>
      <w:r w:rsidRPr="00233544">
        <w:rPr>
          <w:rFonts w:ascii="Times New Roman" w:hAnsi="Times New Roman" w:cs="Times New Roman"/>
          <w:sz w:val="24"/>
          <w:szCs w:val="24"/>
        </w:rPr>
        <w:t xml:space="preserve">Обращает на себя внимание единая тенденция в выполнении заданий выпускниками разных периодов окончания ОО).  </w:t>
      </w:r>
      <w:proofErr w:type="gramEnd"/>
    </w:p>
    <w:p w:rsidR="00C4399C" w:rsidRPr="00233544" w:rsidRDefault="00C4399C" w:rsidP="00C4399C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3544">
        <w:rPr>
          <w:rFonts w:ascii="Times New Roman" w:hAnsi="Times New Roman" w:cs="Times New Roman"/>
          <w:sz w:val="24"/>
          <w:szCs w:val="24"/>
        </w:rPr>
        <w:t xml:space="preserve">     По минимальному количеству баллов и тенденциям выполнения заданий у ВТГ и ВПЛ значительно меньше. Так в заданиях с 21 по 25  это можно отметить только в №№ 4, 13 и 21.  В остальных случаях у ВТГ – это еще дополнительно номера  8 и 16, а у ВПЛ – 2, 11, 18, 23. </w:t>
      </w:r>
    </w:p>
    <w:p w:rsidR="00C4399C" w:rsidRPr="00233544" w:rsidRDefault="00C4399C" w:rsidP="00D87F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E7A5C" w:rsidRPr="008E7A5C" w:rsidRDefault="008E7A5C" w:rsidP="008E7A5C">
      <w:pPr>
        <w:shd w:val="clear" w:color="auto" w:fill="F2F2F2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A5C">
        <w:rPr>
          <w:rFonts w:ascii="Times New Roman" w:hAnsi="Times New Roman" w:cs="Times New Roman"/>
          <w:b/>
          <w:sz w:val="24"/>
          <w:szCs w:val="24"/>
        </w:rPr>
        <w:t>Процент не справившихся с заданиями с №  1 по № 25  по категориям участников ЕГЭ по биологии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8"/>
        <w:gridCol w:w="940"/>
        <w:gridCol w:w="989"/>
        <w:gridCol w:w="1229"/>
        <w:gridCol w:w="989"/>
        <w:gridCol w:w="989"/>
        <w:gridCol w:w="1229"/>
        <w:gridCol w:w="989"/>
        <w:gridCol w:w="989"/>
      </w:tblGrid>
      <w:tr w:rsidR="008E7A5C" w:rsidRPr="008E7A5C" w:rsidTr="00D93553">
        <w:tc>
          <w:tcPr>
            <w:tcW w:w="1642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ВТГ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ВПЛ</w:t>
            </w:r>
          </w:p>
        </w:tc>
      </w:tr>
      <w:tr w:rsidR="008E7A5C" w:rsidRPr="008E7A5C" w:rsidTr="00D93553">
        <w:tc>
          <w:tcPr>
            <w:tcW w:w="1642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43,79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49,67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52,91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44,44</w:t>
            </w:r>
          </w:p>
        </w:tc>
      </w:tr>
      <w:tr w:rsidR="008E7A5C" w:rsidRPr="008E7A5C" w:rsidTr="00D93553">
        <w:tc>
          <w:tcPr>
            <w:tcW w:w="1642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53,8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47,71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52,91</w:t>
            </w:r>
          </w:p>
        </w:tc>
        <w:tc>
          <w:tcPr>
            <w:tcW w:w="1643" w:type="dxa"/>
            <w:shd w:val="clear" w:color="auto" w:fill="DDDDDD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47,71</w:t>
            </w: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48,37</w:t>
            </w:r>
          </w:p>
        </w:tc>
      </w:tr>
      <w:tr w:rsidR="008E7A5C" w:rsidRPr="008E7A5C" w:rsidTr="00D93553">
        <w:trPr>
          <w:gridAfter w:val="3"/>
          <w:wAfter w:w="4929" w:type="dxa"/>
        </w:trPr>
        <w:tc>
          <w:tcPr>
            <w:tcW w:w="1642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52,6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FBE4D5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49,67</w:t>
            </w:r>
          </w:p>
        </w:tc>
      </w:tr>
    </w:tbl>
    <w:p w:rsidR="008E7A5C" w:rsidRPr="008E7A5C" w:rsidRDefault="008E7A5C" w:rsidP="008E7A5C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E7A5C">
        <w:rPr>
          <w:rFonts w:ascii="Times New Roman" w:hAnsi="Times New Roman" w:cs="Times New Roman"/>
          <w:sz w:val="24"/>
          <w:szCs w:val="24"/>
        </w:rPr>
        <w:t>Хотя количество заданий с неуспешным их выполнением  у ВПЛ больше, но цифровые показатели в среднем ниже на 10 %.</w:t>
      </w:r>
    </w:p>
    <w:p w:rsidR="00C4399C" w:rsidRPr="00233544" w:rsidRDefault="00C4399C" w:rsidP="00D87F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E7A5C" w:rsidRPr="008E7A5C" w:rsidRDefault="008E7A5C" w:rsidP="008E7A5C">
      <w:pPr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A5C">
        <w:rPr>
          <w:rFonts w:ascii="Times New Roman" w:hAnsi="Times New Roman" w:cs="Times New Roman"/>
          <w:b/>
          <w:sz w:val="24"/>
          <w:szCs w:val="24"/>
        </w:rPr>
        <w:t>Минимальные показатели выполнения заданий по биологии в 2015 году</w:t>
      </w:r>
    </w:p>
    <w:p w:rsidR="008E7A5C" w:rsidRPr="00C217D1" w:rsidRDefault="008E7A5C" w:rsidP="008E7A5C">
      <w:pPr>
        <w:spacing w:line="20" w:lineRule="atLeast"/>
        <w:jc w:val="right"/>
      </w:pPr>
      <w:r w:rsidRPr="008E7A5C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W w:w="4806" w:type="pct"/>
        <w:tblInd w:w="509" w:type="dxa"/>
        <w:tblLayout w:type="fixed"/>
        <w:tblLook w:val="0000"/>
      </w:tblPr>
      <w:tblGrid>
        <w:gridCol w:w="773"/>
        <w:gridCol w:w="1739"/>
        <w:gridCol w:w="4079"/>
        <w:gridCol w:w="705"/>
        <w:gridCol w:w="920"/>
        <w:gridCol w:w="984"/>
      </w:tblGrid>
      <w:tr w:rsidR="008E7A5C" w:rsidRPr="00016577" w:rsidTr="00617699">
        <w:trPr>
          <w:cantSplit/>
          <w:trHeight w:val="555"/>
          <w:tblHeader/>
        </w:trPr>
        <w:tc>
          <w:tcPr>
            <w:tcW w:w="42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94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элементы содержания</w:t>
            </w:r>
          </w:p>
        </w:tc>
        <w:tc>
          <w:tcPr>
            <w:tcW w:w="221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умения</w:t>
            </w:r>
          </w:p>
        </w:tc>
        <w:tc>
          <w:tcPr>
            <w:tcW w:w="38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</w:tc>
        <w:tc>
          <w:tcPr>
            <w:tcW w:w="10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spacing w:after="0" w:line="20" w:lineRule="atLeast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по</w:t>
            </w:r>
            <w:proofErr w:type="gramEnd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gramStart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мин</w:t>
            </w:r>
            <w:proofErr w:type="gramEnd"/>
            <w:r w:rsidRPr="00617699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. баллу</w:t>
            </w:r>
          </w:p>
        </w:tc>
      </w:tr>
      <w:tr w:rsidR="008E7A5C" w:rsidRPr="00016577" w:rsidTr="00617699">
        <w:trPr>
          <w:trHeight w:val="235"/>
        </w:trPr>
        <w:tc>
          <w:tcPr>
            <w:tcW w:w="420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217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383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ВТГ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617699" w:rsidRDefault="008E7A5C" w:rsidP="00D9355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617699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ВПЛ</w:t>
            </w:r>
          </w:p>
        </w:tc>
      </w:tr>
      <w:tr w:rsidR="008E7A5C" w:rsidRPr="008E7A5C" w:rsidTr="00617699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Жизненный цикл клетки. Хромосомный набор клетки. Деление клеток.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Знать и понимать: </w:t>
            </w:r>
            <w:r w:rsidRPr="008E7A5C">
              <w:rPr>
                <w:rStyle w:val="8pt"/>
                <w:rFonts w:eastAsia="Calibri"/>
                <w:sz w:val="24"/>
                <w:szCs w:val="24"/>
              </w:rPr>
              <w:t xml:space="preserve">строение и признаки биологических объектов 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t>генов, хромосом, гамет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Style w:val="8pt"/>
                <w:rFonts w:eastAsia="Calibri"/>
                <w:sz w:val="24"/>
                <w:szCs w:val="24"/>
              </w:rPr>
              <w:t xml:space="preserve">сущность биологических процессов и явлений 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t>митоз, мейоз, развитие гамет у цветковых растений и позвоночных животных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8E7A5C">
              <w:rPr>
                <w:rStyle w:val="8pt"/>
                <w:rFonts w:eastAsia="Calibri"/>
                <w:sz w:val="24"/>
                <w:szCs w:val="24"/>
              </w:rPr>
              <w:t xml:space="preserve">современную биологическую терминологию и символику 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t>по цитологии, генетике, селекции, биотехнологии, онтогенезу, систематике, экологии, эволюции</w:t>
            </w:r>
            <w:proofErr w:type="gram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53,8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47,71</w:t>
            </w:r>
          </w:p>
        </w:tc>
      </w:tr>
      <w:tr w:rsidR="008E7A5C" w:rsidRPr="008E7A5C" w:rsidTr="00617699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left="40" w:firstLine="0"/>
              <w:jc w:val="left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Хордовые животные. Основные классы, их характеристика.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 и понимать строение и признаки биологических объектов: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вирусов, одноклеточных и многоклеточных организмов царств живой природы (растений, животных, грибов и бактерий), человека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8pt"/>
                <w:rFonts w:eastAsia="Calibri"/>
                <w:b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b/>
                <w:sz w:val="24"/>
                <w:szCs w:val="24"/>
              </w:rPr>
              <w:t xml:space="preserve">Уметь </w:t>
            </w:r>
            <w:r w:rsidRPr="008E7A5C">
              <w:rPr>
                <w:rStyle w:val="8pt"/>
                <w:rFonts w:eastAsia="Calibri"/>
                <w:b/>
                <w:sz w:val="24"/>
                <w:szCs w:val="24"/>
              </w:rPr>
              <w:t>распознавать и описывать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lastRenderedPageBreak/>
              <w:t>биологические объекты по их изображению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Уметь определять: 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52,91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47,71</w:t>
            </w:r>
          </w:p>
        </w:tc>
      </w:tr>
      <w:tr w:rsidR="008E7A5C" w:rsidRPr="008E7A5C" w:rsidTr="00617699">
        <w:trPr>
          <w:trHeight w:val="6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Макроэволюция. Доказательства эволюции. Направления и пути эволюции. Происхождение человека.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Знать и понимать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8E7A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proofErr w:type="gramStart"/>
            <w:r w:rsidRPr="008E7A5C">
              <w:rPr>
                <w:rStyle w:val="7pt0pt"/>
                <w:rFonts w:eastAsia="Calibri"/>
                <w:sz w:val="24"/>
                <w:szCs w:val="24"/>
              </w:rPr>
              <w:t>основные положения биологических теорий (клеточная; хромосомная; синтетическая теория эволюции, антропогенеза</w:t>
            </w:r>
            <w:proofErr w:type="gramEnd"/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основные положения учений (о путях и направлениях эволюции; Н.И. Вавилова о центрах многообразия и происхождения культурных растений; В.И. Вернадского о биосфере)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сущность гипотез (чистоты гамет, происхождения жизни, происхождения человека)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 объяснять: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причины эволюции видов, человека, биосферы, единства человеческих рас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место и роль человека в природе; родство человека с млекопитающими животными, роль различных организмов в жизни человека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Знать и понимать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8E7A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8pt"/>
                <w:rFonts w:eastAsia="Calibri"/>
                <w:sz w:val="24"/>
                <w:szCs w:val="24"/>
              </w:rPr>
              <w:t xml:space="preserve">сущность биологических процессов и явлений 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 выявлять:</w:t>
            </w:r>
            <w:r w:rsidRPr="008E7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t>приспособления у организмов к среде обитания, ароморфозы и идиоадаптации у растений и животных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52,91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44,44</w:t>
            </w:r>
          </w:p>
        </w:tc>
      </w:tr>
    </w:tbl>
    <w:p w:rsidR="008E7A5C" w:rsidRPr="008E7A5C" w:rsidRDefault="008E7A5C" w:rsidP="008E7A5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sz w:val="24"/>
          <w:szCs w:val="24"/>
        </w:rPr>
        <w:lastRenderedPageBreak/>
        <w:t xml:space="preserve"> В вариантах заданий с 26 по 40, их номера совпадают в большей мере. Это -30,32 и 33 из повышенного статуса и  35, 39 и 40 – Высокого уровня сложности. </w:t>
      </w:r>
    </w:p>
    <w:tbl>
      <w:tblPr>
        <w:tblW w:w="4811" w:type="pct"/>
        <w:tblInd w:w="514" w:type="dxa"/>
        <w:tblLayout w:type="fixed"/>
        <w:tblLook w:val="0000"/>
      </w:tblPr>
      <w:tblGrid>
        <w:gridCol w:w="917"/>
        <w:gridCol w:w="2321"/>
        <w:gridCol w:w="3492"/>
        <w:gridCol w:w="930"/>
        <w:gridCol w:w="777"/>
        <w:gridCol w:w="772"/>
      </w:tblGrid>
      <w:tr w:rsidR="008E7A5C" w:rsidRPr="008E7A5C" w:rsidTr="001F4337">
        <w:trPr>
          <w:cantSplit/>
          <w:trHeight w:val="547"/>
          <w:tblHeader/>
        </w:trPr>
        <w:tc>
          <w:tcPr>
            <w:tcW w:w="49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Обозначение</w:t>
            </w:r>
          </w:p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задания в работе</w:t>
            </w:r>
          </w:p>
        </w:tc>
        <w:tc>
          <w:tcPr>
            <w:tcW w:w="126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элементы содержания</w:t>
            </w:r>
          </w:p>
        </w:tc>
        <w:tc>
          <w:tcPr>
            <w:tcW w:w="189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>Проверяемые умения</w:t>
            </w:r>
          </w:p>
        </w:tc>
        <w:tc>
          <w:tcPr>
            <w:tcW w:w="5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  <w:t xml:space="preserve"> Уровень сложности задания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spacing w:after="0" w:line="20" w:lineRule="atLeast"/>
              <w:ind w:left="-57" w:right="-57" w:firstLine="6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Средний процент </w:t>
            </w:r>
          </w:p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выполнения по региону</w:t>
            </w:r>
          </w:p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113" w:firstLine="67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1F4337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по</w:t>
            </w:r>
            <w:proofErr w:type="gramEnd"/>
            <w:r w:rsidRPr="001F4337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gramStart"/>
            <w:r w:rsidRPr="001F4337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мин</w:t>
            </w:r>
            <w:proofErr w:type="gramEnd"/>
            <w:r w:rsidRPr="001F4337"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  <w:t>. баллу</w:t>
            </w:r>
          </w:p>
        </w:tc>
      </w:tr>
      <w:tr w:rsidR="008E7A5C" w:rsidRPr="008E7A5C" w:rsidTr="001F4337">
        <w:trPr>
          <w:trHeight w:val="115"/>
        </w:trPr>
        <w:tc>
          <w:tcPr>
            <w:tcW w:w="498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260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896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5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firstLine="67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ВТГ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A5C" w:rsidRPr="001F4337" w:rsidRDefault="008E7A5C" w:rsidP="00D93553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1F4337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ВПЛ</w:t>
            </w:r>
          </w:p>
        </w:tc>
      </w:tr>
      <w:tr w:rsidR="008E7A5C" w:rsidRPr="008E7A5C" w:rsidTr="001F4337">
        <w:trPr>
          <w:trHeight w:val="60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Сопоставление особенностей строения и функционирования организмов разных царств.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делать выводы на основе сравнения):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агроэкосистемы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>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Уметь определять: 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2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40,73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54,25</w:t>
            </w:r>
          </w:p>
        </w:tc>
      </w:tr>
      <w:tr w:rsidR="008E7A5C" w:rsidRPr="008E7A5C" w:rsidTr="001F4337">
        <w:trPr>
          <w:trHeight w:val="60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Сопоставление биологических объектов, процессов, явлений, проявляющихся на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популяционно</w:t>
            </w:r>
            <w:r w:rsidRPr="008E7A5C">
              <w:rPr>
                <w:rStyle w:val="7pt0pt"/>
                <w:rFonts w:eastAsia="Calibri"/>
                <w:sz w:val="24"/>
                <w:szCs w:val="24"/>
              </w:rPr>
              <w:softHyphen/>
              <w:t>видовом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экосистемном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 уровне.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дел</w:t>
            </w:r>
            <w:r w:rsidR="006176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ать выводы на основе сравнения)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агроэкосистемы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>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процессы и явления (обмен веществ у растений, животных, человека, пластический и энергетический обмен; фотосинтез и хемосинтез)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2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52,95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62,75</w:t>
            </w:r>
          </w:p>
        </w:tc>
      </w:tr>
      <w:tr w:rsidR="008E7A5C" w:rsidRPr="008E7A5C" w:rsidTr="001F4337">
        <w:trPr>
          <w:trHeight w:val="60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A5C" w:rsidRPr="008E7A5C" w:rsidRDefault="008E7A5C" w:rsidP="00D93553">
            <w:pPr>
              <w:pStyle w:val="10"/>
              <w:shd w:val="clear" w:color="auto" w:fill="auto"/>
              <w:spacing w:before="0" w:after="0" w:line="2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Установление последовательности биологических процессов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 объяснять: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роль биологических теорий, законов, принципов, гипотез в формировании современной естественнонаучной картины мира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      </w:r>
          </w:p>
          <w:p w:rsidR="008E7A5C" w:rsidRPr="008E7A5C" w:rsidRDefault="008E7A5C" w:rsidP="00D93553">
            <w:pPr>
              <w:pStyle w:val="2"/>
              <w:shd w:val="clear" w:color="auto" w:fill="auto"/>
              <w:spacing w:before="0" w:line="16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b/>
                <w:sz w:val="24"/>
                <w:szCs w:val="24"/>
              </w:rPr>
              <w:t xml:space="preserve">Уметь </w:t>
            </w:r>
            <w:r w:rsidRPr="008E7A5C">
              <w:rPr>
                <w:rStyle w:val="8pt"/>
                <w:rFonts w:eastAsia="Calibri"/>
                <w:b/>
                <w:sz w:val="24"/>
                <w:szCs w:val="24"/>
              </w:rPr>
              <w:t>составлять схемы</w:t>
            </w:r>
            <w:r w:rsidRPr="008E7A5C">
              <w:rPr>
                <w:b/>
                <w:bCs/>
                <w:sz w:val="24"/>
                <w:szCs w:val="24"/>
              </w:rPr>
              <w:t>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переноса веществ и энергии в экосистемах (цепи питания, пищевые сети)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8E7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делать </w:t>
            </w:r>
            <w:r w:rsidRPr="008E7A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выводы на основе сравнения):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Style w:val="7pt0pt"/>
                <w:rFonts w:eastAsia="Calibri"/>
                <w:sz w:val="24"/>
                <w:szCs w:val="24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агроэкосистемы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>)</w:t>
            </w:r>
          </w:p>
          <w:p w:rsidR="008E7A5C" w:rsidRPr="008E7A5C" w:rsidRDefault="008E7A5C" w:rsidP="00D93553">
            <w:pPr>
              <w:autoSpaceDE w:val="0"/>
              <w:autoSpaceDN w:val="0"/>
              <w:adjustRightInd w:val="0"/>
              <w:spacing w:after="0" w:line="20" w:lineRule="atLeast"/>
              <w:ind w:hanging="11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Style w:val="7pt0pt"/>
                <w:rFonts w:eastAsia="Calibri"/>
                <w:sz w:val="24"/>
                <w:szCs w:val="24"/>
              </w:rPr>
              <w:t>формы естественного отбора; искусственный и естественный отбор; способы видообразования; макр</w:t>
            </w:r>
            <w:proofErr w:type="gramStart"/>
            <w:r w:rsidRPr="008E7A5C">
              <w:rPr>
                <w:rStyle w:val="7pt0pt"/>
                <w:rFonts w:eastAsia="Calibri"/>
                <w:sz w:val="24"/>
                <w:szCs w:val="24"/>
              </w:rPr>
              <w:t>о-</w:t>
            </w:r>
            <w:proofErr w:type="gramEnd"/>
            <w:r w:rsidRPr="008E7A5C">
              <w:rPr>
                <w:rStyle w:val="7pt0pt"/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8E7A5C">
              <w:rPr>
                <w:rStyle w:val="7pt0pt"/>
                <w:rFonts w:eastAsia="Calibri"/>
                <w:sz w:val="24"/>
                <w:szCs w:val="24"/>
              </w:rPr>
              <w:t>микроэволюцию</w:t>
            </w:r>
            <w:proofErr w:type="spellEnd"/>
            <w:r w:rsidRPr="008E7A5C">
              <w:rPr>
                <w:rStyle w:val="7pt0pt"/>
                <w:rFonts w:eastAsia="Calibri"/>
                <w:sz w:val="24"/>
                <w:szCs w:val="24"/>
              </w:rPr>
              <w:t>; пути и направления эволюции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</w:p>
        </w:tc>
        <w:tc>
          <w:tcPr>
            <w:tcW w:w="42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A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40,87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A5C" w:rsidRPr="008E7A5C" w:rsidRDefault="008E7A5C" w:rsidP="00D93553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A5C">
              <w:rPr>
                <w:rFonts w:ascii="Times New Roman" w:hAnsi="Times New Roman" w:cs="Times New Roman"/>
                <w:b/>
                <w:sz w:val="24"/>
                <w:szCs w:val="24"/>
              </w:rPr>
              <w:t>50,33</w:t>
            </w:r>
          </w:p>
        </w:tc>
      </w:tr>
    </w:tbl>
    <w:p w:rsidR="008E7A5C" w:rsidRPr="008E7A5C" w:rsidRDefault="008E7A5C" w:rsidP="00806C9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06C97">
        <w:rPr>
          <w:rFonts w:ascii="Times New Roman" w:hAnsi="Times New Roman" w:cs="Times New Roman"/>
          <w:sz w:val="24"/>
          <w:szCs w:val="24"/>
        </w:rPr>
        <w:t>В данном блоке работы уже менее успешными в выполнении заданий будут ВПЛ.</w:t>
      </w:r>
    </w:p>
    <w:p w:rsidR="008E7A5C" w:rsidRPr="008E7A5C" w:rsidRDefault="008E7A5C" w:rsidP="008E7A5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sz w:val="24"/>
          <w:szCs w:val="24"/>
        </w:rPr>
        <w:t xml:space="preserve">      </w:t>
      </w:r>
      <w:r w:rsidR="00406C2C">
        <w:rPr>
          <w:rFonts w:ascii="Times New Roman" w:hAnsi="Times New Roman" w:cs="Times New Roman"/>
          <w:sz w:val="24"/>
          <w:szCs w:val="24"/>
        </w:rPr>
        <w:t xml:space="preserve">    </w:t>
      </w:r>
      <w:r w:rsidRPr="008E7A5C">
        <w:rPr>
          <w:rFonts w:ascii="Times New Roman" w:hAnsi="Times New Roman" w:cs="Times New Roman"/>
          <w:sz w:val="24"/>
          <w:szCs w:val="24"/>
        </w:rPr>
        <w:t xml:space="preserve">Во второй части работы почти все задания (за исключением 1и 5) ВПЛ имеют очень большой процент выполнения заданий на </w:t>
      </w:r>
      <w:r w:rsidRPr="008E7A5C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8E7A5C">
        <w:rPr>
          <w:rFonts w:ascii="Times New Roman" w:hAnsi="Times New Roman" w:cs="Times New Roman"/>
          <w:sz w:val="24"/>
          <w:szCs w:val="24"/>
        </w:rPr>
        <w:t xml:space="preserve">баллов. </w:t>
      </w:r>
      <w:proofErr w:type="gramStart"/>
      <w:r w:rsidRPr="008E7A5C">
        <w:rPr>
          <w:rFonts w:ascii="Times New Roman" w:hAnsi="Times New Roman" w:cs="Times New Roman"/>
          <w:sz w:val="24"/>
          <w:szCs w:val="24"/>
        </w:rPr>
        <w:t>Естественно, наименее удачными (до 74,51 % не справившихся с №№ 39 и 40, где необходимо решить биологические задачи.</w:t>
      </w:r>
      <w:proofErr w:type="gramEnd"/>
      <w:r w:rsidRPr="008E7A5C">
        <w:rPr>
          <w:rFonts w:ascii="Times New Roman" w:hAnsi="Times New Roman" w:cs="Times New Roman"/>
          <w:sz w:val="24"/>
          <w:szCs w:val="24"/>
        </w:rPr>
        <w:t xml:space="preserve"> У ВТГ – это также №№ 39 и 40, но с % 45,7 и 48,52 соответственно, а также в задании 35  - 41,41%.</w:t>
      </w:r>
    </w:p>
    <w:p w:rsidR="008E7A5C" w:rsidRPr="008E7A5C" w:rsidRDefault="008E7A5C" w:rsidP="008E7A5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sz w:val="24"/>
          <w:szCs w:val="24"/>
        </w:rPr>
        <w:t xml:space="preserve">           Наиболее успешным блоком, с позиции </w:t>
      </w:r>
      <w:proofErr w:type="spellStart"/>
      <w:r w:rsidRPr="008E7A5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8E7A5C">
        <w:rPr>
          <w:rFonts w:ascii="Times New Roman" w:hAnsi="Times New Roman" w:cs="Times New Roman"/>
          <w:sz w:val="24"/>
          <w:szCs w:val="24"/>
        </w:rPr>
        <w:t xml:space="preserve"> подхода, являются базовые компоненты </w:t>
      </w:r>
      <w:proofErr w:type="spellStart"/>
      <w:r w:rsidRPr="008E7A5C">
        <w:rPr>
          <w:rFonts w:ascii="Times New Roman" w:hAnsi="Times New Roman" w:cs="Times New Roman"/>
          <w:sz w:val="24"/>
          <w:szCs w:val="24"/>
        </w:rPr>
        <w:t>знаниевых</w:t>
      </w:r>
      <w:proofErr w:type="spellEnd"/>
      <w:r w:rsidRPr="008E7A5C">
        <w:rPr>
          <w:rFonts w:ascii="Times New Roman" w:hAnsi="Times New Roman" w:cs="Times New Roman"/>
          <w:sz w:val="24"/>
          <w:szCs w:val="24"/>
        </w:rPr>
        <w:t xml:space="preserve"> компетенций по предмету. Там, где вопросы по названным разделам оказываются на повышенном и высоком уровне сложности, у части участников ОГЭ, это вызывает особые сложности и проблемы, и их выполнение не превышает 40%. Определенные затруднения проявились в заданиях на сравнительный анализ биологических систем и процессов жизнедеятельности, сопоставление объектов и их характеристик, выстраивание последовательности. Участникам итоговой аттестации с трудом выполняют задания из </w:t>
      </w:r>
      <w:proofErr w:type="spellStart"/>
      <w:r w:rsidRPr="008E7A5C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8E7A5C">
        <w:rPr>
          <w:rFonts w:ascii="Times New Roman" w:hAnsi="Times New Roman" w:cs="Times New Roman"/>
          <w:sz w:val="24"/>
          <w:szCs w:val="24"/>
        </w:rPr>
        <w:t xml:space="preserve"> компетентной группы по причине не только плохо сформированных умений и навыков, но зачастую и из-за недостаточного объема знаний по предмету. Работа с рисунком, поиск биологических ошибок,  понимание процессов и явлений и их описание относится к категории компетенции на высоком уровне знаний. По этой причине их выполнение вызывает трудности у значительной части участников ОГЭ. Самым сложным блоком </w:t>
      </w:r>
      <w:proofErr w:type="spellStart"/>
      <w:r w:rsidRPr="008E7A5C">
        <w:rPr>
          <w:rFonts w:ascii="Times New Roman" w:hAnsi="Times New Roman" w:cs="Times New Roman"/>
          <w:sz w:val="24"/>
          <w:szCs w:val="24"/>
        </w:rPr>
        <w:t>компетентностной</w:t>
      </w:r>
      <w:proofErr w:type="spellEnd"/>
      <w:r w:rsidRPr="008E7A5C">
        <w:rPr>
          <w:rFonts w:ascii="Times New Roman" w:hAnsi="Times New Roman" w:cs="Times New Roman"/>
          <w:sz w:val="24"/>
          <w:szCs w:val="24"/>
        </w:rPr>
        <w:t xml:space="preserve"> группы стали  задания по применению предметных знаний при решении задач. Они отличаются предметной сложностью, требуют применения </w:t>
      </w:r>
      <w:proofErr w:type="spellStart"/>
      <w:r w:rsidRPr="008E7A5C">
        <w:rPr>
          <w:rFonts w:ascii="Times New Roman" w:hAnsi="Times New Roman" w:cs="Times New Roman"/>
          <w:sz w:val="24"/>
          <w:szCs w:val="24"/>
        </w:rPr>
        <w:t>метепредметных</w:t>
      </w:r>
      <w:proofErr w:type="spellEnd"/>
      <w:r w:rsidRPr="008E7A5C">
        <w:rPr>
          <w:rFonts w:ascii="Times New Roman" w:hAnsi="Times New Roman" w:cs="Times New Roman"/>
          <w:sz w:val="24"/>
          <w:szCs w:val="24"/>
        </w:rPr>
        <w:t xml:space="preserve"> компетенций и межпредметных связей. Именно эти задания традиционно по биологии выполняются слабо. Разброс баллов от 0 до 3. Если ученик овладел  этой компетенцией, то он получает максимальный балл, если нет, то 0. Чаще всего, при выполнении этой группы заданий, промежуточное оценивание в 1 и 2 балла имеет более низкий процент, чем его максимальный вариант. </w:t>
      </w:r>
    </w:p>
    <w:p w:rsidR="008E7A5C" w:rsidRDefault="008E7A5C" w:rsidP="008E7A5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7A5C">
        <w:rPr>
          <w:rFonts w:ascii="Times New Roman" w:hAnsi="Times New Roman" w:cs="Times New Roman"/>
          <w:sz w:val="24"/>
          <w:szCs w:val="24"/>
        </w:rPr>
        <w:t xml:space="preserve">         ОГЭ по биологии - это профильный экзамен, и многие обучающиеся дополнительно занимаются на подготовительных курсах и спецкурсах при подготовке к нему. В Нижегородской области существует система мониторинговых исследований о состоянии преподавания общеобразовательных предметов, которая положительно </w:t>
      </w:r>
      <w:r w:rsidRPr="008E7A5C">
        <w:rPr>
          <w:rFonts w:ascii="Times New Roman" w:hAnsi="Times New Roman" w:cs="Times New Roman"/>
          <w:sz w:val="24"/>
          <w:szCs w:val="24"/>
        </w:rPr>
        <w:lastRenderedPageBreak/>
        <w:t xml:space="preserve">влияет на уровень преподавания предмета, стимулируя постоянный процесс освоения предметной информации. У педагогов области сложилась определенная система работы по подготовке выпускников к данному виду итоговой аттестации: система спецкурсов, индивидуально-групповых занятий, не считая профильной подготовки обучающихся в ОО. Тестовый контроль знаний проводился и проводится в ходе аккредитации образовательного учреждения, а также, при плановых мониторинговых исследованиях по предметам по области в целом. Появилась возможность работать с открытым сегментом ОГЭ как в ходе урочной, так и внеурочной деятельности, самостоятельной подготовке к аттестационным процедурам.  В рамках курсовых мероприятий с педагогами разбираются типы заданий, традиционно вызывающие </w:t>
      </w:r>
      <w:proofErr w:type="gramStart"/>
      <w:r w:rsidRPr="008E7A5C">
        <w:rPr>
          <w:rFonts w:ascii="Times New Roman" w:hAnsi="Times New Roman" w:cs="Times New Roman"/>
          <w:sz w:val="24"/>
          <w:szCs w:val="24"/>
        </w:rPr>
        <w:t>затруднения</w:t>
      </w:r>
      <w:proofErr w:type="gramEnd"/>
      <w:r w:rsidRPr="008E7A5C">
        <w:rPr>
          <w:rFonts w:ascii="Times New Roman" w:hAnsi="Times New Roman" w:cs="Times New Roman"/>
          <w:sz w:val="24"/>
          <w:szCs w:val="24"/>
        </w:rPr>
        <w:t xml:space="preserve"> как у учительского корпуса, так и у обучающихся. Систематическая работа с информационными блоками и заданиями разного уровня сложности дает возможность уменьшить степень затруднений педагогов и обучающихся при подготовке к итоговой аттестации в форме единого государственного экзамена. Особое место в стабильных результатах играет проведение государственной аттестации выпускников 9 класса в форме приближенной к формату ОГЭ в 11 классе. </w:t>
      </w:r>
    </w:p>
    <w:p w:rsidR="00DA4F8F" w:rsidRPr="00DA4F8F" w:rsidRDefault="00406C2C" w:rsidP="00DD0287">
      <w:pPr>
        <w:ind w:left="360" w:firstLine="53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F8F">
        <w:rPr>
          <w:rFonts w:ascii="Times New Roman" w:hAnsi="Times New Roman" w:cs="Times New Roman"/>
          <w:sz w:val="24"/>
          <w:szCs w:val="24"/>
        </w:rPr>
        <w:t>В 2015 году средний ба</w:t>
      </w:r>
      <w:proofErr w:type="gramStart"/>
      <w:r w:rsidR="00DA4F8F">
        <w:rPr>
          <w:rFonts w:ascii="Times New Roman" w:hAnsi="Times New Roman" w:cs="Times New Roman"/>
          <w:sz w:val="24"/>
          <w:szCs w:val="24"/>
        </w:rPr>
        <w:t>лл в РФ</w:t>
      </w:r>
      <w:proofErr w:type="gramEnd"/>
      <w:r w:rsidR="00DA4F8F">
        <w:rPr>
          <w:rFonts w:ascii="Times New Roman" w:hAnsi="Times New Roman" w:cs="Times New Roman"/>
          <w:sz w:val="24"/>
          <w:szCs w:val="24"/>
        </w:rPr>
        <w:t xml:space="preserve"> составил </w:t>
      </w:r>
      <w:r w:rsidR="00DA4F8F" w:rsidRPr="00DA4F8F">
        <w:rPr>
          <w:rFonts w:ascii="Times New Roman" w:hAnsi="Times New Roman" w:cs="Times New Roman"/>
          <w:b/>
          <w:bCs/>
          <w:sz w:val="24"/>
          <w:szCs w:val="24"/>
        </w:rPr>
        <w:t>53,63</w:t>
      </w:r>
      <w:r w:rsidR="00DA4F8F">
        <w:rPr>
          <w:rFonts w:ascii="Times New Roman" w:hAnsi="Times New Roman" w:cs="Times New Roman"/>
          <w:b/>
          <w:bCs/>
          <w:sz w:val="24"/>
          <w:szCs w:val="24"/>
        </w:rPr>
        <w:t xml:space="preserve">%. </w:t>
      </w:r>
      <w:r w:rsidR="00D87F27" w:rsidRPr="00C54DCF">
        <w:rPr>
          <w:rFonts w:ascii="Times New Roman" w:hAnsi="Times New Roman" w:cs="Times New Roman"/>
          <w:sz w:val="24"/>
          <w:szCs w:val="24"/>
        </w:rPr>
        <w:t xml:space="preserve">Усвоение биологической </w:t>
      </w:r>
      <w:r w:rsidR="00DD0287">
        <w:rPr>
          <w:rFonts w:ascii="Times New Roman" w:hAnsi="Times New Roman" w:cs="Times New Roman"/>
          <w:sz w:val="24"/>
          <w:szCs w:val="24"/>
        </w:rPr>
        <w:t xml:space="preserve">  </w:t>
      </w:r>
      <w:r w:rsidR="00D87F27" w:rsidRPr="00C54DCF">
        <w:rPr>
          <w:rFonts w:ascii="Times New Roman" w:hAnsi="Times New Roman" w:cs="Times New Roman"/>
          <w:sz w:val="24"/>
          <w:szCs w:val="24"/>
        </w:rPr>
        <w:t xml:space="preserve">информации на территории Нижегородского края можно определить на </w:t>
      </w:r>
      <w:r w:rsidR="00D87F27" w:rsidRPr="006554BC">
        <w:rPr>
          <w:rFonts w:ascii="Times New Roman" w:hAnsi="Times New Roman" w:cs="Times New Roman"/>
          <w:sz w:val="24"/>
          <w:szCs w:val="24"/>
        </w:rPr>
        <w:t xml:space="preserve">уровне </w:t>
      </w:r>
      <w:r w:rsidR="00D87F27" w:rsidRPr="006554BC">
        <w:rPr>
          <w:rFonts w:ascii="Times New Roman" w:hAnsi="Times New Roman" w:cs="Times New Roman"/>
          <w:b/>
          <w:bCs/>
          <w:sz w:val="24"/>
          <w:szCs w:val="24"/>
        </w:rPr>
        <w:t>57,</w:t>
      </w:r>
      <w:r w:rsidR="006554BC" w:rsidRPr="006554BC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="00D87F27" w:rsidRPr="006554BC">
        <w:rPr>
          <w:rFonts w:ascii="Times New Roman" w:hAnsi="Times New Roman" w:cs="Times New Roman"/>
          <w:sz w:val="24"/>
          <w:szCs w:val="24"/>
        </w:rPr>
        <w:t xml:space="preserve"> %. </w:t>
      </w:r>
      <w:r w:rsidR="00D87F27" w:rsidRPr="00C54DCF">
        <w:rPr>
          <w:rFonts w:ascii="Times New Roman" w:hAnsi="Times New Roman" w:cs="Times New Roman"/>
          <w:sz w:val="24"/>
          <w:szCs w:val="24"/>
        </w:rPr>
        <w:t>Данный результат можно считать удовлетворительным.</w:t>
      </w:r>
      <w:r w:rsidR="00DA4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C9F" w:rsidRPr="0021647A" w:rsidRDefault="00E23C9F" w:rsidP="00E23C9F">
      <w:pPr>
        <w:tabs>
          <w:tab w:val="left" w:pos="2940"/>
        </w:tabs>
        <w:spacing w:after="0"/>
        <w:ind w:firstLine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1647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5. Сравнение результатов ЕГЭ по биологии за </w:t>
      </w:r>
      <w:r w:rsidR="009C49F7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21647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лет</w:t>
      </w:r>
    </w:p>
    <w:p w:rsidR="00E23C9F" w:rsidRPr="00C54DCF" w:rsidRDefault="00E23C9F" w:rsidP="00E23C9F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>«Среднестатистические данные за 5 года ЕГЭ по биологии»</w:t>
      </w:r>
    </w:p>
    <w:p w:rsidR="00E23C9F" w:rsidRPr="00C54DCF" w:rsidRDefault="00E23C9F" w:rsidP="00E23C9F">
      <w:pPr>
        <w:spacing w:after="0"/>
        <w:ind w:firstLine="540"/>
        <w:jc w:val="right"/>
        <w:rPr>
          <w:rFonts w:ascii="Times New Roman" w:hAnsi="Times New Roman" w:cs="Times New Roman"/>
          <w:b/>
        </w:rPr>
      </w:pPr>
      <w:r w:rsidRPr="00C54DCF">
        <w:rPr>
          <w:rFonts w:ascii="Times New Roman" w:hAnsi="Times New Roman" w:cs="Times New Roman"/>
          <w:b/>
        </w:rPr>
        <w:t xml:space="preserve">Таблица </w:t>
      </w:r>
      <w:r w:rsidR="00062E24">
        <w:rPr>
          <w:rFonts w:ascii="Times New Roman" w:hAnsi="Times New Roman" w:cs="Times New Roman"/>
          <w:b/>
        </w:rPr>
        <w:t>10</w:t>
      </w:r>
    </w:p>
    <w:tbl>
      <w:tblPr>
        <w:tblW w:w="10198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8"/>
        <w:gridCol w:w="1276"/>
        <w:gridCol w:w="992"/>
        <w:gridCol w:w="992"/>
        <w:gridCol w:w="1276"/>
        <w:gridCol w:w="1276"/>
        <w:gridCol w:w="1308"/>
      </w:tblGrid>
      <w:tr w:rsidR="00241827" w:rsidRPr="00C54DCF" w:rsidTr="00113E23">
        <w:tc>
          <w:tcPr>
            <w:tcW w:w="3078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DCF">
              <w:rPr>
                <w:rFonts w:ascii="Times New Roman" w:hAnsi="Times New Roman" w:cs="Times New Roman"/>
                <w:b/>
                <w:bCs/>
              </w:rPr>
              <w:t>Параметры для сравнения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2010 г.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2011 г.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 г.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 г.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г.</w:t>
            </w:r>
          </w:p>
        </w:tc>
        <w:tc>
          <w:tcPr>
            <w:tcW w:w="1308" w:type="dxa"/>
          </w:tcPr>
          <w:p w:rsidR="00241827" w:rsidRPr="00C54DCF" w:rsidRDefault="00113E23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 г.</w:t>
            </w:r>
          </w:p>
        </w:tc>
      </w:tr>
      <w:tr w:rsidR="00241827" w:rsidRPr="00C54DCF" w:rsidTr="00D51056">
        <w:tc>
          <w:tcPr>
            <w:tcW w:w="3078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54DCF">
              <w:rPr>
                <w:rFonts w:ascii="Times New Roman" w:hAnsi="Times New Roman" w:cs="Times New Roman"/>
                <w:bCs/>
              </w:rPr>
              <w:t>Общее число участников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3739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3112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3190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3087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2720</w:t>
            </w:r>
          </w:p>
        </w:tc>
        <w:tc>
          <w:tcPr>
            <w:tcW w:w="1308" w:type="dxa"/>
            <w:vAlign w:val="center"/>
          </w:tcPr>
          <w:p w:rsidR="00241827" w:rsidRPr="00C54DCF" w:rsidRDefault="00113E23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D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2387</w:t>
            </w:r>
          </w:p>
        </w:tc>
      </w:tr>
      <w:tr w:rsidR="00241827" w:rsidRPr="00C54DCF" w:rsidTr="00D51056">
        <w:tc>
          <w:tcPr>
            <w:tcW w:w="3078" w:type="dxa"/>
            <w:vAlign w:val="center"/>
          </w:tcPr>
          <w:p w:rsidR="00241827" w:rsidRPr="00C54DCF" w:rsidRDefault="00241827" w:rsidP="00113E2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54DCF">
              <w:rPr>
                <w:rFonts w:ascii="Times New Roman" w:hAnsi="Times New Roman" w:cs="Times New Roman"/>
                <w:bCs/>
              </w:rPr>
              <w:t>Число выпускников текущего года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3101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2525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2764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2759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:rsidR="00241827" w:rsidRPr="00113E23" w:rsidRDefault="00113E23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3E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2234</w:t>
            </w:r>
          </w:p>
        </w:tc>
      </w:tr>
      <w:tr w:rsidR="00241827" w:rsidRPr="00C54DCF" w:rsidTr="00D51056">
        <w:tc>
          <w:tcPr>
            <w:tcW w:w="3078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54DCF">
              <w:rPr>
                <w:rFonts w:ascii="Times New Roman" w:hAnsi="Times New Roman" w:cs="Times New Roman"/>
                <w:bCs/>
              </w:rPr>
              <w:t>Средний балл всех участников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54,83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53,49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54,14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58,64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57,94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241827" w:rsidRPr="00AA2194" w:rsidRDefault="00AA2194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19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57,03</w:t>
            </w:r>
          </w:p>
        </w:tc>
      </w:tr>
      <w:tr w:rsidR="00241827" w:rsidRPr="00C54DCF" w:rsidTr="00D51056">
        <w:tc>
          <w:tcPr>
            <w:tcW w:w="3078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54DCF">
              <w:rPr>
                <w:rFonts w:ascii="Times New Roman" w:hAnsi="Times New Roman" w:cs="Times New Roman"/>
                <w:bCs/>
              </w:rPr>
              <w:t>Средний балл выпускников текущего года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55,89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54,46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55,01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59,83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58,4</w:t>
            </w:r>
          </w:p>
        </w:tc>
        <w:tc>
          <w:tcPr>
            <w:tcW w:w="1308" w:type="dxa"/>
            <w:vAlign w:val="center"/>
          </w:tcPr>
          <w:p w:rsidR="00241827" w:rsidRPr="00AA2194" w:rsidRDefault="00AA2194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19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57,57</w:t>
            </w:r>
          </w:p>
        </w:tc>
      </w:tr>
      <w:tr w:rsidR="00241827" w:rsidRPr="00C54DCF" w:rsidTr="00D51056">
        <w:tc>
          <w:tcPr>
            <w:tcW w:w="3078" w:type="dxa"/>
          </w:tcPr>
          <w:p w:rsidR="00241827" w:rsidRPr="00C54DCF" w:rsidRDefault="00241827" w:rsidP="0029385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% всех участников,  не преодолевших минимальный барьер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5,05%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4DCF">
              <w:rPr>
                <w:rFonts w:ascii="Times New Roman" w:hAnsi="Times New Roman" w:cs="Times New Roman"/>
                <w:sz w:val="16"/>
                <w:szCs w:val="16"/>
              </w:rPr>
              <w:t>(191 чел.)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6,52%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4DCF">
              <w:rPr>
                <w:rFonts w:ascii="Times New Roman" w:hAnsi="Times New Roman" w:cs="Times New Roman"/>
                <w:sz w:val="16"/>
                <w:szCs w:val="16"/>
              </w:rPr>
              <w:t>(203 чел.)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6,72%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4DCF">
              <w:rPr>
                <w:rFonts w:ascii="Times New Roman" w:hAnsi="Times New Roman" w:cs="Times New Roman"/>
                <w:sz w:val="16"/>
                <w:szCs w:val="16"/>
              </w:rPr>
              <w:t>(216 чел.)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6,32%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4DCF">
              <w:rPr>
                <w:rFonts w:ascii="Times New Roman" w:hAnsi="Times New Roman" w:cs="Times New Roman"/>
                <w:sz w:val="16"/>
                <w:szCs w:val="16"/>
              </w:rPr>
              <w:t>(194 чел.)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4,41 %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4DCF">
              <w:rPr>
                <w:rFonts w:ascii="Times New Roman" w:hAnsi="Times New Roman" w:cs="Times New Roman"/>
                <w:bCs/>
                <w:sz w:val="16"/>
                <w:szCs w:val="16"/>
              </w:rPr>
              <w:t>(118 чел.)</w:t>
            </w:r>
          </w:p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241827" w:rsidRPr="00AA2194" w:rsidRDefault="00AA2194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7,66</w:t>
            </w:r>
          </w:p>
        </w:tc>
      </w:tr>
      <w:tr w:rsidR="00241827" w:rsidRPr="00C54DCF" w:rsidTr="00D51056">
        <w:tc>
          <w:tcPr>
            <w:tcW w:w="3078" w:type="dxa"/>
          </w:tcPr>
          <w:p w:rsidR="00241827" w:rsidRPr="00C54DCF" w:rsidRDefault="00241827" w:rsidP="0029385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% выпускников текущего года не преодолевших минимальный барьер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4,06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5,58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5,64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5,26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241827" w:rsidRPr="00C54DCF" w:rsidRDefault="00AA2194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19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6,49</w:t>
            </w:r>
          </w:p>
        </w:tc>
      </w:tr>
      <w:tr w:rsidR="00241827" w:rsidRPr="00C54DCF" w:rsidTr="00D51056">
        <w:tc>
          <w:tcPr>
            <w:tcW w:w="3078" w:type="dxa"/>
          </w:tcPr>
          <w:p w:rsidR="00241827" w:rsidRPr="00C54DCF" w:rsidRDefault="00241827" w:rsidP="0029385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 xml:space="preserve">Число участников, получивших 100 баллов 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241827" w:rsidRPr="00C54DCF" w:rsidRDefault="00241827" w:rsidP="00293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08" w:type="dxa"/>
            <w:vAlign w:val="center"/>
          </w:tcPr>
          <w:p w:rsidR="00241827" w:rsidRPr="00C54DCF" w:rsidRDefault="00113E23" w:rsidP="00D510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D93553" w:rsidRPr="009C49F7" w:rsidRDefault="00794930" w:rsidP="00AF4D97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Из таблицы </w:t>
      </w:r>
      <w:r w:rsidR="00062E24">
        <w:rPr>
          <w:rFonts w:ascii="Times New Roman" w:hAnsi="Times New Roman" w:cs="Times New Roman"/>
          <w:sz w:val="24"/>
          <w:szCs w:val="24"/>
        </w:rPr>
        <w:t>10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видна общая динамика изменений показателей по разным параметрам за </w:t>
      </w:r>
      <w:r>
        <w:rPr>
          <w:rFonts w:ascii="Times New Roman" w:hAnsi="Times New Roman" w:cs="Times New Roman"/>
          <w:sz w:val="24"/>
          <w:szCs w:val="24"/>
        </w:rPr>
        <w:t>6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лет</w:t>
      </w:r>
      <w:r w:rsidR="00FC2BFA">
        <w:rPr>
          <w:rFonts w:ascii="Times New Roman" w:hAnsi="Times New Roman" w:cs="Times New Roman"/>
          <w:sz w:val="24"/>
          <w:szCs w:val="24"/>
        </w:rPr>
        <w:t>.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Особенностью результатов ЕГЭ по биологии в Нижегородской области следует отметить значительное совпадение со </w:t>
      </w:r>
      <w:proofErr w:type="gramStart"/>
      <w:r w:rsidR="00FC2BFA" w:rsidRPr="00BA162E">
        <w:rPr>
          <w:rFonts w:ascii="Times New Roman" w:hAnsi="Times New Roman" w:cs="Times New Roman"/>
          <w:sz w:val="24"/>
          <w:szCs w:val="24"/>
        </w:rPr>
        <w:t>средне статистическими</w:t>
      </w:r>
      <w:proofErr w:type="gramEnd"/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данными</w:t>
      </w:r>
      <w:r w:rsidR="00FC2BFA">
        <w:rPr>
          <w:rFonts w:ascii="Times New Roman" w:hAnsi="Times New Roman" w:cs="Times New Roman"/>
          <w:sz w:val="24"/>
          <w:szCs w:val="24"/>
        </w:rPr>
        <w:t xml:space="preserve"> по России. Общее количество участников итоговой аттестации по биологи</w:t>
      </w:r>
      <w:r w:rsidR="00062E24">
        <w:rPr>
          <w:rFonts w:ascii="Times New Roman" w:hAnsi="Times New Roman" w:cs="Times New Roman"/>
          <w:sz w:val="24"/>
          <w:szCs w:val="24"/>
        </w:rPr>
        <w:t>и несколько снижено. Э</w:t>
      </w:r>
      <w:r w:rsidR="00FC2BFA">
        <w:rPr>
          <w:rFonts w:ascii="Times New Roman" w:hAnsi="Times New Roman" w:cs="Times New Roman"/>
          <w:sz w:val="24"/>
          <w:szCs w:val="24"/>
        </w:rPr>
        <w:t>то объясняется снижением общего количества участников ЕГЭ по всем предметам (демографическими тенденциями в целом).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</w:t>
      </w:r>
      <w:r w:rsidR="00AB561B">
        <w:rPr>
          <w:rFonts w:ascii="Times New Roman" w:hAnsi="Times New Roman" w:cs="Times New Roman"/>
          <w:sz w:val="24"/>
          <w:szCs w:val="24"/>
        </w:rPr>
        <w:t>Но</w:t>
      </w:r>
      <w:r w:rsidR="00062E24">
        <w:rPr>
          <w:rFonts w:ascii="Times New Roman" w:hAnsi="Times New Roman" w:cs="Times New Roman"/>
          <w:sz w:val="24"/>
          <w:szCs w:val="24"/>
        </w:rPr>
        <w:t>,</w:t>
      </w:r>
      <w:r w:rsidR="00AB561B">
        <w:rPr>
          <w:rFonts w:ascii="Times New Roman" w:hAnsi="Times New Roman" w:cs="Times New Roman"/>
          <w:sz w:val="24"/>
          <w:szCs w:val="24"/>
        </w:rPr>
        <w:t xml:space="preserve"> несмотря на это, общее количество </w:t>
      </w:r>
      <w:proofErr w:type="gramStart"/>
      <w:r w:rsidR="00AB561B">
        <w:rPr>
          <w:rFonts w:ascii="Times New Roman" w:hAnsi="Times New Roman" w:cs="Times New Roman"/>
          <w:sz w:val="24"/>
          <w:szCs w:val="24"/>
        </w:rPr>
        <w:t>выпускников текущего года, вышедших на аттестацию приближается</w:t>
      </w:r>
      <w:proofErr w:type="gramEnd"/>
      <w:r w:rsidR="00AB561B">
        <w:rPr>
          <w:rFonts w:ascii="Times New Roman" w:hAnsi="Times New Roman" w:cs="Times New Roman"/>
          <w:sz w:val="24"/>
          <w:szCs w:val="24"/>
        </w:rPr>
        <w:t xml:space="preserve"> к цифре 2800. </w:t>
      </w:r>
      <w:proofErr w:type="gramStart"/>
      <w:r w:rsidR="00AB561B">
        <w:rPr>
          <w:rFonts w:ascii="Times New Roman" w:hAnsi="Times New Roman" w:cs="Times New Roman"/>
          <w:sz w:val="24"/>
          <w:szCs w:val="24"/>
        </w:rPr>
        <w:t xml:space="preserve">Не </w:t>
      </w:r>
      <w:r w:rsidR="00AB561B">
        <w:rPr>
          <w:rFonts w:ascii="Times New Roman" w:hAnsi="Times New Roman" w:cs="Times New Roman"/>
          <w:sz w:val="24"/>
          <w:szCs w:val="24"/>
        </w:rPr>
        <w:lastRenderedPageBreak/>
        <w:t>учитывая результаты 2013 года, обращает на себя внимание, что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и</w:t>
      </w:r>
      <w:r w:rsidR="00AB561B">
        <w:rPr>
          <w:rFonts w:ascii="Times New Roman" w:hAnsi="Times New Roman" w:cs="Times New Roman"/>
          <w:sz w:val="24"/>
          <w:szCs w:val="24"/>
        </w:rPr>
        <w:t>меется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некоторая тенденция к уменьшению количества участников аттестационной процедуры, не прошедших порог. (6,86%, 7,01%, 6,32%</w:t>
      </w:r>
      <w:r w:rsidR="00FC2BFA">
        <w:rPr>
          <w:rFonts w:ascii="Times New Roman" w:hAnsi="Times New Roman" w:cs="Times New Roman"/>
          <w:sz w:val="24"/>
          <w:szCs w:val="24"/>
        </w:rPr>
        <w:t>, 4,41%)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в сравнении с РФ 8%, 8,2%, 7,1%</w:t>
      </w:r>
      <w:r w:rsidR="00AB561B">
        <w:rPr>
          <w:rFonts w:ascii="Times New Roman" w:hAnsi="Times New Roman" w:cs="Times New Roman"/>
          <w:sz w:val="24"/>
          <w:szCs w:val="24"/>
        </w:rPr>
        <w:t xml:space="preserve"> </w:t>
      </w:r>
      <w:r w:rsidR="00FC2BFA" w:rsidRPr="00BA162E">
        <w:rPr>
          <w:rFonts w:ascii="Times New Roman" w:hAnsi="Times New Roman" w:cs="Times New Roman"/>
          <w:sz w:val="24"/>
          <w:szCs w:val="24"/>
        </w:rPr>
        <w:t>в 2011, 2012</w:t>
      </w:r>
      <w:r w:rsidR="00FC2BFA">
        <w:rPr>
          <w:rFonts w:ascii="Times New Roman" w:hAnsi="Times New Roman" w:cs="Times New Roman"/>
          <w:sz w:val="24"/>
          <w:szCs w:val="24"/>
        </w:rPr>
        <w:t>,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2013</w:t>
      </w:r>
      <w:r w:rsidR="00FC2BFA">
        <w:rPr>
          <w:rFonts w:ascii="Times New Roman" w:hAnsi="Times New Roman" w:cs="Times New Roman"/>
          <w:sz w:val="24"/>
          <w:szCs w:val="24"/>
        </w:rPr>
        <w:t>, 2014</w:t>
      </w:r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годах).</w:t>
      </w:r>
      <w:proofErr w:type="gramEnd"/>
      <w:r w:rsidR="00FC2BFA" w:rsidRPr="00BA162E">
        <w:rPr>
          <w:rFonts w:ascii="Times New Roman" w:hAnsi="Times New Roman" w:cs="Times New Roman"/>
          <w:sz w:val="24"/>
          <w:szCs w:val="24"/>
        </w:rPr>
        <w:t xml:space="preserve"> Цифровые показатели по группе, </w:t>
      </w:r>
      <w:proofErr w:type="gramStart"/>
      <w:r w:rsidR="00FC2BFA" w:rsidRPr="00BA162E">
        <w:rPr>
          <w:rFonts w:ascii="Times New Roman" w:hAnsi="Times New Roman" w:cs="Times New Roman"/>
          <w:sz w:val="24"/>
          <w:szCs w:val="24"/>
        </w:rPr>
        <w:t>превысивших</w:t>
      </w:r>
      <w:proofErr w:type="gramEnd"/>
      <w:r w:rsidR="00FC2BFA" w:rsidRPr="00BA162E">
        <w:rPr>
          <w:rFonts w:ascii="Times New Roman" w:hAnsi="Times New Roman" w:cs="Times New Roman"/>
          <w:sz w:val="24"/>
          <w:szCs w:val="24"/>
        </w:rPr>
        <w:t xml:space="preserve"> порог выше 80%, имеет положительную динамику и приближается к Российским показателям.</w:t>
      </w:r>
      <w:r w:rsidR="00AB56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561B">
        <w:rPr>
          <w:rFonts w:ascii="Times New Roman" w:hAnsi="Times New Roman" w:cs="Times New Roman"/>
          <w:sz w:val="24"/>
          <w:szCs w:val="24"/>
        </w:rPr>
        <w:t xml:space="preserve">Количества сто балльников увеличивается, </w:t>
      </w:r>
      <w:r w:rsidR="00AA2194">
        <w:rPr>
          <w:rFonts w:ascii="Times New Roman" w:hAnsi="Times New Roman" w:cs="Times New Roman"/>
          <w:sz w:val="24"/>
          <w:szCs w:val="24"/>
        </w:rPr>
        <w:t>в</w:t>
      </w:r>
      <w:r w:rsidR="00AB561B">
        <w:rPr>
          <w:rFonts w:ascii="Times New Roman" w:hAnsi="Times New Roman" w:cs="Times New Roman"/>
          <w:sz w:val="24"/>
          <w:szCs w:val="24"/>
        </w:rPr>
        <w:t xml:space="preserve"> 2014 году составило 3 человека</w:t>
      </w:r>
      <w:r w:rsidR="00AA2194">
        <w:rPr>
          <w:rFonts w:ascii="Times New Roman" w:hAnsi="Times New Roman" w:cs="Times New Roman"/>
          <w:sz w:val="24"/>
          <w:szCs w:val="24"/>
        </w:rPr>
        <w:t xml:space="preserve"> и понижается до 1 в 2015 году, при том, что в резерве остаются 3 человека, которые не добрали по 1 баллу до 100-бального результата.</w:t>
      </w:r>
      <w:r w:rsidR="00AB561B">
        <w:rPr>
          <w:rFonts w:ascii="Times New Roman" w:hAnsi="Times New Roman" w:cs="Times New Roman"/>
          <w:sz w:val="24"/>
          <w:szCs w:val="24"/>
        </w:rPr>
        <w:t>. Средний балл (без учета 2013 года) на территории области вырос на 3,39%</w:t>
      </w:r>
      <w:r w:rsidR="00AA2194">
        <w:rPr>
          <w:rFonts w:ascii="Times New Roman" w:hAnsi="Times New Roman" w:cs="Times New Roman"/>
          <w:sz w:val="24"/>
          <w:szCs w:val="24"/>
        </w:rPr>
        <w:t xml:space="preserve"> в 2014 году и примерно, на этом же уровне в 2015 (57,03)</w:t>
      </w:r>
      <w:r w:rsidR="00AB561B">
        <w:rPr>
          <w:rFonts w:ascii="Times New Roman" w:hAnsi="Times New Roman" w:cs="Times New Roman"/>
          <w:sz w:val="24"/>
          <w:szCs w:val="24"/>
        </w:rPr>
        <w:t>, что подтверждает</w:t>
      </w:r>
      <w:proofErr w:type="gramEnd"/>
      <w:r w:rsidR="00AB561B">
        <w:rPr>
          <w:rFonts w:ascii="Times New Roman" w:hAnsi="Times New Roman" w:cs="Times New Roman"/>
          <w:sz w:val="24"/>
          <w:szCs w:val="24"/>
        </w:rPr>
        <w:t xml:space="preserve"> более серьезный подход к решению участвовать в процедуре и более серьезную подготовку </w:t>
      </w:r>
      <w:proofErr w:type="gramStart"/>
      <w:r w:rsidR="00AB561B">
        <w:rPr>
          <w:rFonts w:ascii="Times New Roman" w:hAnsi="Times New Roman" w:cs="Times New Roman"/>
          <w:sz w:val="24"/>
          <w:szCs w:val="24"/>
        </w:rPr>
        <w:t>аттестующихся</w:t>
      </w:r>
      <w:proofErr w:type="gramEnd"/>
      <w:r w:rsidR="00AB561B">
        <w:rPr>
          <w:rFonts w:ascii="Times New Roman" w:hAnsi="Times New Roman" w:cs="Times New Roman"/>
          <w:sz w:val="24"/>
          <w:szCs w:val="24"/>
        </w:rPr>
        <w:t xml:space="preserve">. </w:t>
      </w:r>
      <w:r w:rsidR="009C49F7">
        <w:rPr>
          <w:rFonts w:ascii="Times New Roman" w:hAnsi="Times New Roman" w:cs="Times New Roman"/>
          <w:sz w:val="24"/>
          <w:szCs w:val="24"/>
        </w:rPr>
        <w:t xml:space="preserve"> В РФ </w:t>
      </w:r>
      <w:r w:rsidR="009C49F7" w:rsidRPr="009C49F7">
        <w:rPr>
          <w:rFonts w:ascii="Times New Roman" w:hAnsi="Times New Roman" w:cs="Times New Roman"/>
          <w:sz w:val="24"/>
          <w:szCs w:val="24"/>
        </w:rPr>
        <w:t>в</w:t>
      </w:r>
      <w:r w:rsidR="00D93553" w:rsidRPr="009C49F7">
        <w:rPr>
          <w:rFonts w:ascii="Times New Roman" w:hAnsi="Times New Roman" w:cs="Times New Roman"/>
          <w:sz w:val="24"/>
          <w:szCs w:val="24"/>
        </w:rPr>
        <w:t>озросло число участников, не преодолевших минимальную границу (с 8,84% в 2014 г. до 15% в 2015 г.).</w:t>
      </w:r>
      <w:r w:rsidR="009C49F7">
        <w:rPr>
          <w:rFonts w:ascii="Times New Roman" w:hAnsi="Times New Roman" w:cs="Times New Roman"/>
          <w:sz w:val="24"/>
          <w:szCs w:val="24"/>
        </w:rPr>
        <w:t xml:space="preserve"> В то время как, </w:t>
      </w:r>
      <w:proofErr w:type="gramStart"/>
      <w:r w:rsidR="009C49F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49F7">
        <w:rPr>
          <w:rFonts w:ascii="Times New Roman" w:hAnsi="Times New Roman" w:cs="Times New Roman"/>
          <w:sz w:val="24"/>
          <w:szCs w:val="24"/>
        </w:rPr>
        <w:t xml:space="preserve"> НО эти показатели составили 4,41% и 7,66% соответственно. Представленные данные говорят об определенной положительной динамике результатов в ситуации изменения формата работы в сторону ее усложнения.  </w:t>
      </w:r>
    </w:p>
    <w:p w:rsidR="00113E23" w:rsidRPr="00113E23" w:rsidRDefault="00113E23" w:rsidP="00AF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13E23">
        <w:rPr>
          <w:rFonts w:ascii="Times New Roman" w:hAnsi="Times New Roman" w:cs="Times New Roman"/>
          <w:sz w:val="24"/>
          <w:szCs w:val="24"/>
        </w:rPr>
        <w:t xml:space="preserve">Из анализа динамики участников ЕГЭ по биологии видна тенденция в уменьшении их количества, так и % соотношения от общего числа участников экзамена в Субъекте Федерации. Так, общее количество, принимавших участие в итоговой аттестации уменьшилось с 3174 до 2718 и до 2387 чел. В 2015 году, что в целом за три года составило 0,85%. Среди участников текущего года среди участников ЕГЭ, выпускники средних общеобразовательных школ составляют 80,1%,  лицеев – 12,86% и 0,63% выпускники вечерних школ. </w:t>
      </w:r>
    </w:p>
    <w:p w:rsidR="00444088" w:rsidRPr="00473629" w:rsidRDefault="00E23C9F" w:rsidP="00444088">
      <w:pPr>
        <w:spacing w:after="0"/>
        <w:ind w:firstLine="53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629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444088" w:rsidRPr="00473629">
        <w:rPr>
          <w:rFonts w:ascii="Times New Roman" w:hAnsi="Times New Roman" w:cs="Times New Roman"/>
          <w:b/>
          <w:bCs/>
          <w:sz w:val="24"/>
          <w:szCs w:val="24"/>
        </w:rPr>
        <w:t>Соотношение показателей  10% «Лучших» и  10% «худших» школ в Нижегородской области по Биологии</w:t>
      </w:r>
    </w:p>
    <w:p w:rsidR="00062E24" w:rsidRPr="00062E24" w:rsidRDefault="00062E24" w:rsidP="00062E24">
      <w:pPr>
        <w:spacing w:after="0"/>
        <w:ind w:firstLine="53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2E24">
        <w:rPr>
          <w:rFonts w:ascii="Times New Roman" w:hAnsi="Times New Roman" w:cs="Times New Roman"/>
          <w:bCs/>
          <w:sz w:val="24"/>
          <w:szCs w:val="24"/>
        </w:rPr>
        <w:t xml:space="preserve">В таблице 11 </w:t>
      </w:r>
      <w:r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062E24">
        <w:rPr>
          <w:rFonts w:ascii="Times New Roman" w:hAnsi="Times New Roman" w:cs="Times New Roman"/>
          <w:bCs/>
          <w:sz w:val="24"/>
          <w:szCs w:val="24"/>
        </w:rPr>
        <w:t xml:space="preserve"> рисунке 7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представлены показатели по соотношению данных «лучших» и худших» школ.  Из них видно (не учитывая данные 2013 года), что средние показатели % у «лучших» школ варьирует от 72 до 76% - с некоторыми незначительными перепадами по годам. По сравнению с 2012 годом отмечается некоторое снижение баллов (на 0,8%) , что практически соответствует </w:t>
      </w:r>
      <w:r w:rsidR="00B2185B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>
        <w:rPr>
          <w:rFonts w:ascii="Times New Roman" w:hAnsi="Times New Roman" w:cs="Times New Roman"/>
          <w:bCs/>
          <w:sz w:val="24"/>
          <w:szCs w:val="24"/>
        </w:rPr>
        <w:t>показателям.</w:t>
      </w:r>
      <w:r w:rsidR="00B2185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B2185B">
        <w:rPr>
          <w:rFonts w:ascii="Times New Roman" w:hAnsi="Times New Roman" w:cs="Times New Roman"/>
          <w:bCs/>
          <w:sz w:val="24"/>
          <w:szCs w:val="24"/>
        </w:rPr>
        <w:t xml:space="preserve">В то время как, результаты средних показателей «худших» школ имеют тенденцию к росту, и если они приближались к цифре 30%, то в 2014 году – это 39,56%. </w:t>
      </w:r>
      <w:proofErr w:type="spellStart"/>
      <w:r w:rsidR="00B2185B">
        <w:rPr>
          <w:rFonts w:ascii="Times New Roman" w:hAnsi="Times New Roman" w:cs="Times New Roman"/>
          <w:bCs/>
          <w:sz w:val="24"/>
          <w:szCs w:val="24"/>
        </w:rPr>
        <w:t>Прироцение</w:t>
      </w:r>
      <w:proofErr w:type="spellEnd"/>
      <w:r w:rsidR="00B2185B">
        <w:rPr>
          <w:rFonts w:ascii="Times New Roman" w:hAnsi="Times New Roman" w:cs="Times New Roman"/>
          <w:bCs/>
          <w:sz w:val="24"/>
          <w:szCs w:val="24"/>
        </w:rPr>
        <w:t xml:space="preserve"> в сравнении с 2012 годом составляет 11%.</w:t>
      </w:r>
      <w:r w:rsidR="004A117A">
        <w:rPr>
          <w:rFonts w:ascii="Times New Roman" w:hAnsi="Times New Roman" w:cs="Times New Roman"/>
          <w:bCs/>
          <w:sz w:val="24"/>
          <w:szCs w:val="24"/>
        </w:rPr>
        <w:t xml:space="preserve"> Показатели 2015 года показывают повышение результатов выполнения экзаменационной работы в  школах с лучшими показателями </w:t>
      </w:r>
      <w:r w:rsidR="00AF4D97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4A117A">
        <w:rPr>
          <w:rFonts w:ascii="Times New Roman" w:hAnsi="Times New Roman" w:cs="Times New Roman"/>
          <w:bCs/>
          <w:sz w:val="24"/>
          <w:szCs w:val="24"/>
        </w:rPr>
        <w:t>3,71%</w:t>
      </w:r>
      <w:r w:rsidR="00AF4D97">
        <w:rPr>
          <w:rFonts w:ascii="Times New Roman" w:hAnsi="Times New Roman" w:cs="Times New Roman"/>
          <w:bCs/>
          <w:sz w:val="24"/>
          <w:szCs w:val="24"/>
        </w:rPr>
        <w:t>,</w:t>
      </w:r>
      <w:r w:rsidR="004A11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4D97">
        <w:rPr>
          <w:rFonts w:ascii="Times New Roman" w:hAnsi="Times New Roman" w:cs="Times New Roman"/>
          <w:bCs/>
          <w:sz w:val="24"/>
          <w:szCs w:val="24"/>
        </w:rPr>
        <w:t>что</w:t>
      </w:r>
      <w:r w:rsidR="004A117A">
        <w:rPr>
          <w:rFonts w:ascii="Times New Roman" w:hAnsi="Times New Roman" w:cs="Times New Roman"/>
          <w:bCs/>
          <w:sz w:val="24"/>
          <w:szCs w:val="24"/>
        </w:rPr>
        <w:t xml:space="preserve"> достигает 78,6%. </w:t>
      </w:r>
      <w:proofErr w:type="gramEnd"/>
    </w:p>
    <w:p w:rsidR="00444088" w:rsidRPr="00062E24" w:rsidRDefault="00444088" w:rsidP="00AF4D97">
      <w:pPr>
        <w:spacing w:after="0" w:line="240" w:lineRule="auto"/>
        <w:ind w:firstLine="539"/>
        <w:jc w:val="center"/>
        <w:rPr>
          <w:rFonts w:ascii="Times New Roman" w:hAnsi="Times New Roman" w:cs="Times New Roman"/>
          <w:bCs/>
        </w:rPr>
      </w:pPr>
      <w:r w:rsidRPr="00062E24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Таблица</w:t>
      </w:r>
      <w:r w:rsidR="00062E24" w:rsidRPr="00062E24">
        <w:rPr>
          <w:rFonts w:ascii="Times New Roman" w:hAnsi="Times New Roman" w:cs="Times New Roman"/>
          <w:bCs/>
        </w:rPr>
        <w:t>11</w:t>
      </w:r>
    </w:p>
    <w:tbl>
      <w:tblPr>
        <w:tblStyle w:val="a3"/>
        <w:tblW w:w="0" w:type="auto"/>
        <w:tblLook w:val="04A0"/>
      </w:tblPr>
      <w:tblGrid>
        <w:gridCol w:w="1451"/>
        <w:gridCol w:w="1151"/>
        <w:gridCol w:w="1151"/>
        <w:gridCol w:w="1151"/>
        <w:gridCol w:w="1151"/>
        <w:gridCol w:w="1152"/>
        <w:gridCol w:w="1132"/>
        <w:gridCol w:w="1006"/>
      </w:tblGrid>
      <w:tr w:rsidR="00806C97" w:rsidRPr="00C54DCF" w:rsidTr="00806C97">
        <w:tc>
          <w:tcPr>
            <w:tcW w:w="14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OLE_LINK2"/>
            <w:bookmarkStart w:id="1" w:name="OLE_LINK3"/>
            <w:r w:rsidRPr="00C54DCF">
              <w:rPr>
                <w:rFonts w:ascii="Times New Roman" w:hAnsi="Times New Roman" w:cs="Times New Roman"/>
                <w:b/>
              </w:rPr>
              <w:t>ГОДА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2009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2010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2011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1152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1132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1006" w:type="dxa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</w:p>
        </w:tc>
      </w:tr>
      <w:tr w:rsidR="00806C97" w:rsidRPr="00C54DCF" w:rsidTr="00806C97">
        <w:tc>
          <w:tcPr>
            <w:tcW w:w="14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лучшие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68,97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72,45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79,15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75,74</w:t>
            </w:r>
          </w:p>
        </w:tc>
        <w:tc>
          <w:tcPr>
            <w:tcW w:w="1152" w:type="dxa"/>
            <w:vAlign w:val="center"/>
          </w:tcPr>
          <w:p w:rsidR="00806C97" w:rsidRPr="00C54DCF" w:rsidRDefault="00806C97" w:rsidP="00062E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  <w:bCs/>
              </w:rPr>
              <w:t>78,71</w:t>
            </w:r>
          </w:p>
        </w:tc>
        <w:tc>
          <w:tcPr>
            <w:tcW w:w="1132" w:type="dxa"/>
            <w:vAlign w:val="center"/>
          </w:tcPr>
          <w:p w:rsidR="00806C97" w:rsidRPr="00C54DCF" w:rsidRDefault="00806C97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74,89</w:t>
            </w:r>
          </w:p>
        </w:tc>
        <w:tc>
          <w:tcPr>
            <w:tcW w:w="1006" w:type="dxa"/>
          </w:tcPr>
          <w:p w:rsidR="00806C97" w:rsidRPr="00C54DCF" w:rsidRDefault="00D51056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78,60</w:t>
            </w:r>
          </w:p>
        </w:tc>
      </w:tr>
      <w:tr w:rsidR="00806C97" w:rsidRPr="00C54DCF" w:rsidTr="00806C97">
        <w:tc>
          <w:tcPr>
            <w:tcW w:w="14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худшие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30,88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32,46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30,37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28,49</w:t>
            </w:r>
          </w:p>
        </w:tc>
        <w:tc>
          <w:tcPr>
            <w:tcW w:w="1152" w:type="dxa"/>
            <w:vAlign w:val="center"/>
          </w:tcPr>
          <w:p w:rsidR="00806C97" w:rsidRPr="00C54DCF" w:rsidRDefault="00806C97" w:rsidP="00062E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  <w:bCs/>
              </w:rPr>
              <w:t>38,22</w:t>
            </w:r>
          </w:p>
        </w:tc>
        <w:tc>
          <w:tcPr>
            <w:tcW w:w="1132" w:type="dxa"/>
            <w:vAlign w:val="center"/>
          </w:tcPr>
          <w:p w:rsidR="00806C97" w:rsidRPr="00C54DCF" w:rsidRDefault="00806C97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39,56</w:t>
            </w:r>
          </w:p>
        </w:tc>
        <w:tc>
          <w:tcPr>
            <w:tcW w:w="1006" w:type="dxa"/>
          </w:tcPr>
          <w:p w:rsidR="00806C97" w:rsidRPr="00C54DCF" w:rsidRDefault="00D51056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</w:t>
            </w:r>
          </w:p>
        </w:tc>
      </w:tr>
      <w:tr w:rsidR="00806C97" w:rsidRPr="00C54DCF" w:rsidTr="005B1EC6">
        <w:tc>
          <w:tcPr>
            <w:tcW w:w="14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</w:rPr>
              <w:t>Соотношение показателей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2,000457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1,891556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2,008217</w:t>
            </w:r>
          </w:p>
        </w:tc>
        <w:tc>
          <w:tcPr>
            <w:tcW w:w="1151" w:type="dxa"/>
            <w:vAlign w:val="center"/>
          </w:tcPr>
          <w:p w:rsidR="00806C97" w:rsidRPr="00C54DCF" w:rsidRDefault="00806C97" w:rsidP="00A264C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2.117677</w:t>
            </w:r>
          </w:p>
        </w:tc>
        <w:tc>
          <w:tcPr>
            <w:tcW w:w="1152" w:type="dxa"/>
            <w:vAlign w:val="center"/>
          </w:tcPr>
          <w:p w:rsidR="00806C97" w:rsidRPr="00C54DCF" w:rsidRDefault="00806C97" w:rsidP="00A264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  <w:bCs/>
              </w:rPr>
              <w:t>2,059311</w:t>
            </w:r>
          </w:p>
        </w:tc>
        <w:tc>
          <w:tcPr>
            <w:tcW w:w="1132" w:type="dxa"/>
            <w:vAlign w:val="center"/>
          </w:tcPr>
          <w:p w:rsidR="00806C97" w:rsidRPr="00C54DCF" w:rsidRDefault="00806C97" w:rsidP="00BD26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DCF">
              <w:rPr>
                <w:rFonts w:ascii="Times New Roman" w:hAnsi="Times New Roman" w:cs="Times New Roman"/>
              </w:rPr>
              <w:t>1,89307</w:t>
            </w:r>
          </w:p>
        </w:tc>
        <w:tc>
          <w:tcPr>
            <w:tcW w:w="1006" w:type="dxa"/>
            <w:vAlign w:val="center"/>
          </w:tcPr>
          <w:p w:rsidR="00806C97" w:rsidRPr="00C54DCF" w:rsidRDefault="00D51056" w:rsidP="005B1E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2,13</w:t>
            </w:r>
          </w:p>
        </w:tc>
      </w:tr>
    </w:tbl>
    <w:p w:rsidR="00062E24" w:rsidRDefault="00062E24" w:rsidP="001A291A">
      <w:pPr>
        <w:spacing w:after="0"/>
        <w:jc w:val="center"/>
        <w:rPr>
          <w:rFonts w:ascii="Times New Roman" w:hAnsi="Times New Roman" w:cs="Times New Roman"/>
          <w:b/>
        </w:rPr>
      </w:pPr>
    </w:p>
    <w:p w:rsidR="001A291A" w:rsidRPr="00C54DCF" w:rsidRDefault="001A291A" w:rsidP="001A291A">
      <w:pPr>
        <w:spacing w:after="0"/>
        <w:jc w:val="center"/>
        <w:rPr>
          <w:rFonts w:ascii="Times New Roman" w:hAnsi="Times New Roman" w:cs="Times New Roman"/>
          <w:b/>
        </w:rPr>
      </w:pPr>
      <w:r w:rsidRPr="00C54DCF">
        <w:rPr>
          <w:rFonts w:ascii="Times New Roman" w:hAnsi="Times New Roman" w:cs="Times New Roman"/>
          <w:b/>
        </w:rPr>
        <w:t xml:space="preserve">«Соотношение </w:t>
      </w:r>
      <w:r w:rsidR="0021647A">
        <w:rPr>
          <w:rFonts w:ascii="Times New Roman" w:hAnsi="Times New Roman" w:cs="Times New Roman"/>
          <w:b/>
        </w:rPr>
        <w:t>с</w:t>
      </w:r>
      <w:r w:rsidRPr="00C54DCF">
        <w:rPr>
          <w:rFonts w:ascii="Times New Roman" w:hAnsi="Times New Roman" w:cs="Times New Roman"/>
          <w:b/>
        </w:rPr>
        <w:t xml:space="preserve">редних процентов у 10% лучших и </w:t>
      </w:r>
      <w:r w:rsidR="0021647A">
        <w:rPr>
          <w:rFonts w:ascii="Times New Roman" w:hAnsi="Times New Roman" w:cs="Times New Roman"/>
          <w:b/>
        </w:rPr>
        <w:t xml:space="preserve">10% </w:t>
      </w:r>
      <w:r w:rsidRPr="00C54DCF">
        <w:rPr>
          <w:rFonts w:ascii="Times New Roman" w:hAnsi="Times New Roman" w:cs="Times New Roman"/>
          <w:b/>
        </w:rPr>
        <w:t>худших школ»</w:t>
      </w:r>
    </w:p>
    <w:p w:rsidR="001A291A" w:rsidRPr="00C54DCF" w:rsidRDefault="001A291A" w:rsidP="00AF4D9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54DCF">
        <w:rPr>
          <w:rFonts w:ascii="Times New Roman" w:hAnsi="Times New Roman" w:cs="Times New Roman"/>
        </w:rPr>
        <w:t xml:space="preserve">Рисунок </w:t>
      </w:r>
      <w:r w:rsidR="00062E24">
        <w:rPr>
          <w:rFonts w:ascii="Times New Roman" w:hAnsi="Times New Roman" w:cs="Times New Roman"/>
        </w:rPr>
        <w:t>7</w:t>
      </w:r>
    </w:p>
    <w:p w:rsidR="00A264CD" w:rsidRPr="00C54DCF" w:rsidRDefault="004A117A" w:rsidP="00A264CD">
      <w:r w:rsidRPr="004A117A">
        <w:rPr>
          <w:noProof/>
          <w:lang w:eastAsia="ru-RU"/>
        </w:rPr>
        <w:lastRenderedPageBreak/>
        <w:drawing>
          <wp:inline distT="0" distB="0" distL="0" distR="0">
            <wp:extent cx="6172200" cy="1971675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84BB2" w:rsidRPr="00C54DCF" w:rsidRDefault="00B2185B" w:rsidP="00AF4D9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Представленные выше материалы по соотношению средних показателей «лучших» и «худших» школ соотносятся с коэффициентом «дорожной карты» (рис.8 и рис.9). </w:t>
      </w:r>
      <w:r w:rsidR="00184BB2" w:rsidRPr="00C54DCF">
        <w:rPr>
          <w:rFonts w:ascii="Times New Roman" w:hAnsi="Times New Roman" w:cs="Times New Roman"/>
          <w:sz w:val="24"/>
          <w:szCs w:val="24"/>
        </w:rPr>
        <w:t xml:space="preserve">«Дорожная карта» предполагает сравнение показателей между территориальными коэффициентами  и предполагаемыми результатами в РФ. </w:t>
      </w:r>
      <w:proofErr w:type="gramStart"/>
      <w:r w:rsidR="00184BB2" w:rsidRPr="00C54DCF">
        <w:rPr>
          <w:rFonts w:ascii="Times New Roman" w:hAnsi="Times New Roman" w:cs="Times New Roman"/>
          <w:sz w:val="24"/>
          <w:szCs w:val="24"/>
        </w:rPr>
        <w:t xml:space="preserve">Сравнительный анализ данных показывает, что по биологии он в последние 5 лет находится в интервале 2. </w:t>
      </w:r>
      <w:proofErr w:type="gramEnd"/>
    </w:p>
    <w:p w:rsidR="00B2185B" w:rsidRDefault="00B2185B" w:rsidP="00B2185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Показатели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полученные в 2014 году больше соотносятся</w:t>
      </w:r>
      <w:r w:rsidR="00184BB2">
        <w:rPr>
          <w:rFonts w:ascii="Times New Roman" w:hAnsi="Times New Roman" w:cs="Times New Roman"/>
          <w:bCs/>
          <w:sz w:val="24"/>
          <w:szCs w:val="24"/>
        </w:rPr>
        <w:t xml:space="preserve"> (приближается)</w:t>
      </w:r>
      <w:r>
        <w:rPr>
          <w:rFonts w:ascii="Times New Roman" w:hAnsi="Times New Roman" w:cs="Times New Roman"/>
          <w:bCs/>
          <w:sz w:val="24"/>
          <w:szCs w:val="24"/>
        </w:rPr>
        <w:t xml:space="preserve"> с 2013 годом</w:t>
      </w:r>
      <w:r w:rsidR="00184BB2">
        <w:rPr>
          <w:rFonts w:ascii="Times New Roman" w:hAnsi="Times New Roman" w:cs="Times New Roman"/>
          <w:bCs/>
          <w:sz w:val="24"/>
          <w:szCs w:val="24"/>
        </w:rPr>
        <w:t xml:space="preserve">. Для снижения этого показателя необходимо продолжить работу </w:t>
      </w:r>
      <w:proofErr w:type="gramStart"/>
      <w:r w:rsidR="00184BB2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="00184BB2">
        <w:rPr>
          <w:rFonts w:ascii="Times New Roman" w:hAnsi="Times New Roman" w:cs="Times New Roman"/>
          <w:bCs/>
          <w:sz w:val="24"/>
          <w:szCs w:val="24"/>
        </w:rPr>
        <w:t xml:space="preserve"> школами из «худшей» группы.</w:t>
      </w:r>
      <w:r w:rsidR="004A117A">
        <w:rPr>
          <w:rFonts w:ascii="Times New Roman" w:hAnsi="Times New Roman" w:cs="Times New Roman"/>
          <w:bCs/>
          <w:sz w:val="24"/>
          <w:szCs w:val="24"/>
        </w:rPr>
        <w:t xml:space="preserve"> Показатели 2015 года выбиваются из общей логики из-за изменения формата экзаменационной </w:t>
      </w:r>
      <w:proofErr w:type="gramStart"/>
      <w:r w:rsidR="004A117A">
        <w:rPr>
          <w:rFonts w:ascii="Times New Roman" w:hAnsi="Times New Roman" w:cs="Times New Roman"/>
          <w:bCs/>
          <w:sz w:val="24"/>
          <w:szCs w:val="24"/>
        </w:rPr>
        <w:t>работы</w:t>
      </w:r>
      <w:proofErr w:type="gramEnd"/>
      <w:r w:rsidR="004A117A">
        <w:rPr>
          <w:rFonts w:ascii="Times New Roman" w:hAnsi="Times New Roman" w:cs="Times New Roman"/>
          <w:bCs/>
          <w:sz w:val="24"/>
          <w:szCs w:val="24"/>
        </w:rPr>
        <w:t xml:space="preserve"> и раздвигается соотношение «лучших» и «худших» групп при положительной тенденции изменений и среди школ с «худшими» показателями, где данные за последние три года не опускаются ниже порога.  </w:t>
      </w:r>
    </w:p>
    <w:p w:rsidR="00C87BB4" w:rsidRPr="00C54DCF" w:rsidRDefault="00C87BB4" w:rsidP="00184BB2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«Дорожная карта» в соотношении результатов ЕГЭ </w:t>
      </w:r>
      <w:proofErr w:type="gramStart"/>
      <w:r w:rsidRPr="00C54DCF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разные года.</w:t>
      </w:r>
    </w:p>
    <w:p w:rsidR="00C87BB4" w:rsidRPr="00C54DCF" w:rsidRDefault="00C87BB4" w:rsidP="00C87BB4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DCF">
        <w:rPr>
          <w:rFonts w:ascii="Times New Roman" w:hAnsi="Times New Roman" w:cs="Times New Roman"/>
          <w:bCs/>
          <w:sz w:val="24"/>
          <w:szCs w:val="24"/>
        </w:rPr>
        <w:t xml:space="preserve">Отношение среднего балла ЕГЭ (в расчете на 1 предмет) в 10 процентах школ с лучшими результатами ЕГЭ экзамена к среднему баллу ЕГЭ экзамена (в расчете на 1 предмет)  в 10 процентах школ с худшими результатами ЕГЭ </w:t>
      </w:r>
    </w:p>
    <w:p w:rsidR="00C87BB4" w:rsidRPr="00C54DCF" w:rsidRDefault="00C87BB4" w:rsidP="00C87BB4">
      <w:pPr>
        <w:spacing w:after="0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54DCF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2185B">
        <w:rPr>
          <w:rFonts w:ascii="Times New Roman" w:hAnsi="Times New Roman" w:cs="Times New Roman"/>
          <w:bCs/>
          <w:sz w:val="24"/>
          <w:szCs w:val="24"/>
        </w:rPr>
        <w:t>8</w:t>
      </w:r>
    </w:p>
    <w:p w:rsidR="00C87BB4" w:rsidRPr="00C54DCF" w:rsidRDefault="00C87BB4" w:rsidP="00C87BB4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D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24357" cy="858063"/>
            <wp:effectExtent l="19050" t="0" r="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60" t="51063" r="22141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57" cy="8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5B" w:rsidRDefault="00C87BB4" w:rsidP="00B92E72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r w:rsidRPr="00C54DCF">
        <w:rPr>
          <w:rFonts w:ascii="Times New Roman" w:hAnsi="Times New Roman" w:cs="Times New Roman"/>
          <w:bCs/>
          <w:sz w:val="24"/>
          <w:szCs w:val="24"/>
        </w:rPr>
        <w:t xml:space="preserve">Идея дорожной карты, что улучшатся результаты выпускников школ, в первую очередь тех, выпускники которых показывают низкие результаты единого государственного экзамена. </w:t>
      </w:r>
      <w:r w:rsidR="00B92E7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B2185B" w:rsidRPr="00C54DCF">
        <w:rPr>
          <w:rFonts w:ascii="Times New Roman" w:hAnsi="Times New Roman" w:cs="Times New Roman"/>
        </w:rPr>
        <w:t xml:space="preserve">Рисунок </w:t>
      </w:r>
      <w:r w:rsidR="00B2185B">
        <w:rPr>
          <w:rFonts w:ascii="Times New Roman" w:hAnsi="Times New Roman" w:cs="Times New Roman"/>
        </w:rPr>
        <w:t>9</w:t>
      </w:r>
    </w:p>
    <w:p w:rsidR="001A291A" w:rsidRPr="00C54DCF" w:rsidRDefault="001A291A" w:rsidP="00AF4D97">
      <w:pPr>
        <w:spacing w:after="0"/>
        <w:jc w:val="center"/>
        <w:rPr>
          <w:rFonts w:ascii="Times New Roman" w:hAnsi="Times New Roman" w:cs="Times New Roman"/>
          <w:b/>
        </w:rPr>
      </w:pPr>
      <w:r w:rsidRPr="00C54DCF">
        <w:rPr>
          <w:rFonts w:ascii="Times New Roman" w:hAnsi="Times New Roman" w:cs="Times New Roman"/>
          <w:b/>
        </w:rPr>
        <w:t>«Соотношение коэффициента средних показателей с «дорожной картой»</w:t>
      </w:r>
    </w:p>
    <w:p w:rsidR="00AC44E5" w:rsidRPr="00C54DCF" w:rsidRDefault="004A117A" w:rsidP="00AF4D97">
      <w:pPr>
        <w:spacing w:after="0"/>
      </w:pPr>
      <w:r w:rsidRPr="004A117A">
        <w:drawing>
          <wp:inline distT="0" distB="0" distL="0" distR="0">
            <wp:extent cx="6076950" cy="1304925"/>
            <wp:effectExtent l="19050" t="0" r="1905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63612" w:rsidRPr="00C54DCF" w:rsidRDefault="00C87BB4" w:rsidP="00B92E7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DCF">
        <w:rPr>
          <w:rFonts w:ascii="Times New Roman" w:hAnsi="Times New Roman" w:cs="Times New Roman"/>
        </w:rPr>
        <w:t xml:space="preserve">        </w:t>
      </w:r>
      <w:bookmarkEnd w:id="0"/>
      <w:bookmarkEnd w:id="1"/>
      <w:r w:rsidR="006A166E" w:rsidRPr="00C54DCF">
        <w:rPr>
          <w:rFonts w:ascii="Times New Roman" w:hAnsi="Times New Roman" w:cs="Times New Roman"/>
          <w:bCs/>
          <w:sz w:val="24"/>
          <w:szCs w:val="24"/>
        </w:rPr>
        <w:t xml:space="preserve">Так, рассматривая итоги Единого Государственного экзамена </w:t>
      </w:r>
      <w:r w:rsidR="006A166E" w:rsidRPr="00AF4D97">
        <w:rPr>
          <w:rFonts w:ascii="Times New Roman" w:hAnsi="Times New Roman" w:cs="Times New Roman"/>
          <w:b/>
          <w:bCs/>
          <w:sz w:val="24"/>
          <w:szCs w:val="24"/>
        </w:rPr>
        <w:t>с позиции не успешности</w:t>
      </w:r>
      <w:r w:rsidR="006A166E" w:rsidRPr="00AF4D97">
        <w:rPr>
          <w:rFonts w:ascii="Times New Roman" w:hAnsi="Times New Roman" w:cs="Times New Roman"/>
          <w:bCs/>
          <w:sz w:val="24"/>
          <w:szCs w:val="24"/>
        </w:rPr>
        <w:t xml:space="preserve"> образовательных учреждений, обращает на себя внимание, что</w:t>
      </w:r>
      <w:r w:rsidR="003103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03A0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3103A0" w:rsidRPr="00C54DCF">
        <w:rPr>
          <w:rFonts w:ascii="Times New Roman" w:hAnsi="Times New Roman" w:cs="Times New Roman"/>
          <w:noProof/>
          <w:sz w:val="24"/>
          <w:szCs w:val="24"/>
          <w:lang w:eastAsia="ru-RU"/>
        </w:rPr>
        <w:t>астота встречаемости школ с «низкими» показателями отмечается в Борском, Автозаводском, Ленинском, г. Дзержинске. Это объясняется и большим количеством О</w:t>
      </w:r>
      <w:r w:rsidR="00CB1111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3103A0" w:rsidRPr="00C54DCF">
        <w:rPr>
          <w:rFonts w:ascii="Times New Roman" w:hAnsi="Times New Roman" w:cs="Times New Roman"/>
          <w:noProof/>
          <w:sz w:val="24"/>
          <w:szCs w:val="24"/>
          <w:lang w:eastAsia="ru-RU"/>
        </w:rPr>
        <w:t>, где в О</w:t>
      </w:r>
      <w:r w:rsidR="00CB1111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3103A0" w:rsidRPr="00C54D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выпускники выходят на итоговую аттестацию.</w:t>
      </w:r>
      <w:r w:rsidR="00B92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A32DF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DA4F8F" w:rsidRPr="00AF4D97" w:rsidRDefault="00E330D3" w:rsidP="00B92E7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330D3" w:rsidRPr="00754895" w:rsidRDefault="00E330D3" w:rsidP="00B92E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4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201</w:t>
      </w:r>
      <w:r w:rsidR="00D93553" w:rsidRPr="00754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754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представлены ниже.</w:t>
      </w:r>
    </w:p>
    <w:p w:rsidR="00184BB2" w:rsidRDefault="00E330D3" w:rsidP="00184BB2">
      <w:pPr>
        <w:spacing w:after="0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4DCF">
        <w:rPr>
          <w:rFonts w:ascii="Times New Roman" w:hAnsi="Times New Roman" w:cs="Times New Roman"/>
          <w:b/>
        </w:rPr>
        <w:t xml:space="preserve">Количество участников при </w:t>
      </w:r>
      <w:proofErr w:type="gramStart"/>
      <w:r w:rsidRPr="00C54DCF">
        <w:rPr>
          <w:rFonts w:ascii="Times New Roman" w:hAnsi="Times New Roman" w:cs="Times New Roman"/>
          <w:b/>
        </w:rPr>
        <w:t>соответствующей</w:t>
      </w:r>
      <w:proofErr w:type="gramEnd"/>
      <w:r w:rsidRPr="00C54DCF">
        <w:rPr>
          <w:rFonts w:ascii="Times New Roman" w:hAnsi="Times New Roman" w:cs="Times New Roman"/>
          <w:b/>
        </w:rPr>
        <w:t xml:space="preserve"> </w:t>
      </w:r>
      <w:proofErr w:type="spellStart"/>
      <w:r w:rsidRPr="00C54DCF">
        <w:rPr>
          <w:rFonts w:ascii="Times New Roman" w:hAnsi="Times New Roman" w:cs="Times New Roman"/>
          <w:b/>
        </w:rPr>
        <w:t>разбаловке</w:t>
      </w:r>
      <w:proofErr w:type="spellEnd"/>
      <w:r w:rsidRPr="00C54DCF">
        <w:rPr>
          <w:rFonts w:ascii="Times New Roman" w:hAnsi="Times New Roman" w:cs="Times New Roman"/>
          <w:b/>
        </w:rPr>
        <w:t xml:space="preserve"> вторичного балла</w:t>
      </w:r>
      <w:r w:rsidRPr="00C54DCF">
        <w:rPr>
          <w:rFonts w:ascii="Times New Roman" w:hAnsi="Times New Roman" w:cs="Times New Roman"/>
          <w:sz w:val="24"/>
          <w:szCs w:val="24"/>
        </w:rPr>
        <w:t xml:space="preserve">     </w:t>
      </w:r>
      <w:r w:rsidR="00DA32DF" w:rsidRPr="00C54DCF">
        <w:rPr>
          <w:rFonts w:ascii="Times New Roman" w:hAnsi="Times New Roman" w:cs="Times New Roman"/>
          <w:sz w:val="24"/>
          <w:szCs w:val="24"/>
        </w:rPr>
        <w:t xml:space="preserve"> </w:t>
      </w:r>
      <w:r w:rsidR="00184BB2" w:rsidRPr="00C54DC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84BB2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Style w:val="a3"/>
        <w:tblW w:w="0" w:type="auto"/>
        <w:tblLook w:val="04A0"/>
      </w:tblPr>
      <w:tblGrid>
        <w:gridCol w:w="1576"/>
        <w:gridCol w:w="1556"/>
        <w:gridCol w:w="1551"/>
        <w:gridCol w:w="1555"/>
        <w:gridCol w:w="1551"/>
        <w:gridCol w:w="1556"/>
      </w:tblGrid>
      <w:tr w:rsidR="00184BB2" w:rsidTr="00D93553">
        <w:tc>
          <w:tcPr>
            <w:tcW w:w="1576" w:type="dxa"/>
            <w:vAlign w:val="bottom"/>
          </w:tcPr>
          <w:p w:rsidR="00184BB2" w:rsidRPr="00B55EEC" w:rsidRDefault="00184BB2" w:rsidP="00184BB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5" w:type="dxa"/>
            <w:vAlign w:val="bottom"/>
          </w:tcPr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551" w:type="dxa"/>
            <w:vAlign w:val="bottom"/>
          </w:tcPr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</w:p>
        </w:tc>
        <w:tc>
          <w:tcPr>
            <w:tcW w:w="1556" w:type="dxa"/>
            <w:vAlign w:val="bottom"/>
          </w:tcPr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184BB2" w:rsidRPr="00B55EEC" w:rsidRDefault="00184BB2" w:rsidP="00184BB2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</w:tr>
      <w:tr w:rsidR="00D93553" w:rsidTr="00D93553">
        <w:tc>
          <w:tcPr>
            <w:tcW w:w="157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14</w:t>
            </w: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25</w:t>
            </w:r>
          </w:p>
        </w:tc>
        <w:tc>
          <w:tcPr>
            <w:tcW w:w="1555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16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34</w:t>
            </w: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42</w:t>
            </w:r>
          </w:p>
        </w:tc>
      </w:tr>
      <w:tr w:rsidR="00D93553" w:rsidTr="00404CF4">
        <w:trPr>
          <w:trHeight w:val="265"/>
        </w:trPr>
        <w:tc>
          <w:tcPr>
            <w:tcW w:w="1576" w:type="dxa"/>
            <w:vAlign w:val="bottom"/>
          </w:tcPr>
          <w:p w:rsidR="00D93553" w:rsidRPr="00D93553" w:rsidRDefault="00D93553" w:rsidP="00404CF4">
            <w:pPr>
              <w:pStyle w:val="aa"/>
              <w:spacing w:before="0" w:beforeAutospacing="0" w:after="0" w:afterAutospacing="0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18</w:t>
            </w:r>
          </w:p>
        </w:tc>
        <w:tc>
          <w:tcPr>
            <w:tcW w:w="1556" w:type="dxa"/>
            <w:vAlign w:val="bottom"/>
          </w:tcPr>
          <w:p w:rsidR="00D93553" w:rsidRPr="00D93553" w:rsidRDefault="00D93553" w:rsidP="00404CF4">
            <w:pPr>
              <w:pStyle w:val="aa"/>
              <w:spacing w:before="0" w:beforeAutospacing="0" w:after="0" w:afterAutospacing="0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5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404CF4">
            <w:pPr>
              <w:pStyle w:val="aa"/>
              <w:spacing w:before="0" w:beforeAutospacing="0" w:after="0" w:afterAutospacing="0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27</w:t>
            </w:r>
          </w:p>
        </w:tc>
        <w:tc>
          <w:tcPr>
            <w:tcW w:w="1555" w:type="dxa"/>
            <w:vAlign w:val="bottom"/>
          </w:tcPr>
          <w:p w:rsidR="00D93553" w:rsidRPr="00D93553" w:rsidRDefault="00D93553" w:rsidP="00404CF4">
            <w:pPr>
              <w:pStyle w:val="aa"/>
              <w:spacing w:before="0" w:beforeAutospacing="0" w:after="0" w:afterAutospacing="0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25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404CF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55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6" w:type="dxa"/>
            <w:vAlign w:val="bottom"/>
          </w:tcPr>
          <w:p w:rsidR="00D93553" w:rsidRPr="00473629" w:rsidRDefault="00D93553" w:rsidP="00404CF4">
            <w:pPr>
              <w:pStyle w:val="aa"/>
              <w:spacing w:before="0" w:beforeAutospacing="0" w:after="0" w:afterAutospacing="0"/>
              <w:jc w:val="center"/>
            </w:pPr>
            <w:r w:rsidRPr="00473629">
              <w:rPr>
                <w:rFonts w:eastAsia="Tahoma"/>
                <w:b/>
                <w:bCs/>
                <w:shadow/>
                <w:kern w:val="24"/>
              </w:rPr>
              <w:t>183</w:t>
            </w:r>
          </w:p>
        </w:tc>
      </w:tr>
      <w:tr w:rsidR="00D93553" w:rsidTr="00D93553">
        <w:tc>
          <w:tcPr>
            <w:tcW w:w="157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21</w:t>
            </w: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13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30</w:t>
            </w:r>
          </w:p>
        </w:tc>
        <w:tc>
          <w:tcPr>
            <w:tcW w:w="1555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36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</w:p>
        </w:tc>
      </w:tr>
      <w:tr w:rsidR="00D93553" w:rsidTr="00D93553">
        <w:tc>
          <w:tcPr>
            <w:tcW w:w="157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23</w:t>
            </w: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14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32</w:t>
            </w:r>
          </w:p>
        </w:tc>
        <w:tc>
          <w:tcPr>
            <w:tcW w:w="1555" w:type="dxa"/>
            <w:vAlign w:val="bottom"/>
          </w:tcPr>
          <w:p w:rsidR="00D93553" w:rsidRPr="00D93553" w:rsidRDefault="00D93553" w:rsidP="00D93553">
            <w:pPr>
              <w:pStyle w:val="aa"/>
              <w:spacing w:before="0" w:beforeAutospacing="0" w:after="0" w:afterAutospacing="0" w:line="276" w:lineRule="auto"/>
              <w:jc w:val="center"/>
            </w:pPr>
            <w:r w:rsidRPr="00D93553">
              <w:rPr>
                <w:rFonts w:eastAsia="Tahoma"/>
                <w:b/>
                <w:bCs/>
                <w:color w:val="0F263C" w:themeColor="accent1" w:themeShade="40"/>
                <w:kern w:val="24"/>
              </w:rPr>
              <w:t>33</w:t>
            </w:r>
          </w:p>
        </w:tc>
        <w:tc>
          <w:tcPr>
            <w:tcW w:w="1551" w:type="dxa"/>
            <w:vAlign w:val="bottom"/>
          </w:tcPr>
          <w:p w:rsidR="00D93553" w:rsidRPr="00D93553" w:rsidRDefault="00D93553" w:rsidP="00D93553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Align w:val="bottom"/>
          </w:tcPr>
          <w:p w:rsidR="00D93553" w:rsidRPr="00D93553" w:rsidRDefault="00D93553" w:rsidP="00D93553">
            <w:pPr>
              <w:spacing w:after="0"/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4CF4" w:rsidRDefault="00404CF4" w:rsidP="00AF4D97">
      <w:pPr>
        <w:tabs>
          <w:tab w:val="left" w:pos="645"/>
        </w:tabs>
        <w:spacing w:after="0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4BB2">
        <w:rPr>
          <w:rFonts w:ascii="Times New Roman" w:hAnsi="Times New Roman" w:cs="Times New Roman"/>
          <w:sz w:val="24"/>
          <w:szCs w:val="24"/>
        </w:rPr>
        <w:t xml:space="preserve"> </w:t>
      </w:r>
      <w:r w:rsidR="003103A0">
        <w:rPr>
          <w:rFonts w:ascii="Times New Roman" w:hAnsi="Times New Roman" w:cs="Times New Roman"/>
          <w:sz w:val="24"/>
          <w:szCs w:val="24"/>
        </w:rPr>
        <w:t>Всего в Нижегородской области в 201</w:t>
      </w:r>
      <w:r w:rsidR="00D93553">
        <w:rPr>
          <w:rFonts w:ascii="Times New Roman" w:hAnsi="Times New Roman" w:cs="Times New Roman"/>
          <w:sz w:val="24"/>
          <w:szCs w:val="24"/>
        </w:rPr>
        <w:t>5</w:t>
      </w:r>
      <w:r w:rsidR="003103A0">
        <w:rPr>
          <w:rFonts w:ascii="Times New Roman" w:hAnsi="Times New Roman" w:cs="Times New Roman"/>
          <w:sz w:val="24"/>
          <w:szCs w:val="24"/>
        </w:rPr>
        <w:t xml:space="preserve"> году не </w:t>
      </w:r>
      <w:proofErr w:type="gramStart"/>
      <w:r w:rsidR="003103A0">
        <w:rPr>
          <w:rFonts w:ascii="Times New Roman" w:hAnsi="Times New Roman" w:cs="Times New Roman"/>
          <w:sz w:val="24"/>
          <w:szCs w:val="24"/>
        </w:rPr>
        <w:t>прошедших</w:t>
      </w:r>
      <w:proofErr w:type="gramEnd"/>
      <w:r w:rsidR="003103A0">
        <w:rPr>
          <w:rFonts w:ascii="Times New Roman" w:hAnsi="Times New Roman" w:cs="Times New Roman"/>
          <w:sz w:val="24"/>
          <w:szCs w:val="24"/>
        </w:rPr>
        <w:t xml:space="preserve"> порог </w:t>
      </w:r>
      <w:r w:rsidR="00745A7F" w:rsidRPr="00C54DCF">
        <w:rPr>
          <w:rFonts w:ascii="Times New Roman" w:hAnsi="Times New Roman" w:cs="Times New Roman"/>
          <w:sz w:val="24"/>
          <w:szCs w:val="24"/>
        </w:rPr>
        <w:t xml:space="preserve">оказалось </w:t>
      </w:r>
      <w:r w:rsidR="00D93553">
        <w:rPr>
          <w:rFonts w:ascii="Times New Roman" w:hAnsi="Times New Roman" w:cs="Times New Roman"/>
          <w:sz w:val="24"/>
          <w:szCs w:val="24"/>
        </w:rPr>
        <w:t xml:space="preserve">183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04CF4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5A7F" w:rsidRPr="00C54DCF">
        <w:rPr>
          <w:rFonts w:ascii="Times New Roman" w:hAnsi="Times New Roman" w:cs="Times New Roman"/>
          <w:sz w:val="24"/>
          <w:szCs w:val="24"/>
        </w:rPr>
        <w:t>человек</w:t>
      </w:r>
      <w:r w:rsidR="00D93553">
        <w:rPr>
          <w:rFonts w:ascii="Times New Roman" w:hAnsi="Times New Roman" w:cs="Times New Roman"/>
          <w:sz w:val="24"/>
          <w:szCs w:val="24"/>
        </w:rPr>
        <w:t>а</w:t>
      </w:r>
      <w:r w:rsidR="00745A7F" w:rsidRPr="00C54DCF">
        <w:rPr>
          <w:rFonts w:ascii="Times New Roman" w:hAnsi="Times New Roman" w:cs="Times New Roman"/>
          <w:sz w:val="24"/>
          <w:szCs w:val="24"/>
        </w:rPr>
        <w:t>. Среди них весомая доля тех, кому не хватило 1-2х</w:t>
      </w:r>
      <w:r w:rsidR="00AF4D97">
        <w:rPr>
          <w:rFonts w:ascii="Times New Roman" w:hAnsi="Times New Roman" w:cs="Times New Roman"/>
          <w:sz w:val="24"/>
          <w:szCs w:val="24"/>
        </w:rPr>
        <w:t xml:space="preserve">  </w:t>
      </w:r>
      <w:r w:rsidR="00745A7F" w:rsidRPr="00C54DCF">
        <w:rPr>
          <w:rFonts w:ascii="Times New Roman" w:hAnsi="Times New Roman" w:cs="Times New Roman"/>
          <w:sz w:val="24"/>
          <w:szCs w:val="24"/>
        </w:rPr>
        <w:t xml:space="preserve">- первичных баллов </w:t>
      </w:r>
      <w:proofErr w:type="gramStart"/>
      <w:r w:rsidR="00745A7F" w:rsidRPr="00C54DC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45A7F" w:rsidRPr="00C54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CF4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5A7F" w:rsidRPr="00C54DCF">
        <w:rPr>
          <w:rFonts w:ascii="Times New Roman" w:hAnsi="Times New Roman" w:cs="Times New Roman"/>
          <w:sz w:val="24"/>
          <w:szCs w:val="24"/>
        </w:rPr>
        <w:t xml:space="preserve">получения сертификата об участии в </w:t>
      </w:r>
      <w:r w:rsidR="00794930">
        <w:rPr>
          <w:rFonts w:ascii="Times New Roman" w:hAnsi="Times New Roman" w:cs="Times New Roman"/>
          <w:sz w:val="24"/>
          <w:szCs w:val="24"/>
        </w:rPr>
        <w:t>О</w:t>
      </w:r>
      <w:r w:rsidR="00745A7F" w:rsidRPr="00C54DCF">
        <w:rPr>
          <w:rFonts w:ascii="Times New Roman" w:hAnsi="Times New Roman" w:cs="Times New Roman"/>
          <w:sz w:val="24"/>
          <w:szCs w:val="24"/>
        </w:rPr>
        <w:t>ГЭ по биологии</w:t>
      </w:r>
      <w:r w:rsidR="00A73FB1">
        <w:rPr>
          <w:rFonts w:ascii="Times New Roman" w:hAnsi="Times New Roman" w:cs="Times New Roman"/>
          <w:sz w:val="24"/>
          <w:szCs w:val="24"/>
        </w:rPr>
        <w:t xml:space="preserve"> </w:t>
      </w:r>
      <w:r w:rsidR="00184BB2">
        <w:rPr>
          <w:rFonts w:ascii="Times New Roman" w:hAnsi="Times New Roman" w:cs="Times New Roman"/>
          <w:sz w:val="24"/>
          <w:szCs w:val="24"/>
        </w:rPr>
        <w:t>(</w:t>
      </w:r>
      <w:r w:rsidR="00D93553">
        <w:rPr>
          <w:rFonts w:ascii="Times New Roman" w:hAnsi="Times New Roman" w:cs="Times New Roman"/>
          <w:sz w:val="24"/>
          <w:szCs w:val="24"/>
        </w:rPr>
        <w:t xml:space="preserve">75 </w:t>
      </w:r>
      <w:r w:rsidR="00184BB2">
        <w:rPr>
          <w:rFonts w:ascii="Times New Roman" w:hAnsi="Times New Roman" w:cs="Times New Roman"/>
          <w:sz w:val="24"/>
          <w:szCs w:val="24"/>
        </w:rPr>
        <w:t>человек)</w:t>
      </w:r>
      <w:r w:rsidR="00745A7F" w:rsidRPr="00C54DCF">
        <w:rPr>
          <w:rFonts w:ascii="Times New Roman" w:hAnsi="Times New Roman" w:cs="Times New Roman"/>
          <w:sz w:val="24"/>
          <w:szCs w:val="24"/>
        </w:rPr>
        <w:t>.</w:t>
      </w:r>
      <w:r w:rsidR="00D93553">
        <w:rPr>
          <w:rFonts w:ascii="Times New Roman" w:hAnsi="Times New Roman" w:cs="Times New Roman"/>
          <w:sz w:val="24"/>
          <w:szCs w:val="24"/>
        </w:rPr>
        <w:t xml:space="preserve"> Проходной –</w:t>
      </w:r>
    </w:p>
    <w:p w:rsidR="00745A7F" w:rsidRPr="00C54DCF" w:rsidRDefault="00404CF4" w:rsidP="00404CF4">
      <w:pPr>
        <w:tabs>
          <w:tab w:val="left" w:pos="645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3553">
        <w:rPr>
          <w:rFonts w:ascii="Times New Roman" w:hAnsi="Times New Roman" w:cs="Times New Roman"/>
          <w:sz w:val="24"/>
          <w:szCs w:val="24"/>
        </w:rPr>
        <w:t>пограничный балл имеют в этом году -</w:t>
      </w:r>
      <w:r w:rsidR="00473629">
        <w:rPr>
          <w:rFonts w:ascii="Times New Roman" w:hAnsi="Times New Roman" w:cs="Times New Roman"/>
          <w:sz w:val="24"/>
          <w:szCs w:val="24"/>
        </w:rPr>
        <w:t xml:space="preserve"> </w:t>
      </w:r>
      <w:r w:rsidR="00D93553">
        <w:rPr>
          <w:rFonts w:ascii="Times New Roman" w:hAnsi="Times New Roman" w:cs="Times New Roman"/>
          <w:sz w:val="24"/>
          <w:szCs w:val="24"/>
        </w:rPr>
        <w:t>50 человек.</w:t>
      </w:r>
    </w:p>
    <w:p w:rsidR="00D93553" w:rsidRDefault="002842AC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8825" cy="2800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9620" t="1284" r="10850" b="12519"/>
                    <a:stretch/>
                  </pic:blipFill>
                  <pic:spPr bwMode="auto">
                    <a:xfrm>
                      <a:off x="0" y="0"/>
                      <a:ext cx="5838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2DF" w:rsidRPr="00C54DCF" w:rsidRDefault="00DA32DF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DCF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="00794930">
        <w:rPr>
          <w:rFonts w:ascii="Times New Roman" w:hAnsi="Times New Roman" w:cs="Times New Roman"/>
          <w:b/>
          <w:sz w:val="24"/>
          <w:szCs w:val="24"/>
        </w:rPr>
        <w:t>О</w:t>
      </w:r>
      <w:r w:rsidRPr="00C54DCF">
        <w:rPr>
          <w:rFonts w:ascii="Times New Roman" w:hAnsi="Times New Roman" w:cs="Times New Roman"/>
          <w:b/>
          <w:sz w:val="24"/>
          <w:szCs w:val="24"/>
        </w:rPr>
        <w:t>ГЭ не прошедшие порог в разных категориях О</w:t>
      </w:r>
      <w:r w:rsidR="00794930">
        <w:rPr>
          <w:rFonts w:ascii="Times New Roman" w:hAnsi="Times New Roman" w:cs="Times New Roman"/>
          <w:b/>
          <w:sz w:val="24"/>
          <w:szCs w:val="24"/>
        </w:rPr>
        <w:t>О</w:t>
      </w:r>
      <w:r w:rsidRPr="00C54DCF">
        <w:rPr>
          <w:rFonts w:ascii="Times New Roman" w:hAnsi="Times New Roman" w:cs="Times New Roman"/>
          <w:b/>
          <w:sz w:val="24"/>
          <w:szCs w:val="24"/>
        </w:rPr>
        <w:t>:</w:t>
      </w:r>
    </w:p>
    <w:p w:rsidR="00DA32DF" w:rsidRPr="00C54DCF" w:rsidRDefault="00DA32DF" w:rsidP="00DA32DF">
      <w:pPr>
        <w:spacing w:after="0"/>
        <w:ind w:left="-113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DCF">
        <w:rPr>
          <w:rFonts w:ascii="Times New Roman" w:hAnsi="Times New Roman" w:cs="Times New Roman"/>
          <w:b/>
          <w:sz w:val="24"/>
          <w:szCs w:val="24"/>
        </w:rPr>
        <w:t>Общеобразовательные школы</w:t>
      </w:r>
      <w:r w:rsidR="00B92E72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DA32DF" w:rsidRPr="00C54DCF" w:rsidRDefault="00DA32DF" w:rsidP="00DA32DF">
      <w:pPr>
        <w:spacing w:after="0"/>
        <w:ind w:left="-1134" w:firstLine="1134"/>
        <w:jc w:val="right"/>
        <w:rPr>
          <w:rFonts w:ascii="Times New Roman" w:hAnsi="Times New Roman" w:cs="Times New Roman"/>
        </w:rPr>
      </w:pPr>
      <w:r w:rsidRPr="00C54DCF">
        <w:rPr>
          <w:rFonts w:ascii="Times New Roman" w:hAnsi="Times New Roman" w:cs="Times New Roman"/>
        </w:rPr>
        <w:t xml:space="preserve">Таблица </w:t>
      </w:r>
      <w:r w:rsidR="00184BB2">
        <w:rPr>
          <w:rFonts w:ascii="Times New Roman" w:hAnsi="Times New Roman" w:cs="Times New Roman"/>
        </w:rPr>
        <w:t>13</w:t>
      </w: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/>
      </w:tblPr>
      <w:tblGrid>
        <w:gridCol w:w="1396"/>
        <w:gridCol w:w="5781"/>
        <w:gridCol w:w="1675"/>
      </w:tblGrid>
      <w:tr w:rsidR="00DA32DF" w:rsidRPr="00C54DCF" w:rsidTr="003103A0">
        <w:trPr>
          <w:trHeight w:val="47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C54DCF" w:rsidRDefault="00DA32DF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C54DCF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C54DCF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C54DCF" w:rsidRDefault="00DA32DF" w:rsidP="00794930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  <w:bCs/>
              </w:rPr>
              <w:t xml:space="preserve"> тип О</w:t>
            </w:r>
            <w:r w:rsidR="00794930">
              <w:rPr>
                <w:rFonts w:ascii="Times New Roman" w:hAnsi="Times New Roman" w:cs="Times New Roman"/>
                <w:b/>
                <w:bCs/>
              </w:rPr>
              <w:t>О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A32DF" w:rsidRPr="00C54DCF" w:rsidRDefault="00DA32DF" w:rsidP="00A876F4">
            <w:pPr>
              <w:spacing w:after="0"/>
              <w:ind w:left="-1134" w:firstLine="1134"/>
              <w:jc w:val="center"/>
              <w:rPr>
                <w:rFonts w:ascii="Times New Roman" w:hAnsi="Times New Roman" w:cs="Times New Roman"/>
                <w:b/>
              </w:rPr>
            </w:pPr>
            <w:r w:rsidRPr="00C54DCF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</w:tc>
      </w:tr>
      <w:tr w:rsidR="00D93553" w:rsidRPr="00C54DCF" w:rsidTr="003103A0">
        <w:trPr>
          <w:trHeight w:val="262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1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>Выпус</w:t>
            </w:r>
            <w:r w:rsidR="00CB1111">
              <w:rPr>
                <w:rFonts w:eastAsia="Tahoma"/>
                <w:bCs/>
                <w:color w:val="000000" w:themeColor="dark1"/>
                <w:kern w:val="24"/>
              </w:rPr>
              <w:t>к</w:t>
            </w: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ники прошлых лет Ленинского района </w:t>
            </w:r>
            <w:proofErr w:type="gramStart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г</w:t>
            </w:r>
            <w:proofErr w:type="gramEnd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.</w:t>
            </w:r>
            <w:r w:rsidR="00CB1111">
              <w:rPr>
                <w:rFonts w:eastAsia="Tahoma"/>
                <w:bCs/>
                <w:color w:val="000000" w:themeColor="dark1"/>
                <w:kern w:val="24"/>
              </w:rPr>
              <w:t xml:space="preserve"> </w:t>
            </w:r>
            <w:r w:rsidRPr="00CB1111">
              <w:rPr>
                <w:rFonts w:eastAsia="Tahoma"/>
                <w:bCs/>
                <w:color w:val="000000" w:themeColor="dark1"/>
                <w:kern w:val="24"/>
              </w:rPr>
              <w:t>Н.Новгорода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</w:tr>
      <w:tr w:rsidR="00D93553" w:rsidRPr="00C54DCF" w:rsidTr="003103A0">
        <w:trPr>
          <w:trHeight w:val="343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средняя общеобразовательная школа №11 г.</w:t>
            </w:r>
            <w:r w:rsidR="00CB1111">
              <w:rPr>
                <w:rFonts w:eastAsia="Tahoma"/>
                <w:bCs/>
                <w:color w:val="000000" w:themeColor="dark1"/>
                <w:kern w:val="24"/>
              </w:rPr>
              <w:t xml:space="preserve"> </w:t>
            </w:r>
            <w:r w:rsidRPr="00CB1111">
              <w:rPr>
                <w:rFonts w:eastAsia="Tahoma"/>
                <w:bCs/>
                <w:color w:val="000000" w:themeColor="dark1"/>
                <w:kern w:val="24"/>
              </w:rPr>
              <w:t>Бор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</w:tr>
      <w:tr w:rsidR="00D93553" w:rsidRPr="00C54DCF" w:rsidTr="003103A0">
        <w:trPr>
          <w:trHeight w:val="23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муниципальное бюджетное образовательное учреждение </w:t>
            </w:r>
            <w:r w:rsidR="00CB1111">
              <w:rPr>
                <w:rFonts w:eastAsia="Tahoma"/>
                <w:bCs/>
                <w:color w:val="000000" w:themeColor="dark1"/>
                <w:kern w:val="24"/>
              </w:rPr>
              <w:t>«</w:t>
            </w:r>
            <w:r w:rsidRPr="00CB1111">
              <w:rPr>
                <w:rFonts w:eastAsia="Tahoma"/>
                <w:bCs/>
                <w:color w:val="000000" w:themeColor="dark1"/>
                <w:kern w:val="24"/>
              </w:rPr>
              <w:t>Средняя общеобразовательная школа № 17»   г</w:t>
            </w:r>
            <w:proofErr w:type="gramStart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.Д</w:t>
            </w:r>
            <w:proofErr w:type="gramEnd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зержинск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</w:tr>
      <w:tr w:rsidR="00D93553" w:rsidRPr="00C54DCF" w:rsidTr="003103A0">
        <w:trPr>
          <w:trHeight w:val="197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>Муниципальное бюджетное образовательное учреждение средняя общеобразовательная школа №124 Автозаводского района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</w:tr>
      <w:tr w:rsidR="00D93553" w:rsidRPr="00C54DCF" w:rsidTr="003103A0">
        <w:trPr>
          <w:trHeight w:val="161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10 Образовательных организаций </w:t>
            </w:r>
            <w:proofErr w:type="gramStart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по</w:t>
            </w:r>
            <w:proofErr w:type="gramEnd"/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по 3</w:t>
            </w:r>
          </w:p>
        </w:tc>
      </w:tr>
      <w:tr w:rsidR="00D93553" w:rsidRPr="00C54DCF" w:rsidTr="003103A0">
        <w:trPr>
          <w:trHeight w:val="258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20 Образовательных организаций </w:t>
            </w:r>
            <w:proofErr w:type="gramStart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по</w:t>
            </w:r>
            <w:proofErr w:type="gramEnd"/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по 2</w:t>
            </w:r>
          </w:p>
        </w:tc>
      </w:tr>
      <w:tr w:rsidR="00D93553" w:rsidRPr="00C54DCF" w:rsidTr="003103A0">
        <w:trPr>
          <w:trHeight w:val="222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74 Образовательных организаций </w:t>
            </w:r>
            <w:proofErr w:type="gramStart"/>
            <w:r w:rsidRPr="00CB1111">
              <w:rPr>
                <w:rFonts w:eastAsia="Tahoma"/>
                <w:bCs/>
                <w:color w:val="000000" w:themeColor="dark1"/>
                <w:kern w:val="24"/>
              </w:rPr>
              <w:t>по</w:t>
            </w:r>
            <w:proofErr w:type="gramEnd"/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по 1</w:t>
            </w:r>
          </w:p>
        </w:tc>
      </w:tr>
      <w:tr w:rsidR="00D93553" w:rsidRPr="00C54DCF" w:rsidTr="003103A0">
        <w:trPr>
          <w:trHeight w:val="175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8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CB1111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bCs/>
                <w:color w:val="000000" w:themeColor="dark1"/>
                <w:kern w:val="24"/>
              </w:rPr>
              <w:t xml:space="preserve">Техникум 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1</w:t>
            </w:r>
          </w:p>
        </w:tc>
      </w:tr>
      <w:tr w:rsidR="00D93553" w:rsidRPr="00C54DCF" w:rsidTr="003103A0">
        <w:trPr>
          <w:trHeight w:val="257"/>
        </w:trPr>
        <w:tc>
          <w:tcPr>
            <w:tcW w:w="139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57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D93553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D93553">
              <w:rPr>
                <w:rFonts w:eastAsia="Tahoma"/>
                <w:b/>
                <w:bCs/>
                <w:color w:val="000000" w:themeColor="dark1"/>
                <w:kern w:val="24"/>
              </w:rPr>
              <w:t> </w:t>
            </w:r>
          </w:p>
        </w:tc>
        <w:tc>
          <w:tcPr>
            <w:tcW w:w="16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3553" w:rsidRPr="00AF4D97" w:rsidRDefault="00D93553" w:rsidP="00D9355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AF4D97">
              <w:rPr>
                <w:rFonts w:eastAsia="Tahoma"/>
                <w:b/>
                <w:bCs/>
                <w:shadow/>
                <w:kern w:val="24"/>
              </w:rPr>
              <w:t>183 чел.</w:t>
            </w:r>
          </w:p>
        </w:tc>
      </w:tr>
    </w:tbl>
    <w:p w:rsidR="005D7D2E" w:rsidRPr="005D7D2E" w:rsidRDefault="00A73FB1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D2E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="005D7D2E" w:rsidRPr="005D7D2E">
        <w:rPr>
          <w:rFonts w:ascii="Times New Roman" w:hAnsi="Times New Roman" w:cs="Times New Roman"/>
          <w:sz w:val="24"/>
          <w:szCs w:val="24"/>
        </w:rPr>
        <w:t>За последние три года, количество участников итоговой аттестации по биологии, не преодолевших минимальные границы меняется соответствующим образом: с показателей 6,4% (207 чел.) в 2013 году  идет снижение до 4,5%  (127 чел.) в 2014 г. и увеличение  их % до 7,67 (183 чел.) в 2015 г. Последние данные складываются из результатов выпускников текущего года - 6,49% и прошлых лет – 1,17%  (28 чел.), что</w:t>
      </w:r>
      <w:proofErr w:type="gramEnd"/>
      <w:r w:rsidR="005D7D2E" w:rsidRPr="005D7D2E">
        <w:rPr>
          <w:rFonts w:ascii="Times New Roman" w:hAnsi="Times New Roman" w:cs="Times New Roman"/>
          <w:sz w:val="24"/>
          <w:szCs w:val="24"/>
        </w:rPr>
        <w:t xml:space="preserve"> определяется  соотношением количественных показателей участников экзамена: выпускников текущего года - 2234 чел. (93,59%) и выпускников прошлых лет  - 153 чел. (6,41%).</w:t>
      </w:r>
    </w:p>
    <w:p w:rsidR="003F5BBF" w:rsidRPr="00C54DCF" w:rsidRDefault="00A73FB1" w:rsidP="003F5B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7D2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Данные таблицы 13</w:t>
      </w:r>
      <w:r w:rsidR="003F5BBF" w:rsidRPr="00C54DCF">
        <w:rPr>
          <w:rFonts w:ascii="Times New Roman" w:hAnsi="Times New Roman" w:cs="Times New Roman"/>
          <w:sz w:val="24"/>
          <w:szCs w:val="24"/>
        </w:rPr>
        <w:t xml:space="preserve"> показывают, что принадлежность О</w:t>
      </w:r>
      <w:r w:rsidR="00CB1111">
        <w:rPr>
          <w:rFonts w:ascii="Times New Roman" w:hAnsi="Times New Roman" w:cs="Times New Roman"/>
          <w:sz w:val="24"/>
          <w:szCs w:val="24"/>
        </w:rPr>
        <w:t>О</w:t>
      </w:r>
      <w:r w:rsidR="003F5BBF" w:rsidRPr="00C54DCF">
        <w:rPr>
          <w:rFonts w:ascii="Times New Roman" w:hAnsi="Times New Roman" w:cs="Times New Roman"/>
          <w:sz w:val="24"/>
          <w:szCs w:val="24"/>
        </w:rPr>
        <w:t xml:space="preserve"> к тому или иному статусу (повышенного или профильного уровня) не гарантирует от неудач выпускников при участии в ЕГЭ. </w:t>
      </w:r>
      <w:proofErr w:type="gramStart"/>
      <w:r w:rsidR="003F5BBF" w:rsidRPr="00C54DCF">
        <w:rPr>
          <w:rFonts w:ascii="Times New Roman" w:hAnsi="Times New Roman" w:cs="Times New Roman"/>
          <w:sz w:val="24"/>
          <w:szCs w:val="24"/>
        </w:rPr>
        <w:t>Определяющую роль в получении соответствующих низких результатов  и</w:t>
      </w:r>
      <w:r>
        <w:rPr>
          <w:rFonts w:ascii="Times New Roman" w:hAnsi="Times New Roman" w:cs="Times New Roman"/>
          <w:sz w:val="24"/>
          <w:szCs w:val="24"/>
        </w:rPr>
        <w:t>грает отсутствие подготовк</w:t>
      </w:r>
      <w:r w:rsidR="003F5BBF" w:rsidRPr="00C54DCF">
        <w:rPr>
          <w:rFonts w:ascii="Times New Roman" w:hAnsi="Times New Roman" w:cs="Times New Roman"/>
          <w:sz w:val="24"/>
          <w:szCs w:val="24"/>
        </w:rPr>
        <w:t xml:space="preserve">и обучающихся к сдаче экзамена, слабая </w:t>
      </w:r>
      <w:proofErr w:type="spellStart"/>
      <w:r w:rsidR="003F5BBF" w:rsidRPr="00C54DCF">
        <w:rPr>
          <w:rFonts w:ascii="Times New Roman" w:hAnsi="Times New Roman" w:cs="Times New Roman"/>
          <w:sz w:val="24"/>
          <w:szCs w:val="24"/>
        </w:rPr>
        <w:t>мотивированность</w:t>
      </w:r>
      <w:proofErr w:type="spellEnd"/>
      <w:r w:rsidR="003F5BBF" w:rsidRPr="00C54DCF">
        <w:rPr>
          <w:rFonts w:ascii="Times New Roman" w:hAnsi="Times New Roman" w:cs="Times New Roman"/>
          <w:sz w:val="24"/>
          <w:szCs w:val="24"/>
        </w:rPr>
        <w:t xml:space="preserve"> на получение высоких результатов.</w:t>
      </w:r>
      <w:proofErr w:type="gramEnd"/>
      <w:r w:rsidR="003F5BBF" w:rsidRPr="00C54DCF">
        <w:rPr>
          <w:rFonts w:ascii="Times New Roman" w:hAnsi="Times New Roman" w:cs="Times New Roman"/>
          <w:sz w:val="24"/>
          <w:szCs w:val="24"/>
        </w:rPr>
        <w:t xml:space="preserve"> Чаще всего это те, кто поступает в образовательные учреждения, где необходимо показать сертификат об участии в экзаменационной процедуре с превышением порога на 2-4 балла (это система подготовки спортсменов и т.д.).</w:t>
      </w:r>
    </w:p>
    <w:p w:rsidR="00416693" w:rsidRPr="00C54DCF" w:rsidRDefault="00416693" w:rsidP="00963612">
      <w:pPr>
        <w:spacing w:after="0" w:line="240" w:lineRule="auto"/>
        <w:jc w:val="both"/>
        <w:rPr>
          <w:rFonts w:ascii="Tahoma" w:eastAsia="Times New Roman" w:hAnsi="Tahoma" w:cs="Tahoma"/>
          <w:sz w:val="16"/>
          <w:szCs w:val="16"/>
          <w:lang w:eastAsia="ru-RU"/>
        </w:rPr>
      </w:pP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Присутствие школ в списке с низким уровнем показателей объясняется рядом причин. Среди них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малая выборка школьников, которые в данный год вышли на участие в итоговой аттестации</w:t>
      </w:r>
      <w:r w:rsidR="009D2A8D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Например, один ученик</w:t>
      </w:r>
      <w:r w:rsidR="009F2FB3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2A8D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FB3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сдал экзамен неуспешно. Мотивация сдающих на получение результатов экзамена различна. </w:t>
      </w:r>
      <w:proofErr w:type="gramStart"/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обучающиеся, решившие поступать в образовательные учреждения высшей школы, где необходимо получить только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об участии в процедуре.</w:t>
      </w:r>
      <w:proofErr w:type="gramEnd"/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понижает интерес к подготовке к процедуре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итоговой 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аттестации, выход на аттестации по принципу «авось». К причинам низких результатов следует отнести и недостаточную работу администрации школ и классных руководителей, которые приглашают к участию в процедуре учеников «заведомо» не готовых к 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экзамену</w:t>
      </w: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масса </w:t>
      </w:r>
      <w:proofErr w:type="gramStart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учреждений, имеющих низкие результаты имеют</w:t>
      </w:r>
      <w:proofErr w:type="gramEnd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О</w:t>
      </w:r>
      <w:r w:rsidR="002842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подготовка по предмету ведется на базовом уровне, а экзаменационные материалы предполагают профильн</w:t>
      </w:r>
      <w:r w:rsidR="00A73FB1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Учителю, ведущему образовательную деятельность в классе с </w:t>
      </w:r>
      <w:proofErr w:type="spellStart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одно-часовой</w:t>
      </w:r>
      <w:proofErr w:type="spellEnd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недельной нагрузкой на старшей ступени образования, подготовить учеников без дополнительных индивидуально-групповых занятий со школьниками, не предоставляется </w:t>
      </w:r>
      <w:proofErr w:type="gramStart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</w:t>
      </w:r>
      <w:proofErr w:type="gramEnd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Часы факультативов и дополнительных занятий распределяются педагогам обязательных учебных предметов. В системе </w:t>
      </w:r>
      <w:proofErr w:type="spellStart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НиСПО</w:t>
      </w:r>
      <w:proofErr w:type="spellEnd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обучающиеся имеют еще меньшую возможность   по подготовке, на содержание предмета отводится на 2 года обучения 50-51 час</w:t>
      </w:r>
      <w:r w:rsidR="002842A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зачастую и 34 часа за 1 год.</w:t>
      </w:r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образовательное учреждение </w:t>
      </w:r>
      <w:proofErr w:type="gramStart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BC646E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специализацией близкого профиля, то чаще всего, в учебном плане отводится профилирующему предмету, затрагивающему узкий раздел учебного курса. </w:t>
      </w:r>
    </w:p>
    <w:p w:rsidR="00B00D32" w:rsidRPr="00B00D32" w:rsidRDefault="00683CAB" w:rsidP="00AF4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11A8A" w:rsidRPr="00C5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45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показывает, что образовательные учреждения </w:t>
      </w:r>
      <w:r w:rsidRPr="00AF4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списке 10% «лучших»</w:t>
      </w:r>
      <w:r w:rsidRPr="00B00D3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AF4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</w:t>
      </w:r>
      <w:r w:rsidRPr="00AF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имеют определенную тенденцию к стабильности в результатах. Так, </w:t>
      </w:r>
      <w:r w:rsidR="00CB1111"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</w:t>
      </w:r>
      <w:r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B1111"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00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присутствуют каждый год. </w:t>
      </w:r>
      <w:r w:rsidR="00B00D32" w:rsidRPr="00B00D32">
        <w:rPr>
          <w:rFonts w:ascii="Times New Roman" w:hAnsi="Times New Roman" w:cs="Times New Roman"/>
          <w:sz w:val="24"/>
          <w:szCs w:val="24"/>
        </w:rPr>
        <w:t xml:space="preserve">Участники единого государственного экзамена 2015 года получили высокие баллы (от 81 до 100)  в количестве 229 чел., что составило 9,59% - эти данные в 1,5 (1,489)  раза превышает результаты 2014 года и несколько ниже (на 0,59%) показателей 2013 года.  Полученные результаты говорят о серьезной подготовке участников аттестационной процедуры, которым необходимы высокие результаты </w:t>
      </w:r>
      <w:proofErr w:type="gramStart"/>
      <w:r w:rsidR="00B00D32" w:rsidRPr="00B00D3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B00D32" w:rsidRPr="00B00D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0D32" w:rsidRPr="00B00D32">
        <w:rPr>
          <w:rFonts w:ascii="Times New Roman" w:hAnsi="Times New Roman" w:cs="Times New Roman"/>
          <w:sz w:val="24"/>
          <w:szCs w:val="24"/>
        </w:rPr>
        <w:t>поступление</w:t>
      </w:r>
      <w:proofErr w:type="gramEnd"/>
      <w:r w:rsidR="00B00D32" w:rsidRPr="00B00D32">
        <w:rPr>
          <w:rFonts w:ascii="Times New Roman" w:hAnsi="Times New Roman" w:cs="Times New Roman"/>
          <w:sz w:val="24"/>
          <w:szCs w:val="24"/>
        </w:rPr>
        <w:t xml:space="preserve"> в профильные ВУЗы, где предмет биологии является профилирующим, а также серьезной подготовкой в профильных образовательных учреждениях. Так, например, традиционно высокие результаты дает МБОУ лицей № 28 им. академика Б.Королева, ЦОД, МБОУ лицей № 8 г. Нижнего Новгорода, ОО </w:t>
      </w:r>
      <w:proofErr w:type="spellStart"/>
      <w:r w:rsidR="00B00D32" w:rsidRPr="00B00D3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B00D32" w:rsidRPr="00B00D3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B00D32" w:rsidRPr="00B00D32">
        <w:rPr>
          <w:rFonts w:ascii="Times New Roman" w:hAnsi="Times New Roman" w:cs="Times New Roman"/>
          <w:sz w:val="24"/>
          <w:szCs w:val="24"/>
        </w:rPr>
        <w:t>арова</w:t>
      </w:r>
      <w:proofErr w:type="spellEnd"/>
      <w:r w:rsidR="00B00D32" w:rsidRPr="00B00D32">
        <w:rPr>
          <w:rFonts w:ascii="Times New Roman" w:hAnsi="Times New Roman" w:cs="Times New Roman"/>
          <w:sz w:val="24"/>
          <w:szCs w:val="24"/>
        </w:rPr>
        <w:t xml:space="preserve">, г.Дзержинска, г.Семенова, </w:t>
      </w:r>
      <w:proofErr w:type="spellStart"/>
      <w:r w:rsidR="00B00D32" w:rsidRPr="00B00D32">
        <w:rPr>
          <w:rFonts w:ascii="Times New Roman" w:hAnsi="Times New Roman" w:cs="Times New Roman"/>
          <w:sz w:val="24"/>
          <w:szCs w:val="24"/>
        </w:rPr>
        <w:t>г.Лысково</w:t>
      </w:r>
      <w:proofErr w:type="spellEnd"/>
      <w:r w:rsidR="00B00D32" w:rsidRPr="00B00D32">
        <w:rPr>
          <w:rFonts w:ascii="Times New Roman" w:hAnsi="Times New Roman" w:cs="Times New Roman"/>
          <w:sz w:val="24"/>
          <w:szCs w:val="24"/>
        </w:rPr>
        <w:t xml:space="preserve"> и некоторых районов Нижегородской области.</w:t>
      </w:r>
    </w:p>
    <w:p w:rsidR="00B00D32" w:rsidRPr="00B00D32" w:rsidRDefault="00B00D32" w:rsidP="00AF4D97">
      <w:pPr>
        <w:jc w:val="both"/>
        <w:rPr>
          <w:rFonts w:ascii="Times New Roman" w:hAnsi="Times New Roman" w:cs="Times New Roman"/>
          <w:sz w:val="24"/>
          <w:szCs w:val="24"/>
        </w:rPr>
      </w:pPr>
      <w:r w:rsidRPr="00B00D32">
        <w:rPr>
          <w:rFonts w:ascii="Times New Roman" w:hAnsi="Times New Roman" w:cs="Times New Roman"/>
          <w:sz w:val="24"/>
          <w:szCs w:val="24"/>
        </w:rPr>
        <w:lastRenderedPageBreak/>
        <w:t xml:space="preserve">       По биологии, в связи со спецификой предмета (большой объем информации) и </w:t>
      </w:r>
      <w:proofErr w:type="spellStart"/>
      <w:r w:rsidRPr="00B00D32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B00D32">
        <w:rPr>
          <w:rFonts w:ascii="Times New Roman" w:hAnsi="Times New Roman" w:cs="Times New Roman"/>
          <w:sz w:val="24"/>
          <w:szCs w:val="24"/>
        </w:rPr>
        <w:t xml:space="preserve"> базы КИМ открытой части экзаменационной работы, получить максимальное количество баллов достаточно проблематично. Так, в 2013 году  - было 9 сто балльников, 2014 г.  – 3, 2015 г. – 1. В 2015 году изменено </w:t>
      </w:r>
      <w:proofErr w:type="spellStart"/>
      <w:r w:rsidRPr="00B00D32">
        <w:rPr>
          <w:rFonts w:ascii="Times New Roman" w:hAnsi="Times New Roman" w:cs="Times New Roman"/>
          <w:sz w:val="24"/>
          <w:szCs w:val="24"/>
        </w:rPr>
        <w:t>шкалирование</w:t>
      </w:r>
      <w:proofErr w:type="spellEnd"/>
      <w:r w:rsidRPr="00B00D32">
        <w:rPr>
          <w:rFonts w:ascii="Times New Roman" w:hAnsi="Times New Roman" w:cs="Times New Roman"/>
          <w:sz w:val="24"/>
          <w:szCs w:val="24"/>
        </w:rPr>
        <w:t xml:space="preserve"> по предмету, и 4 участника экзамена получили по 99 баллов за работу, т.е. до максимума</w:t>
      </w:r>
      <w:r>
        <w:rPr>
          <w:sz w:val="24"/>
          <w:szCs w:val="24"/>
        </w:rPr>
        <w:t xml:space="preserve"> </w:t>
      </w:r>
      <w:r w:rsidRPr="00B00D32">
        <w:rPr>
          <w:rFonts w:ascii="Times New Roman" w:hAnsi="Times New Roman" w:cs="Times New Roman"/>
          <w:sz w:val="24"/>
          <w:szCs w:val="24"/>
        </w:rPr>
        <w:t>им не хватило всего лишь по 1 баллу и, эти  экзаменуемые, являются хорошим резервом  сто балльного выполнения работ.</w:t>
      </w:r>
    </w:p>
    <w:p w:rsidR="00E455D3" w:rsidRPr="00C54DCF" w:rsidRDefault="00E455D3" w:rsidP="00B00D3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целом по категориям ОО по высоким показателям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представлены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ниже. </w:t>
      </w:r>
    </w:p>
    <w:p w:rsidR="00845A4C" w:rsidRDefault="002842AC" w:rsidP="00A418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0725" cy="3000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3950" t="770" r="10690" b="12519"/>
                    <a:stretch/>
                  </pic:blipFill>
                  <pic:spPr bwMode="auto">
                    <a:xfrm>
                      <a:off x="0" y="0"/>
                      <a:ext cx="58007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4F46" w:rsidRPr="00EB4F46" w:rsidRDefault="00EB4F46" w:rsidP="00EB4F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F46">
        <w:rPr>
          <w:rFonts w:ascii="Times New Roman" w:hAnsi="Times New Roman" w:cs="Times New Roman"/>
          <w:sz w:val="24"/>
          <w:szCs w:val="24"/>
        </w:rPr>
        <w:t>Так, общие данные</w:t>
      </w:r>
      <w:r w:rsidR="00E455D3">
        <w:rPr>
          <w:rFonts w:ascii="Times New Roman" w:hAnsi="Times New Roman" w:cs="Times New Roman"/>
          <w:sz w:val="24"/>
          <w:szCs w:val="24"/>
        </w:rPr>
        <w:t xml:space="preserve"> в цифровом и процентном выражении</w:t>
      </w:r>
      <w:r w:rsidRPr="00EB4F46">
        <w:rPr>
          <w:rFonts w:ascii="Times New Roman" w:hAnsi="Times New Roman" w:cs="Times New Roman"/>
          <w:sz w:val="24"/>
          <w:szCs w:val="24"/>
        </w:rPr>
        <w:t xml:space="preserve">  </w:t>
      </w:r>
      <w:r w:rsidR="00E455D3">
        <w:rPr>
          <w:rFonts w:ascii="Times New Roman" w:hAnsi="Times New Roman" w:cs="Times New Roman"/>
          <w:sz w:val="24"/>
          <w:szCs w:val="24"/>
        </w:rPr>
        <w:t>по выполнению заданий экзаменационной работы в интервале от 80 о 100 баллов представлено на рис. ниже.</w:t>
      </w:r>
    </w:p>
    <w:p w:rsidR="00EB4F46" w:rsidRDefault="00EB4F46" w:rsidP="00A418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67375" cy="2847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9300" t="1540" r="8765" b="13545"/>
                    <a:stretch/>
                  </pic:blipFill>
                  <pic:spPr bwMode="auto"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4F46" w:rsidRPr="00E455D3" w:rsidRDefault="00E455D3" w:rsidP="00E455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55D3">
        <w:rPr>
          <w:rFonts w:ascii="Times New Roman" w:hAnsi="Times New Roman" w:cs="Times New Roman"/>
          <w:sz w:val="24"/>
          <w:szCs w:val="24"/>
        </w:rPr>
        <w:t>Данные по группам участников в интервалах от 80 до 90 и от 90 до 100</w:t>
      </w:r>
      <w:r>
        <w:rPr>
          <w:rFonts w:ascii="Times New Roman" w:hAnsi="Times New Roman" w:cs="Times New Roman"/>
          <w:sz w:val="24"/>
          <w:szCs w:val="24"/>
        </w:rPr>
        <w:t xml:space="preserve"> баллов имеются в таблицах 14 и 15.</w:t>
      </w:r>
    </w:p>
    <w:p w:rsidR="00A41847" w:rsidRPr="00C54DCF" w:rsidRDefault="00A41847" w:rsidP="00A418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DCF">
        <w:rPr>
          <w:rFonts w:ascii="Times New Roman" w:hAnsi="Times New Roman" w:cs="Times New Roman"/>
          <w:b/>
          <w:sz w:val="24"/>
          <w:szCs w:val="24"/>
        </w:rPr>
        <w:t>О</w:t>
      </w:r>
      <w:r w:rsidR="002842AC">
        <w:rPr>
          <w:rFonts w:ascii="Times New Roman" w:hAnsi="Times New Roman" w:cs="Times New Roman"/>
          <w:b/>
          <w:sz w:val="24"/>
          <w:szCs w:val="24"/>
        </w:rPr>
        <w:t>О</w:t>
      </w:r>
      <w:r w:rsidRPr="00C54DCF">
        <w:rPr>
          <w:rFonts w:ascii="Times New Roman" w:hAnsi="Times New Roman" w:cs="Times New Roman"/>
          <w:b/>
          <w:sz w:val="24"/>
          <w:szCs w:val="24"/>
        </w:rPr>
        <w:t>, давшие высокие результаты (от 80 до 90 баллов) в 201</w:t>
      </w:r>
      <w:r w:rsidR="005C797A">
        <w:rPr>
          <w:rFonts w:ascii="Times New Roman" w:hAnsi="Times New Roman" w:cs="Times New Roman"/>
          <w:b/>
          <w:sz w:val="24"/>
          <w:szCs w:val="24"/>
        </w:rPr>
        <w:t>5</w:t>
      </w:r>
      <w:r w:rsidRPr="00C54DCF">
        <w:rPr>
          <w:rFonts w:ascii="Times New Roman" w:hAnsi="Times New Roman" w:cs="Times New Roman"/>
          <w:b/>
          <w:sz w:val="24"/>
          <w:szCs w:val="24"/>
        </w:rPr>
        <w:t xml:space="preserve"> году – всего 1</w:t>
      </w:r>
      <w:r w:rsidR="005C797A">
        <w:rPr>
          <w:rFonts w:ascii="Times New Roman" w:hAnsi="Times New Roman" w:cs="Times New Roman"/>
          <w:b/>
          <w:sz w:val="24"/>
          <w:szCs w:val="24"/>
        </w:rPr>
        <w:t>64</w:t>
      </w:r>
    </w:p>
    <w:p w:rsidR="00907976" w:rsidRDefault="00A41847" w:rsidP="00A41847">
      <w:pPr>
        <w:spacing w:after="0"/>
        <w:jc w:val="right"/>
        <w:rPr>
          <w:rFonts w:ascii="Times New Roman" w:hAnsi="Times New Roman" w:cs="Times New Roman"/>
        </w:rPr>
      </w:pPr>
      <w:r w:rsidRPr="00C54DCF">
        <w:rPr>
          <w:rFonts w:ascii="Times New Roman" w:hAnsi="Times New Roman" w:cs="Times New Roman"/>
        </w:rPr>
        <w:t xml:space="preserve">Таблица </w:t>
      </w:r>
      <w:r w:rsidR="00A73FB1">
        <w:rPr>
          <w:rFonts w:ascii="Times New Roman" w:hAnsi="Times New Roman" w:cs="Times New Roman"/>
        </w:rPr>
        <w:t>14</w:t>
      </w:r>
    </w:p>
    <w:tbl>
      <w:tblPr>
        <w:tblStyle w:val="a3"/>
        <w:tblW w:w="9918" w:type="dxa"/>
        <w:tblLook w:val="04A0"/>
      </w:tblPr>
      <w:tblGrid>
        <w:gridCol w:w="817"/>
        <w:gridCol w:w="7542"/>
        <w:gridCol w:w="1559"/>
      </w:tblGrid>
      <w:tr w:rsidR="00CB1111" w:rsidTr="00CB1111">
        <w:tc>
          <w:tcPr>
            <w:tcW w:w="817" w:type="dxa"/>
            <w:vAlign w:val="bottom"/>
          </w:tcPr>
          <w:p w:rsidR="00CB1111" w:rsidRPr="00907976" w:rsidRDefault="00CB1111" w:rsidP="00B9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42" w:type="dxa"/>
            <w:vAlign w:val="bottom"/>
          </w:tcPr>
          <w:p w:rsidR="00CB1111" w:rsidRPr="00907976" w:rsidRDefault="00CB1111" w:rsidP="00B9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79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</w:t>
            </w:r>
          </w:p>
        </w:tc>
        <w:tc>
          <w:tcPr>
            <w:tcW w:w="1559" w:type="dxa"/>
            <w:vAlign w:val="bottom"/>
          </w:tcPr>
          <w:p w:rsidR="00CB1111" w:rsidRPr="00907976" w:rsidRDefault="00CB1111" w:rsidP="00B92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79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1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 xml:space="preserve">Муниципальное бюджетное образовательное учреждение лицей №28 </w:t>
            </w:r>
            <w:r w:rsidRPr="00CB1111">
              <w:rPr>
                <w:rFonts w:eastAsia="Tahoma"/>
                <w:color w:val="000000" w:themeColor="dark1"/>
                <w:kern w:val="24"/>
              </w:rPr>
              <w:lastRenderedPageBreak/>
              <w:t>имени академика Б.А.Королёва Советского района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lastRenderedPageBreak/>
              <w:t>9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lastRenderedPageBreak/>
              <w:t>2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№8 Нижегородского района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9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3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</w:pPr>
            <w:r w:rsidRPr="00CB1111">
              <w:rPr>
                <w:rFonts w:eastAsia="Tahoma"/>
                <w:color w:val="000000" w:themeColor="dark1"/>
                <w:kern w:val="24"/>
              </w:rPr>
              <w:t xml:space="preserve">Государственное бюджетное образовательное учреждение лицей-интернат "Центр одаренных детей« </w:t>
            </w:r>
            <w:proofErr w:type="spellStart"/>
            <w:r w:rsidRPr="00CB1111">
              <w:rPr>
                <w:rFonts w:eastAsia="Tahoma"/>
                <w:color w:val="000000" w:themeColor="dark1"/>
                <w:kern w:val="24"/>
              </w:rPr>
              <w:t>Сормовского</w:t>
            </w:r>
            <w:proofErr w:type="spellEnd"/>
            <w:r w:rsidRPr="00CB1111">
              <w:rPr>
                <w:rFonts w:eastAsia="Tahoma"/>
                <w:color w:val="000000" w:themeColor="dark1"/>
                <w:kern w:val="24"/>
              </w:rPr>
              <w:t xml:space="preserve"> района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4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 учреждение лицей №1 г</w:t>
            </w:r>
            <w:proofErr w:type="gramStart"/>
            <w:r w:rsidRPr="00CB1111">
              <w:rPr>
                <w:rFonts w:eastAsia="Tahoma"/>
                <w:color w:val="000000" w:themeColor="dark1"/>
                <w:kern w:val="24"/>
              </w:rPr>
              <w:t>.С</w:t>
            </w:r>
            <w:proofErr w:type="gramEnd"/>
            <w:r w:rsidRPr="00CB1111">
              <w:rPr>
                <w:rFonts w:eastAsia="Tahoma"/>
                <w:color w:val="000000" w:themeColor="dark1"/>
                <w:kern w:val="24"/>
              </w:rPr>
              <w:t>еменов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5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 xml:space="preserve">Муниципальное бюджетное образовательное учреждение средняя общеобразовательная школа № 70 с углубленным изучением отдельных предметов Московского района 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6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"Средняя общеобразовательная школа №7 с углубленным изучением отдельных предметов» г</w:t>
            </w:r>
            <w:proofErr w:type="gramStart"/>
            <w:r w:rsidRPr="00CB1111">
              <w:rPr>
                <w:rFonts w:eastAsia="Tahoma"/>
                <w:color w:val="000000" w:themeColor="dark1"/>
                <w:kern w:val="24"/>
              </w:rPr>
              <w:t>.Д</w:t>
            </w:r>
            <w:proofErr w:type="gramEnd"/>
            <w:r w:rsidRPr="00CB1111">
              <w:rPr>
                <w:rFonts w:eastAsia="Tahoma"/>
                <w:color w:val="000000" w:themeColor="dark1"/>
                <w:kern w:val="24"/>
              </w:rPr>
              <w:t>зержинск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7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«Гимназия № 38» г</w:t>
            </w:r>
            <w:proofErr w:type="gramStart"/>
            <w:r w:rsidRPr="00CB1111">
              <w:rPr>
                <w:rFonts w:eastAsia="Tahoma"/>
                <w:color w:val="000000" w:themeColor="dark1"/>
                <w:kern w:val="24"/>
              </w:rPr>
              <w:t>.Д</w:t>
            </w:r>
            <w:proofErr w:type="gramEnd"/>
            <w:r w:rsidRPr="00CB1111">
              <w:rPr>
                <w:rFonts w:eastAsia="Tahoma"/>
                <w:color w:val="000000" w:themeColor="dark1"/>
                <w:kern w:val="24"/>
              </w:rPr>
              <w:t>зержинск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8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 xml:space="preserve">Муниципальное бюджетное образовательное учреждение "Средняя общеобразовательная школа № 12»  </w:t>
            </w:r>
            <w:proofErr w:type="spellStart"/>
            <w:r w:rsidRPr="00CB1111">
              <w:rPr>
                <w:rFonts w:eastAsia="Tahoma"/>
                <w:color w:val="000000" w:themeColor="dark1"/>
                <w:kern w:val="24"/>
              </w:rPr>
              <w:t>г</w:t>
            </w:r>
            <w:proofErr w:type="gramStart"/>
            <w:r w:rsidRPr="00CB1111">
              <w:rPr>
                <w:rFonts w:eastAsia="Tahoma"/>
                <w:color w:val="000000" w:themeColor="dark1"/>
                <w:kern w:val="24"/>
              </w:rPr>
              <w:t>.С</w:t>
            </w:r>
            <w:proofErr w:type="gramEnd"/>
            <w:r w:rsidRPr="00CB1111">
              <w:rPr>
                <w:rFonts w:eastAsia="Tahoma"/>
                <w:color w:val="000000" w:themeColor="dark1"/>
                <w:kern w:val="24"/>
              </w:rPr>
              <w:t>арова</w:t>
            </w:r>
            <w:proofErr w:type="spellEnd"/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9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 165 имени 65-летия "ГАЗ« Автозаводского района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10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 40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11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№38 Советского района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CB1111" w:rsidTr="00CB1111">
        <w:tc>
          <w:tcPr>
            <w:tcW w:w="817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>12</w:t>
            </w:r>
          </w:p>
        </w:tc>
        <w:tc>
          <w:tcPr>
            <w:tcW w:w="7542" w:type="dxa"/>
            <w:vAlign w:val="center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CB1111">
              <w:rPr>
                <w:rFonts w:eastAsia="Tahoma"/>
                <w:color w:val="000000" w:themeColor="dark1"/>
                <w:kern w:val="24"/>
              </w:rPr>
              <w:t xml:space="preserve">18 Образовательных Организаций </w:t>
            </w:r>
          </w:p>
        </w:tc>
        <w:tc>
          <w:tcPr>
            <w:tcW w:w="1559" w:type="dxa"/>
            <w:vAlign w:val="bottom"/>
          </w:tcPr>
          <w:p w:rsidR="00CB1111" w:rsidRPr="00CB1111" w:rsidRDefault="00CB1111" w:rsidP="00CB1111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По 2 чел</w:t>
            </w:r>
          </w:p>
        </w:tc>
      </w:tr>
      <w:tr w:rsidR="00CB1111" w:rsidTr="00AF4D97">
        <w:trPr>
          <w:trHeight w:val="176"/>
        </w:trPr>
        <w:tc>
          <w:tcPr>
            <w:tcW w:w="817" w:type="dxa"/>
            <w:vAlign w:val="bottom"/>
          </w:tcPr>
          <w:p w:rsidR="00CB1111" w:rsidRPr="00CB1111" w:rsidRDefault="00CB1111" w:rsidP="00AF4D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2" w:type="dxa"/>
          </w:tcPr>
          <w:p w:rsidR="00CB1111" w:rsidRPr="00CB1111" w:rsidRDefault="00CB1111" w:rsidP="00AF4D97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>Всего</w:t>
            </w:r>
          </w:p>
        </w:tc>
        <w:tc>
          <w:tcPr>
            <w:tcW w:w="1559" w:type="dxa"/>
          </w:tcPr>
          <w:p w:rsidR="00CB1111" w:rsidRPr="00CB1111" w:rsidRDefault="00CB1111" w:rsidP="00AF4D97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CB1111">
              <w:rPr>
                <w:rFonts w:eastAsia="Tahoma"/>
                <w:b/>
                <w:bCs/>
                <w:color w:val="000000" w:themeColor="dark1"/>
                <w:kern w:val="24"/>
              </w:rPr>
              <w:t xml:space="preserve">164 </w:t>
            </w:r>
          </w:p>
        </w:tc>
      </w:tr>
    </w:tbl>
    <w:p w:rsidR="00A41847" w:rsidRDefault="00845A4C" w:rsidP="00845A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 таблицы 14 видно, что </w:t>
      </w:r>
      <w:r w:rsidR="00CB1111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дало </w:t>
      </w:r>
      <w:r w:rsidR="00CB1111">
        <w:rPr>
          <w:rFonts w:ascii="Times New Roman" w:hAnsi="Times New Roman" w:cs="Times New Roman"/>
          <w:sz w:val="24"/>
          <w:szCs w:val="24"/>
        </w:rPr>
        <w:t>164</w:t>
      </w:r>
      <w:r>
        <w:rPr>
          <w:rFonts w:ascii="Times New Roman" w:hAnsi="Times New Roman" w:cs="Times New Roman"/>
          <w:sz w:val="24"/>
          <w:szCs w:val="24"/>
        </w:rPr>
        <w:t xml:space="preserve"> человека с высокими показателями по экзамену. </w:t>
      </w:r>
    </w:p>
    <w:p w:rsidR="00A41847" w:rsidRPr="00C54DCF" w:rsidRDefault="00845A4C" w:rsidP="00DD0287">
      <w:pPr>
        <w:spacing w:after="0" w:line="240" w:lineRule="auto"/>
        <w:rPr>
          <w:rFonts w:ascii="Times New Roman" w:hAnsi="Times New Roman" w:cs="Times New Roman"/>
        </w:rPr>
      </w:pPr>
      <w:r w:rsidRPr="00053633">
        <w:rPr>
          <w:rFonts w:ascii="Times New Roman" w:hAnsi="Times New Roman" w:cs="Times New Roman"/>
          <w:b/>
          <w:vanish/>
          <w:sz w:val="24"/>
          <w:szCs w:val="24"/>
        </w:rPr>
        <w:t xml:space="preserve">Распределение </w:t>
      </w:r>
      <w:r w:rsidR="00A41847" w:rsidRPr="0005363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D028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</w:rPr>
        <w:t xml:space="preserve">Более высокие показатели дали ОУ приведенные в таблице 16. </w:t>
      </w:r>
      <w:r w:rsidR="00053633">
        <w:rPr>
          <w:rFonts w:ascii="Times New Roman" w:hAnsi="Times New Roman" w:cs="Times New Roman"/>
        </w:rPr>
        <w:t xml:space="preserve"> </w:t>
      </w:r>
    </w:p>
    <w:p w:rsidR="00A41847" w:rsidRPr="00C54DCF" w:rsidRDefault="00A41847" w:rsidP="00A418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DCF">
        <w:rPr>
          <w:rFonts w:ascii="Times New Roman" w:hAnsi="Times New Roman" w:cs="Times New Roman"/>
          <w:b/>
          <w:sz w:val="24"/>
          <w:szCs w:val="24"/>
        </w:rPr>
        <w:t>О</w:t>
      </w:r>
      <w:r w:rsidR="00EB4F46">
        <w:rPr>
          <w:rFonts w:ascii="Times New Roman" w:hAnsi="Times New Roman" w:cs="Times New Roman"/>
          <w:b/>
          <w:sz w:val="24"/>
          <w:szCs w:val="24"/>
        </w:rPr>
        <w:t>О</w:t>
      </w:r>
      <w:r w:rsidRPr="00C54DCF">
        <w:rPr>
          <w:rFonts w:ascii="Times New Roman" w:hAnsi="Times New Roman" w:cs="Times New Roman"/>
          <w:b/>
          <w:sz w:val="24"/>
          <w:szCs w:val="24"/>
        </w:rPr>
        <w:t>, давшие высокие результаты (от 90 до 100 баллов) в 201</w:t>
      </w:r>
      <w:r w:rsidR="005C797A">
        <w:rPr>
          <w:rFonts w:ascii="Times New Roman" w:hAnsi="Times New Roman" w:cs="Times New Roman"/>
          <w:b/>
          <w:sz w:val="24"/>
          <w:szCs w:val="24"/>
        </w:rPr>
        <w:t>5</w:t>
      </w:r>
      <w:r w:rsidRPr="00C54DCF">
        <w:rPr>
          <w:rFonts w:ascii="Times New Roman" w:hAnsi="Times New Roman" w:cs="Times New Roman"/>
          <w:b/>
          <w:sz w:val="24"/>
          <w:szCs w:val="24"/>
        </w:rPr>
        <w:t xml:space="preserve"> году. Всего – </w:t>
      </w:r>
      <w:r w:rsidR="005C797A">
        <w:rPr>
          <w:rFonts w:ascii="Times New Roman" w:hAnsi="Times New Roman" w:cs="Times New Roman"/>
          <w:b/>
          <w:sz w:val="24"/>
          <w:szCs w:val="24"/>
        </w:rPr>
        <w:t>59</w:t>
      </w:r>
    </w:p>
    <w:p w:rsidR="00A41847" w:rsidRPr="00B92E72" w:rsidRDefault="00A41847" w:rsidP="00A41847">
      <w:pPr>
        <w:spacing w:after="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92E72">
        <w:rPr>
          <w:rFonts w:ascii="Times New Roman" w:hAnsi="Times New Roman" w:cs="Times New Roman"/>
          <w:sz w:val="20"/>
          <w:szCs w:val="20"/>
          <w:lang w:eastAsia="ru-RU"/>
        </w:rPr>
        <w:t>Таблица 1</w:t>
      </w:r>
      <w:r w:rsidR="00E455D3">
        <w:rPr>
          <w:rFonts w:ascii="Times New Roman" w:hAnsi="Times New Roman" w:cs="Times New Roman"/>
          <w:sz w:val="20"/>
          <w:szCs w:val="20"/>
          <w:lang w:eastAsia="ru-RU"/>
        </w:rPr>
        <w:t>5</w:t>
      </w:r>
      <w:r w:rsidR="00845A4C" w:rsidRPr="00B92E7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600"/>
      </w:tblPr>
      <w:tblGrid>
        <w:gridCol w:w="800"/>
        <w:gridCol w:w="8409"/>
        <w:gridCol w:w="751"/>
      </w:tblGrid>
      <w:tr w:rsidR="00A41847" w:rsidRPr="00907976" w:rsidTr="002842AC">
        <w:trPr>
          <w:trHeight w:val="212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1847" w:rsidRPr="00907976" w:rsidRDefault="00A41847" w:rsidP="00907976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1847" w:rsidRPr="00907976" w:rsidRDefault="00A41847" w:rsidP="00907976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79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Категория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103A0" w:rsidRPr="00907976" w:rsidRDefault="00A41847" w:rsidP="00907976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79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</w:tr>
      <w:tr w:rsidR="002842AC" w:rsidRPr="00907976" w:rsidTr="002842AC">
        <w:trPr>
          <w:trHeight w:val="117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1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№28 имени академика Б.А.Королёва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</w:tr>
      <w:tr w:rsidR="002842AC" w:rsidRPr="00907976" w:rsidTr="002842AC">
        <w:trPr>
          <w:trHeight w:val="379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Государственное бюджетное образовательное учреждение лицей-интернат "Центр одаренных детей"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</w:tr>
      <w:tr w:rsidR="002842AC" w:rsidRPr="00907976" w:rsidTr="002842AC">
        <w:trPr>
          <w:trHeight w:val="200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3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№8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</w:tr>
      <w:tr w:rsidR="002842AC" w:rsidRPr="00907976" w:rsidTr="002842AC">
        <w:trPr>
          <w:trHeight w:val="228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4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гимназия №13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2842AC" w:rsidRPr="00907976" w:rsidTr="002842AC">
        <w:trPr>
          <w:trHeight w:val="300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5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лицей №87 имени Л.И.Новиковой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2842AC" w:rsidRPr="00907976" w:rsidTr="002842AC">
        <w:trPr>
          <w:trHeight w:val="259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6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 средняя общеобразовательная школа №6 г</w:t>
            </w:r>
            <w:proofErr w:type="gramStart"/>
            <w:r w:rsidRPr="002842AC">
              <w:rPr>
                <w:rFonts w:eastAsia="Tahoma"/>
                <w:color w:val="000000" w:themeColor="dark1"/>
                <w:kern w:val="24"/>
              </w:rPr>
              <w:t>.П</w:t>
            </w:r>
            <w:proofErr w:type="gramEnd"/>
            <w:r w:rsidRPr="002842AC">
              <w:rPr>
                <w:rFonts w:eastAsia="Tahoma"/>
                <w:color w:val="000000" w:themeColor="dark1"/>
                <w:kern w:val="24"/>
              </w:rPr>
              <w:t>авлово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2842AC" w:rsidRPr="00907976" w:rsidTr="002842AC">
        <w:trPr>
          <w:trHeight w:val="377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7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учреждение "Средняя общеобразовательная школа № 39» г. Дзержинска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2842AC" w:rsidRPr="00907976" w:rsidTr="002842AC">
        <w:trPr>
          <w:trHeight w:val="341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8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center"/>
            </w:pPr>
            <w:r w:rsidRPr="002842AC">
              <w:rPr>
                <w:rFonts w:eastAsia="Tahoma"/>
                <w:color w:val="000000" w:themeColor="dark1"/>
                <w:kern w:val="24"/>
              </w:rPr>
              <w:t>муниципальное бюджетное образовательное  учреждение лицей №1 г</w:t>
            </w:r>
            <w:proofErr w:type="gramStart"/>
            <w:r w:rsidRPr="002842AC">
              <w:rPr>
                <w:rFonts w:eastAsia="Tahoma"/>
                <w:color w:val="000000" w:themeColor="dark1"/>
                <w:kern w:val="24"/>
              </w:rPr>
              <w:t>.С</w:t>
            </w:r>
            <w:proofErr w:type="gramEnd"/>
            <w:r w:rsidRPr="002842AC">
              <w:rPr>
                <w:rFonts w:eastAsia="Tahoma"/>
                <w:color w:val="000000" w:themeColor="dark1"/>
                <w:kern w:val="24"/>
              </w:rPr>
              <w:t>еменова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2842AC" w:rsidRPr="00907976" w:rsidTr="002842AC">
        <w:trPr>
          <w:trHeight w:val="177"/>
        </w:trPr>
        <w:tc>
          <w:tcPr>
            <w:tcW w:w="80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textAlignment w:val="bottom"/>
            </w:pPr>
            <w:r w:rsidRPr="002842AC">
              <w:rPr>
                <w:rFonts w:eastAsia="Tahoma"/>
                <w:color w:val="000000" w:themeColor="dark1"/>
                <w:kern w:val="24"/>
              </w:rPr>
              <w:t> </w:t>
            </w:r>
          </w:p>
        </w:tc>
        <w:tc>
          <w:tcPr>
            <w:tcW w:w="8409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2842AC">
            <w:pPr>
              <w:pStyle w:val="aa"/>
              <w:spacing w:before="0" w:beforeAutospacing="0" w:after="0" w:afterAutospacing="0"/>
              <w:jc w:val="right"/>
              <w:textAlignment w:val="bottom"/>
            </w:pPr>
            <w:r w:rsidRPr="002842AC">
              <w:rPr>
                <w:rFonts w:eastAsia="Tahoma"/>
                <w:b/>
                <w:bCs/>
                <w:color w:val="003366"/>
                <w:kern w:val="24"/>
              </w:rPr>
              <w:t> Всего</w:t>
            </w:r>
          </w:p>
        </w:tc>
        <w:tc>
          <w:tcPr>
            <w:tcW w:w="75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42AC" w:rsidRPr="002842AC" w:rsidRDefault="002842AC" w:rsidP="00AF4D97">
            <w:pPr>
              <w:pStyle w:val="aa"/>
              <w:spacing w:before="0" w:beforeAutospacing="0" w:after="0" w:afterAutospacing="0"/>
              <w:jc w:val="center"/>
              <w:textAlignment w:val="bottom"/>
            </w:pPr>
            <w:r w:rsidRPr="002842AC">
              <w:rPr>
                <w:rFonts w:eastAsia="Tahoma"/>
                <w:b/>
                <w:bCs/>
                <w:color w:val="003366"/>
                <w:kern w:val="24"/>
              </w:rPr>
              <w:t xml:space="preserve">59 </w:t>
            </w:r>
          </w:p>
        </w:tc>
      </w:tr>
    </w:tbl>
    <w:p w:rsidR="00A41847" w:rsidRDefault="00A41847" w:rsidP="00DD0287">
      <w:pPr>
        <w:spacing w:after="0"/>
        <w:ind w:left="357"/>
        <w:jc w:val="both"/>
        <w:rPr>
          <w:rFonts w:ascii="Times New Roman" w:hAnsi="Times New Roman" w:cs="Times New Roman"/>
        </w:rPr>
      </w:pPr>
      <w:r w:rsidRPr="00C54DCF">
        <w:rPr>
          <w:rFonts w:ascii="Times New Roman" w:hAnsi="Times New Roman" w:cs="Times New Roman"/>
          <w:b/>
        </w:rPr>
        <w:t xml:space="preserve">        </w:t>
      </w:r>
      <w:r w:rsidRPr="00C54DCF">
        <w:rPr>
          <w:rFonts w:ascii="Times New Roman" w:hAnsi="Times New Roman" w:cs="Times New Roman"/>
        </w:rPr>
        <w:t xml:space="preserve">Из таблиц </w:t>
      </w:r>
      <w:r w:rsidR="00053633">
        <w:rPr>
          <w:rFonts w:ascii="Times New Roman" w:hAnsi="Times New Roman" w:cs="Times New Roman"/>
        </w:rPr>
        <w:t>14-1</w:t>
      </w:r>
      <w:r w:rsidR="00404CF4">
        <w:rPr>
          <w:rFonts w:ascii="Times New Roman" w:hAnsi="Times New Roman" w:cs="Times New Roman"/>
        </w:rPr>
        <w:t>5</w:t>
      </w:r>
      <w:r w:rsidRPr="00C54DCF">
        <w:rPr>
          <w:rFonts w:ascii="Times New Roman" w:hAnsi="Times New Roman" w:cs="Times New Roman"/>
        </w:rPr>
        <w:t xml:space="preserve"> видно, что в список образовательных учреждений с «лучшими» показателями в 201</w:t>
      </w:r>
      <w:r w:rsidR="00404CF4">
        <w:rPr>
          <w:rFonts w:ascii="Times New Roman" w:hAnsi="Times New Roman" w:cs="Times New Roman"/>
        </w:rPr>
        <w:t>5</w:t>
      </w:r>
      <w:r w:rsidRPr="00C54DCF">
        <w:rPr>
          <w:rFonts w:ascii="Times New Roman" w:hAnsi="Times New Roman" w:cs="Times New Roman"/>
        </w:rPr>
        <w:t xml:space="preserve"> году попали учреждения разного статуса и в них определенную долю занимают ОУ повышенного уровня или статуса.</w:t>
      </w:r>
    </w:p>
    <w:p w:rsidR="007D0F11" w:rsidRPr="007D0F11" w:rsidRDefault="007D0F11" w:rsidP="007D0F11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0F11">
        <w:rPr>
          <w:rFonts w:ascii="Times New Roman" w:hAnsi="Times New Roman" w:cs="Times New Roman"/>
          <w:sz w:val="24"/>
          <w:szCs w:val="24"/>
        </w:rPr>
        <w:t xml:space="preserve">Если средний балл в 2013 году составил 58,27, в 2014 57,79, то в 2015 он составил 57,03.  Видна тенденция к некоторому понижению среднего балла по Нижегородской области.  В первом случае это составляет 0,48 балла, а во втором 0,756 балла. </w:t>
      </w:r>
      <w:r w:rsidRPr="007D0F11">
        <w:rPr>
          <w:rFonts w:ascii="Times New Roman" w:hAnsi="Times New Roman" w:cs="Times New Roman"/>
          <w:sz w:val="24"/>
          <w:szCs w:val="24"/>
        </w:rPr>
        <w:lastRenderedPageBreak/>
        <w:t>Подобная ситуация объясняется не только высокими результатами 2013 года, но и некоторым изменением формата экзамена в 2015 году, когда произошло уменьшение количества заданий первой части, где необходимо было выполнить задания закрытого типа. Традиционно, сложнее для участников аттестационных процедур,  являются задания открытого типа. В новом формате произошло увеличение заданий этой группы и если, ранее испытуемому необходимо было выполнить задание на поиск биологических ошибок или ответить на  вопрос по предложенному рисунку, то в этом году каждый участник выполнял оба вида заданий. Оба названных задания требуют, кроме чисто биологических знаний, с одной стороны, хорошую зрительную память на биологические объекты и, с другой, умение использования предметной информации в поиске и исправлении предложенных ошибочных суждений.  Чаще всего на второй тип задания участник ЕГЭ интуитивно отмечает ошибочные варианты предложений, но его знаний бывает недостаточно для исправления текстовой информации. К тому же, следует напомнить, что и общий уровень предлагаемой для испытания работы также повысился. Данная ситуация не могла не сказаться на общем уровне выполнения. ЕГЭ</w:t>
      </w:r>
    </w:p>
    <w:p w:rsidR="007D0F11" w:rsidRPr="007D0F11" w:rsidRDefault="007D0F11" w:rsidP="007D0F11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Pr="007D0F11">
        <w:rPr>
          <w:rFonts w:ascii="Times New Roman" w:hAnsi="Times New Roman" w:cs="Times New Roman"/>
          <w:sz w:val="24"/>
          <w:szCs w:val="24"/>
        </w:rPr>
        <w:t>Следует признать результаты единого государственного экзамена по биологии в Нижегородской области  удовлетворительными, и имеющими тенденцию к увеличению числа участников с высокими  и отличными результатами, если в ранние года пик баллов смещался больше к пороговым показателям, то сейчас идет более или менее равномерное распределение баллов в интервале от 36 до 80 баллов.</w:t>
      </w:r>
      <w:proofErr w:type="gramEnd"/>
    </w:p>
    <w:p w:rsidR="00404CF4" w:rsidRPr="00AF4D97" w:rsidRDefault="00404CF4" w:rsidP="00A4184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    Наиболее успешными на территории Нижегородской области оказались задания: </w:t>
      </w:r>
    </w:p>
    <w:p w:rsidR="00794930" w:rsidRPr="00794930" w:rsidRDefault="00794930" w:rsidP="00794930">
      <w:pPr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на знание методов познания живой природы и основные уровни организации; </w:t>
      </w:r>
    </w:p>
    <w:p w:rsidR="00794930" w:rsidRPr="00794930" w:rsidRDefault="00794930" w:rsidP="00794930">
      <w:pPr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классификацию живых организмов, особенности их строения и жизнедеятельности, их роль в природе и жизни человека; </w:t>
      </w:r>
    </w:p>
    <w:p w:rsidR="00794930" w:rsidRPr="00794930" w:rsidRDefault="00794930" w:rsidP="00794930">
      <w:pPr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Раздел Человек: Органы и системы органов человека, сопоставление особенностей его строения и функций; </w:t>
      </w:r>
    </w:p>
    <w:p w:rsidR="00794930" w:rsidRPr="00794930" w:rsidRDefault="00794930" w:rsidP="00794930">
      <w:pPr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Экологические факторы. Взаимоотношения организмов в природе; Обобщение знаний о клеточно-организменном уровне жизни </w:t>
      </w:r>
    </w:p>
    <w:p w:rsidR="00794930" w:rsidRPr="00794930" w:rsidRDefault="00794930" w:rsidP="00794930">
      <w:pPr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794930">
        <w:rPr>
          <w:rFonts w:ascii="Times New Roman" w:hAnsi="Times New Roman" w:cs="Times New Roman"/>
          <w:sz w:val="24"/>
          <w:szCs w:val="24"/>
        </w:rPr>
        <w:t>надогранизменных</w:t>
      </w:r>
      <w:proofErr w:type="spellEnd"/>
      <w:r w:rsidRPr="00794930">
        <w:rPr>
          <w:rFonts w:ascii="Times New Roman" w:hAnsi="Times New Roman" w:cs="Times New Roman"/>
          <w:sz w:val="24"/>
          <w:szCs w:val="24"/>
        </w:rPr>
        <w:t xml:space="preserve"> системах и эволюции органического мира; задания на работу с изобразительной наглядностью и решение генетических задач.</w:t>
      </w: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     В тоже время, дались с трудом из базовой части задания </w:t>
      </w:r>
      <w:proofErr w:type="gramStart"/>
      <w:r w:rsidRPr="0079493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94930">
        <w:rPr>
          <w:rFonts w:ascii="Times New Roman" w:hAnsi="Times New Roman" w:cs="Times New Roman"/>
          <w:sz w:val="24"/>
          <w:szCs w:val="24"/>
        </w:rPr>
        <w:t>:</w:t>
      </w:r>
    </w:p>
    <w:p w:rsidR="00794930" w:rsidRPr="00794930" w:rsidRDefault="00794930" w:rsidP="00794930">
      <w:pPr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основные классы и характеристику Хордовых животных и </w:t>
      </w:r>
    </w:p>
    <w:p w:rsidR="00794930" w:rsidRPr="00794930" w:rsidRDefault="00794930" w:rsidP="00794930">
      <w:pPr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>Макроэволюционные процессы, доказательства эволюции, основные направления эволюции и происхождение человека.</w:t>
      </w: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    Из группы заданий повышенного уровня сложными оказались задания </w:t>
      </w:r>
      <w:proofErr w:type="gramStart"/>
      <w:r w:rsidRPr="0079493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94930">
        <w:rPr>
          <w:rFonts w:ascii="Times New Roman" w:hAnsi="Times New Roman" w:cs="Times New Roman"/>
          <w:sz w:val="24"/>
          <w:szCs w:val="24"/>
        </w:rPr>
        <w:t>:</w:t>
      </w:r>
    </w:p>
    <w:p w:rsidR="00794930" w:rsidRPr="00794930" w:rsidRDefault="00794930" w:rsidP="00794930">
      <w:pPr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жизненный цикл клетка, хромосомный набор, деление  клетки; </w:t>
      </w:r>
    </w:p>
    <w:p w:rsidR="00794930" w:rsidRPr="00794930" w:rsidRDefault="00794930" w:rsidP="00794930">
      <w:pPr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сопоставление особенностей строения и функционирования организмов разных групп и биологических процессов, явлений, проявляющихся на популяционном и </w:t>
      </w:r>
      <w:proofErr w:type="spellStart"/>
      <w:r w:rsidRPr="00794930">
        <w:rPr>
          <w:rFonts w:ascii="Times New Roman" w:hAnsi="Times New Roman" w:cs="Times New Roman"/>
          <w:sz w:val="24"/>
          <w:szCs w:val="24"/>
        </w:rPr>
        <w:t>экосистемном</w:t>
      </w:r>
      <w:proofErr w:type="spellEnd"/>
      <w:r w:rsidRPr="00794930">
        <w:rPr>
          <w:rFonts w:ascii="Times New Roman" w:hAnsi="Times New Roman" w:cs="Times New Roman"/>
          <w:sz w:val="24"/>
          <w:szCs w:val="24"/>
        </w:rPr>
        <w:t xml:space="preserve"> уровне; установление последовательности процессов.   </w:t>
      </w: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     Участники единого государственного экзамена по биологии если научились решать и оформлять биологические задачи, то чаще всего за их выполнение получают более высокий балл из </w:t>
      </w:r>
      <w:proofErr w:type="spellStart"/>
      <w:r w:rsidRPr="00794930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794930">
        <w:rPr>
          <w:rFonts w:ascii="Times New Roman" w:hAnsi="Times New Roman" w:cs="Times New Roman"/>
          <w:sz w:val="24"/>
          <w:szCs w:val="24"/>
        </w:rPr>
        <w:t xml:space="preserve"> базе.</w:t>
      </w:r>
    </w:p>
    <w:p w:rsidR="00794930" w:rsidRPr="00794930" w:rsidRDefault="00794930" w:rsidP="0079493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    По проверяемым умениям наиболее отработанными оказались:</w:t>
      </w:r>
    </w:p>
    <w:p w:rsidR="00794930" w:rsidRPr="00794930" w:rsidRDefault="00794930" w:rsidP="007949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</w:rPr>
        <w:lastRenderedPageBreak/>
        <w:t>Умения</w:t>
      </w:r>
      <w:r w:rsidRPr="00794930">
        <w:rPr>
          <w:rFonts w:ascii="Times New Roman" w:hAnsi="Times New Roman" w:cs="Times New Roman"/>
          <w:sz w:val="24"/>
          <w:szCs w:val="24"/>
        </w:rPr>
        <w:t>:</w:t>
      </w:r>
    </w:p>
    <w:p w:rsidR="00794930" w:rsidRPr="00794930" w:rsidRDefault="00794930" w:rsidP="00DD0287">
      <w:pPr>
        <w:numPr>
          <w:ilvl w:val="0"/>
          <w:numId w:val="15"/>
        </w:numPr>
        <w:spacing w:after="0" w:line="259" w:lineRule="auto"/>
        <w:ind w:left="1139" w:hanging="357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</w:rPr>
        <w:t>объяснять</w:t>
      </w:r>
      <w:r w:rsidRPr="00794930">
        <w:rPr>
          <w:rFonts w:ascii="Times New Roman" w:hAnsi="Times New Roman" w:cs="Times New Roman"/>
          <w:sz w:val="24"/>
          <w:szCs w:val="24"/>
        </w:rPr>
        <w:t xml:space="preserve"> роль биологических законов, теорий, принципов, гипотез, умение выявлять отличительные признаки отдельных организмов</w:t>
      </w:r>
      <w:proofErr w:type="gramStart"/>
      <w:r w:rsidRPr="00794930">
        <w:rPr>
          <w:rFonts w:ascii="Times New Roman" w:hAnsi="Times New Roman" w:cs="Times New Roman"/>
          <w:sz w:val="24"/>
          <w:szCs w:val="24"/>
        </w:rPr>
        <w:t xml:space="preserve">.; </w:t>
      </w:r>
      <w:proofErr w:type="gramEnd"/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сравнивать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делать выводы на основе сравнения)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биологических объектов (клетки, ткани, органы и системы органов, организмы растений, животных, грибов и бактерий, экосистемы и </w:t>
      </w:r>
      <w:proofErr w:type="spellStart"/>
      <w:r w:rsidRPr="00794930">
        <w:rPr>
          <w:rFonts w:ascii="Times New Roman" w:hAnsi="Times New Roman" w:cs="Times New Roman"/>
          <w:sz w:val="24"/>
          <w:szCs w:val="24"/>
          <w:lang w:eastAsia="ru-RU"/>
        </w:rPr>
        <w:t>агроэкосистемы</w:t>
      </w:r>
      <w:proofErr w:type="spellEnd"/>
      <w:r w:rsidRPr="00794930">
        <w:rPr>
          <w:rFonts w:ascii="Times New Roman" w:hAnsi="Times New Roman" w:cs="Times New Roman"/>
          <w:sz w:val="24"/>
          <w:szCs w:val="24"/>
          <w:lang w:eastAsia="ru-RU"/>
        </w:rPr>
        <w:t>); митоз и мейоз; бесполое и половое размножение; оплодотворение у растений и животных; внешнее и внутреннее оплодотворение</w:t>
      </w:r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распознавать и описывать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биологические объекты по их изображению, особей вида по морфологическому критерию </w:t>
      </w:r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выявлять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абиотические и биотические компоненты экосистем, взаимосвязи организмов в экосистеме, антропогенные изменения в экосистемах; </w:t>
      </w:r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сравнивать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делать выводы на основе сравнения):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биологические объекты (клетки, ткани, органы и системы органов, организмы растений, животных, грибов и бактерий, экосистемы и </w:t>
      </w:r>
      <w:proofErr w:type="spellStart"/>
      <w:r w:rsidRPr="00794930">
        <w:rPr>
          <w:rFonts w:ascii="Times New Roman" w:hAnsi="Times New Roman" w:cs="Times New Roman"/>
          <w:sz w:val="24"/>
          <w:szCs w:val="24"/>
          <w:lang w:eastAsia="ru-RU"/>
        </w:rPr>
        <w:t>агроэкосистемы</w:t>
      </w:r>
      <w:proofErr w:type="spellEnd"/>
      <w:r w:rsidRPr="00794930">
        <w:rPr>
          <w:rFonts w:ascii="Times New Roman" w:hAnsi="Times New Roman" w:cs="Times New Roman"/>
          <w:sz w:val="24"/>
          <w:szCs w:val="24"/>
          <w:lang w:eastAsia="ru-RU"/>
        </w:rPr>
        <w:t>); митоз и мейоз; бесполое и половое размножение; оплодотворение у растений и животных; внешнее и внутреннее оплодотворение; процессы и явления (обмен веществ у растений, животных, человека, пластический и энергетический обмен;</w:t>
      </w:r>
      <w:proofErr w:type="gramEnd"/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 фотосинтез и хемосинтез); формы естественного отбора; искусственный и естественный отбор; способы видообразования; макр</w:t>
      </w:r>
      <w:proofErr w:type="gramStart"/>
      <w:r w:rsidRPr="00794930">
        <w:rPr>
          <w:rFonts w:ascii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94930">
        <w:rPr>
          <w:rFonts w:ascii="Times New Roman" w:hAnsi="Times New Roman" w:cs="Times New Roman"/>
          <w:sz w:val="24"/>
          <w:szCs w:val="24"/>
          <w:lang w:eastAsia="ru-RU"/>
        </w:rPr>
        <w:t>микроэволюцию</w:t>
      </w:r>
      <w:proofErr w:type="spellEnd"/>
      <w:r w:rsidRPr="00794930">
        <w:rPr>
          <w:rFonts w:ascii="Times New Roman" w:hAnsi="Times New Roman" w:cs="Times New Roman"/>
          <w:sz w:val="24"/>
          <w:szCs w:val="24"/>
          <w:lang w:eastAsia="ru-RU"/>
        </w:rPr>
        <w:t>; пути и направления эволюции</w:t>
      </w:r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анализировать: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различные гипотезы сущности жизни, происхождения жизни, разных групп организмов и человека, человеческих рас, эволюцию организмов; состояние окружающей среды; влияние факторов риска на здоровье человека; последствия деятельности человека в экосистемах, глобальные антропогенные изменения в биосфере</w:t>
      </w:r>
    </w:p>
    <w:p w:rsidR="00794930" w:rsidRPr="00794930" w:rsidRDefault="00794930" w:rsidP="00794930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устанавливать взаимосвязи, распознавать и описывать, выявлять, сравнивать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делать выводы на основе сравнения), определять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принадлежность биологических объектов к определенной систематической группе (классификация)</w:t>
      </w:r>
    </w:p>
    <w:p w:rsidR="00794930" w:rsidRPr="00794930" w:rsidRDefault="00794930" w:rsidP="00AF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</w:rPr>
        <w:t>Знание и понимание</w:t>
      </w:r>
      <w:r w:rsidRPr="00794930">
        <w:rPr>
          <w:rFonts w:ascii="Times New Roman" w:hAnsi="Times New Roman" w:cs="Times New Roman"/>
          <w:sz w:val="24"/>
          <w:szCs w:val="24"/>
        </w:rPr>
        <w:t>:</w:t>
      </w:r>
    </w:p>
    <w:p w:rsidR="00794930" w:rsidRPr="00794930" w:rsidRDefault="00794930" w:rsidP="00794930">
      <w:pPr>
        <w:numPr>
          <w:ilvl w:val="0"/>
          <w:numId w:val="16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строение и признаки биологических объектов: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вирусов, одноклеточных и многоклеточных организмов царств живой природы (растений, животных, грибов и бактерий), человека </w:t>
      </w:r>
    </w:p>
    <w:p w:rsidR="00794930" w:rsidRPr="00794930" w:rsidRDefault="00794930" w:rsidP="00794930">
      <w:pPr>
        <w:numPr>
          <w:ilvl w:val="0"/>
          <w:numId w:val="16"/>
        </w:num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9493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сущность биологических процессов и явлений: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обмен веществ и превращения энергии в клетке и организме, фотосинтез, пластический и энергетический обмен, питание, дыхание, брожение, хемосинтез, выделение, транспорт веществ, раздражимость, рост; 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особенности организма человека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, его строения, жизнедеятельности, высшей нервной деятельности и поведения </w:t>
      </w:r>
      <w:proofErr w:type="gramEnd"/>
    </w:p>
    <w:p w:rsidR="00794930" w:rsidRPr="00AF4D97" w:rsidRDefault="00794930" w:rsidP="00794930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  <w:r w:rsidRPr="007949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94930" w:rsidRPr="00794930" w:rsidRDefault="00794930" w:rsidP="00794930">
      <w:pPr>
        <w:autoSpaceDE w:val="0"/>
        <w:autoSpaceDN w:val="0"/>
        <w:adjustRightInd w:val="0"/>
        <w:spacing w:after="0" w:line="20" w:lineRule="atLeast"/>
        <w:ind w:left="114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Наиболее сложными на территории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 стали  задания </w:t>
      </w:r>
      <w:proofErr w:type="gramStart"/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94930" w:rsidRPr="00794930" w:rsidRDefault="00794930" w:rsidP="00794930">
      <w:pPr>
        <w:autoSpaceDE w:val="0"/>
        <w:autoSpaceDN w:val="0"/>
        <w:adjustRightInd w:val="0"/>
        <w:spacing w:after="0" w:line="20" w:lineRule="atLeast"/>
        <w:ind w:hanging="11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Знание и понимание: </w:t>
      </w:r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8pt"/>
          <w:rFonts w:eastAsia="Calibri"/>
          <w:sz w:val="24"/>
          <w:szCs w:val="24"/>
        </w:rPr>
        <w:t xml:space="preserve">строение и признаки биологических объектов </w:t>
      </w:r>
      <w:r w:rsidRPr="00794930">
        <w:rPr>
          <w:rStyle w:val="7pt0pt"/>
          <w:rFonts w:eastAsia="Calibri"/>
          <w:sz w:val="24"/>
          <w:szCs w:val="24"/>
        </w:rPr>
        <w:t xml:space="preserve">генов, хромосом, гамет </w:t>
      </w:r>
      <w:r w:rsidRPr="00794930">
        <w:rPr>
          <w:rStyle w:val="8pt"/>
          <w:rFonts w:eastAsia="Calibri"/>
          <w:sz w:val="24"/>
          <w:szCs w:val="24"/>
        </w:rPr>
        <w:t xml:space="preserve">сущность биологических процессов и явлений </w:t>
      </w:r>
      <w:r w:rsidRPr="00794930">
        <w:rPr>
          <w:rStyle w:val="7pt0pt"/>
          <w:rFonts w:eastAsia="Calibri"/>
          <w:sz w:val="24"/>
          <w:szCs w:val="24"/>
        </w:rPr>
        <w:t xml:space="preserve">митоз, мейоз, развитие гамет у цветковых растений и позвоночных животных; </w:t>
      </w:r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proofErr w:type="gramStart"/>
      <w:r w:rsidRPr="00794930">
        <w:rPr>
          <w:rStyle w:val="8pt"/>
          <w:rFonts w:eastAsia="Calibri"/>
          <w:sz w:val="24"/>
          <w:szCs w:val="24"/>
        </w:rPr>
        <w:t xml:space="preserve">современную биологическую терминологию и символику </w:t>
      </w:r>
      <w:r w:rsidRPr="00794930">
        <w:rPr>
          <w:rStyle w:val="7pt0pt"/>
          <w:rFonts w:eastAsia="Calibri"/>
          <w:sz w:val="24"/>
          <w:szCs w:val="24"/>
        </w:rPr>
        <w:t xml:space="preserve">по цитологии, генетике, селекции, биотехнологии, онтогенезу, систематике, экологии, эволюции; </w:t>
      </w:r>
      <w:proofErr w:type="gramEnd"/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7pt0pt"/>
          <w:rFonts w:eastAsia="Calibri"/>
          <w:sz w:val="24"/>
          <w:szCs w:val="24"/>
        </w:rPr>
        <w:t>вирусов, одноклеточных и многоклеточных организмов царств живой природы (растений, животных, грибов и бактерий), человека</w:t>
      </w:r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proofErr w:type="gramStart"/>
      <w:r w:rsidRPr="00794930">
        <w:rPr>
          <w:rStyle w:val="7pt0pt"/>
          <w:rFonts w:eastAsia="Calibri"/>
          <w:sz w:val="24"/>
          <w:szCs w:val="24"/>
        </w:rPr>
        <w:t>основные положения биологических теорий (клеточная; хромосомная; синтетическая теория эволюции, антропогенеза</w:t>
      </w:r>
      <w:proofErr w:type="gramEnd"/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7pt0pt"/>
          <w:rFonts w:eastAsia="Calibri"/>
          <w:sz w:val="24"/>
          <w:szCs w:val="24"/>
        </w:rPr>
        <w:lastRenderedPageBreak/>
        <w:t>основные положения учений (о путях и направлениях эволюции; Н.И. Вавилова о центрах многообразия и происхождения культурных растений; В.И. Вернадского о биосфере)</w:t>
      </w:r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7pt0pt"/>
          <w:rFonts w:eastAsia="Calibri"/>
          <w:sz w:val="24"/>
          <w:szCs w:val="24"/>
        </w:rPr>
        <w:t>сущность гипотез (чистоты гамет, происхождения жизни, происхождения человека)</w:t>
      </w:r>
    </w:p>
    <w:p w:rsidR="00794930" w:rsidRPr="00794930" w:rsidRDefault="00794930" w:rsidP="00794930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8pt"/>
          <w:rFonts w:eastAsia="Calibri"/>
          <w:sz w:val="24"/>
          <w:szCs w:val="24"/>
        </w:rPr>
        <w:t xml:space="preserve">сущность биологических процессов и явлений </w:t>
      </w:r>
      <w:r w:rsidRPr="00794930">
        <w:rPr>
          <w:rStyle w:val="7pt0pt"/>
          <w:rFonts w:eastAsia="Calibri"/>
          <w:sz w:val="24"/>
          <w:szCs w:val="24"/>
        </w:rPr>
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</w:t>
      </w:r>
    </w:p>
    <w:p w:rsidR="00794930" w:rsidRPr="00794930" w:rsidRDefault="00794930" w:rsidP="00794930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Умения: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Style w:val="8pt"/>
          <w:rFonts w:eastAsia="Calibri"/>
          <w:b/>
          <w:sz w:val="24"/>
          <w:szCs w:val="24"/>
        </w:rPr>
        <w:t>распознавать и описывать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94930">
        <w:rPr>
          <w:rStyle w:val="7pt0pt"/>
          <w:rFonts w:eastAsia="Calibri"/>
          <w:sz w:val="24"/>
          <w:szCs w:val="24"/>
        </w:rPr>
        <w:t>биологические объекты по их изображению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определять:  </w:t>
      </w:r>
      <w:r w:rsidRPr="00794930">
        <w:rPr>
          <w:rStyle w:val="7pt0pt"/>
          <w:rFonts w:eastAsia="Calibri"/>
          <w:sz w:val="24"/>
          <w:szCs w:val="24"/>
        </w:rPr>
        <w:t>принадлежность биологических объектов к определенной систематической группе (классификация)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bCs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объяснять: </w:t>
      </w:r>
      <w:r w:rsidRPr="00794930">
        <w:rPr>
          <w:rStyle w:val="7pt0pt"/>
          <w:rFonts w:eastAsia="Calibri"/>
          <w:sz w:val="24"/>
          <w:szCs w:val="24"/>
        </w:rPr>
        <w:t>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правила; причины эволюции видов, человека, биосферы, единства человеческих рас;  место и роль человека в природе; родство человека с млекопитающими животными, роль различных организмов в жизни человека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bCs/>
          <w:sz w:val="24"/>
          <w:szCs w:val="24"/>
          <w:lang w:eastAsia="ru-RU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выявлять:</w:t>
      </w:r>
      <w:r w:rsidRPr="00794930">
        <w:rPr>
          <w:rFonts w:ascii="Times New Roman" w:hAnsi="Times New Roman" w:cs="Times New Roman"/>
          <w:sz w:val="24"/>
          <w:szCs w:val="24"/>
        </w:rPr>
        <w:t xml:space="preserve"> </w:t>
      </w:r>
      <w:r w:rsidRPr="00794930">
        <w:rPr>
          <w:rStyle w:val="7pt0pt"/>
          <w:rFonts w:eastAsia="Calibri"/>
          <w:sz w:val="24"/>
          <w:szCs w:val="24"/>
        </w:rPr>
        <w:t>приспособления у организмов к среде обитания, ароморфозы и идиоадаптации у растений и животных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сравнивать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делать выводы на основе сравнения): </w:t>
      </w:r>
      <w:r w:rsidRPr="00794930">
        <w:rPr>
          <w:rStyle w:val="7pt0pt"/>
          <w:rFonts w:eastAsia="Calibri"/>
          <w:sz w:val="24"/>
          <w:szCs w:val="24"/>
        </w:rPr>
        <w:t xml:space="preserve">биологические объекты (клетки, ткани, органы и системы органов, организмы растений, животных, грибов и бактерий, экосистемы и </w:t>
      </w:r>
      <w:proofErr w:type="spellStart"/>
      <w:r w:rsidRPr="00794930">
        <w:rPr>
          <w:rStyle w:val="7pt0pt"/>
          <w:rFonts w:eastAsia="Calibri"/>
          <w:sz w:val="24"/>
          <w:szCs w:val="24"/>
        </w:rPr>
        <w:t>агроэкосистемы</w:t>
      </w:r>
      <w:proofErr w:type="spellEnd"/>
      <w:r w:rsidRPr="00794930">
        <w:rPr>
          <w:rStyle w:val="7pt0pt"/>
          <w:rFonts w:eastAsia="Calibri"/>
          <w:sz w:val="24"/>
          <w:szCs w:val="24"/>
        </w:rPr>
        <w:t>); процессы и явления (обмен веществ у растений, животных, человека, пластический и энергетический обмен; фотосинтез и хемосинтез); формы естественного отбора; искусственный и естественный отбор; способы видообразования; макр</w:t>
      </w:r>
      <w:proofErr w:type="gramStart"/>
      <w:r w:rsidRPr="00794930">
        <w:rPr>
          <w:rStyle w:val="7pt0pt"/>
          <w:rFonts w:eastAsia="Calibri"/>
          <w:sz w:val="24"/>
          <w:szCs w:val="24"/>
        </w:rPr>
        <w:t>о-</w:t>
      </w:r>
      <w:proofErr w:type="gramEnd"/>
      <w:r w:rsidRPr="00794930">
        <w:rPr>
          <w:rStyle w:val="7pt0pt"/>
          <w:rFonts w:eastAsia="Calibri"/>
          <w:sz w:val="24"/>
          <w:szCs w:val="24"/>
        </w:rPr>
        <w:t xml:space="preserve"> и </w:t>
      </w:r>
      <w:proofErr w:type="spellStart"/>
      <w:r w:rsidRPr="00794930">
        <w:rPr>
          <w:rStyle w:val="7pt0pt"/>
          <w:rFonts w:eastAsia="Calibri"/>
          <w:sz w:val="24"/>
          <w:szCs w:val="24"/>
        </w:rPr>
        <w:t>микроэволюцию</w:t>
      </w:r>
      <w:proofErr w:type="spellEnd"/>
      <w:r w:rsidRPr="00794930">
        <w:rPr>
          <w:rStyle w:val="7pt0pt"/>
          <w:rFonts w:eastAsia="Calibri"/>
          <w:sz w:val="24"/>
          <w:szCs w:val="24"/>
        </w:rPr>
        <w:t>; пути и направления эволюции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объяснять: </w:t>
      </w:r>
      <w:r w:rsidRPr="00794930">
        <w:rPr>
          <w:rStyle w:val="7pt0pt"/>
          <w:rFonts w:eastAsia="Calibri"/>
          <w:sz w:val="24"/>
          <w:szCs w:val="24"/>
        </w:rPr>
        <w:t>роль биологических теорий, законов, принципов, гипотез в формировании современной естественнонаучной картины мира; единство живой и неживой природы, родство, общность происхождения живых организмов, эволюцию растений и животных, используя биологические теории, законы и правила</w:t>
      </w:r>
    </w:p>
    <w:p w:rsidR="00794930" w:rsidRPr="00794930" w:rsidRDefault="00794930" w:rsidP="00794930">
      <w:pPr>
        <w:pStyle w:val="2"/>
        <w:numPr>
          <w:ilvl w:val="0"/>
          <w:numId w:val="18"/>
        </w:numPr>
        <w:shd w:val="clear" w:color="auto" w:fill="auto"/>
        <w:autoSpaceDE w:val="0"/>
        <w:autoSpaceDN w:val="0"/>
        <w:adjustRightInd w:val="0"/>
        <w:spacing w:before="0" w:line="20" w:lineRule="atLeast"/>
        <w:jc w:val="left"/>
        <w:rPr>
          <w:rStyle w:val="7pt0pt"/>
          <w:rFonts w:eastAsia="Calibri"/>
          <w:sz w:val="24"/>
          <w:szCs w:val="24"/>
        </w:rPr>
      </w:pPr>
      <w:r w:rsidRPr="00794930">
        <w:rPr>
          <w:rStyle w:val="8pt"/>
          <w:rFonts w:eastAsia="Calibri"/>
          <w:b/>
          <w:sz w:val="24"/>
          <w:szCs w:val="24"/>
        </w:rPr>
        <w:t>составлять схемы</w:t>
      </w:r>
      <w:r w:rsidRPr="00794930">
        <w:rPr>
          <w:b/>
          <w:bCs/>
          <w:sz w:val="24"/>
          <w:szCs w:val="24"/>
        </w:rPr>
        <w:t xml:space="preserve">: </w:t>
      </w:r>
      <w:r w:rsidRPr="00794930">
        <w:rPr>
          <w:rStyle w:val="7pt0pt"/>
          <w:rFonts w:eastAsia="Calibri"/>
          <w:sz w:val="24"/>
          <w:szCs w:val="24"/>
        </w:rPr>
        <w:t>переноса веществ и энергии в экосистемах (цепи питания, пищевые сети)</w:t>
      </w:r>
    </w:p>
    <w:p w:rsidR="00794930" w:rsidRPr="00794930" w:rsidRDefault="00794930" w:rsidP="00794930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rPr>
          <w:rStyle w:val="7pt0pt"/>
          <w:rFonts w:eastAsia="Calibri"/>
          <w:sz w:val="24"/>
          <w:szCs w:val="24"/>
        </w:rPr>
      </w:pPr>
      <w:r w:rsidRPr="007949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решать </w:t>
      </w:r>
      <w:r w:rsidRPr="00794930">
        <w:rPr>
          <w:rFonts w:ascii="Times New Roman" w:hAnsi="Times New Roman" w:cs="Times New Roman"/>
          <w:sz w:val="24"/>
          <w:szCs w:val="24"/>
          <w:lang w:eastAsia="ru-RU"/>
        </w:rPr>
        <w:t>задачи разной сложности по цитологии,  экологии, эволюции</w:t>
      </w:r>
    </w:p>
    <w:p w:rsidR="00794930" w:rsidRPr="00AF4D97" w:rsidRDefault="00794930" w:rsidP="00794930">
      <w:pPr>
        <w:autoSpaceDE w:val="0"/>
        <w:autoSpaceDN w:val="0"/>
        <w:adjustRightInd w:val="0"/>
        <w:spacing w:after="0" w:line="20" w:lineRule="atLeast"/>
        <w:ind w:left="660"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:rsidR="00794930" w:rsidRPr="00794930" w:rsidRDefault="00794930" w:rsidP="007949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930">
        <w:rPr>
          <w:rFonts w:ascii="Times New Roman" w:hAnsi="Times New Roman" w:cs="Times New Roman"/>
          <w:b/>
          <w:sz w:val="24"/>
          <w:szCs w:val="24"/>
        </w:rPr>
        <w:t xml:space="preserve">                       Для достижения положительных результатов на экзамене следует:</w:t>
      </w:r>
    </w:p>
    <w:p w:rsidR="00794930" w:rsidRPr="00794930" w:rsidRDefault="00794930" w:rsidP="00794930">
      <w:pPr>
        <w:numPr>
          <w:ilvl w:val="0"/>
          <w:numId w:val="19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в учебном процессе увеличить долю самостоятельной деятельности учащихся, как на уроке, так и во внеурочной работе; </w:t>
      </w:r>
    </w:p>
    <w:p w:rsidR="00794930" w:rsidRPr="00794930" w:rsidRDefault="00794930" w:rsidP="00794930">
      <w:pPr>
        <w:numPr>
          <w:ilvl w:val="0"/>
          <w:numId w:val="19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акцентировать внимание на выполнение творческих, исследовательских заданий. </w:t>
      </w:r>
    </w:p>
    <w:p w:rsidR="00794930" w:rsidRPr="00794930" w:rsidRDefault="00794930" w:rsidP="00794930">
      <w:pPr>
        <w:numPr>
          <w:ilvl w:val="0"/>
          <w:numId w:val="19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>обратить особое внимание на проблемы, обозначенные в данных рекомендациях выше</w:t>
      </w:r>
    </w:p>
    <w:p w:rsidR="00794930" w:rsidRPr="00794930" w:rsidRDefault="00794930" w:rsidP="00794930">
      <w:pPr>
        <w:numPr>
          <w:ilvl w:val="0"/>
          <w:numId w:val="19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использовать школьные учебники (базового или профильного уровня), рекомендованные </w:t>
      </w:r>
      <w:proofErr w:type="spellStart"/>
      <w:r w:rsidRPr="0079493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94930">
        <w:rPr>
          <w:rFonts w:ascii="Times New Roman" w:hAnsi="Times New Roman" w:cs="Times New Roman"/>
          <w:sz w:val="24"/>
          <w:szCs w:val="24"/>
        </w:rPr>
        <w:t xml:space="preserve"> России, а также учебные пособия, справочную литературу, которые помогут успешно овладеть материалом.</w:t>
      </w:r>
    </w:p>
    <w:p w:rsidR="00794930" w:rsidRPr="00794930" w:rsidRDefault="00794930" w:rsidP="00794930">
      <w:pPr>
        <w:numPr>
          <w:ilvl w:val="0"/>
          <w:numId w:val="19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t xml:space="preserve">в учебном процессе обратить внимание на повторение и закрепление материала, который традиционно вызывает затруднения у выпускников. </w:t>
      </w:r>
    </w:p>
    <w:p w:rsidR="00794930" w:rsidRPr="00794930" w:rsidRDefault="00794930" w:rsidP="0079493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4930">
        <w:rPr>
          <w:rFonts w:ascii="Times New Roman" w:hAnsi="Times New Roman" w:cs="Times New Roman"/>
          <w:sz w:val="24"/>
          <w:szCs w:val="24"/>
        </w:rPr>
        <w:t xml:space="preserve">использовать региональный опыт по рассмотрению и изучению сложных тем курса биологии (// «Биология в школе» (2009-2010. № 1, 2011-2014. № 10). </w:t>
      </w:r>
      <w:proofErr w:type="gramEnd"/>
    </w:p>
    <w:p w:rsidR="00794930" w:rsidRPr="00794930" w:rsidRDefault="00794930" w:rsidP="0079493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930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Методическую </w:t>
      </w:r>
      <w:proofErr w:type="gramStart"/>
      <w:r w:rsidRPr="00794930">
        <w:rPr>
          <w:rFonts w:ascii="Times New Roman" w:hAnsi="Times New Roman" w:cs="Times New Roman"/>
          <w:sz w:val="24"/>
          <w:szCs w:val="24"/>
        </w:rPr>
        <w:t>помощь</w:t>
      </w:r>
      <w:proofErr w:type="gramEnd"/>
      <w:r w:rsidRPr="00794930">
        <w:rPr>
          <w:rFonts w:ascii="Times New Roman" w:hAnsi="Times New Roman" w:cs="Times New Roman"/>
          <w:sz w:val="24"/>
          <w:szCs w:val="24"/>
        </w:rPr>
        <w:t xml:space="preserve"> предлагаемую на сайте ФИПИ: </w:t>
      </w:r>
      <w:proofErr w:type="spellStart"/>
      <w:r w:rsidRPr="00794930">
        <w:rPr>
          <w:rFonts w:ascii="Times New Roman" w:hAnsi="Times New Roman" w:cs="Times New Roman"/>
          <w:sz w:val="24"/>
          <w:szCs w:val="24"/>
        </w:rPr>
        <w:t>www.fipi.ru</w:t>
      </w:r>
      <w:proofErr w:type="spellEnd"/>
      <w:r w:rsidRPr="00794930">
        <w:rPr>
          <w:rFonts w:ascii="Times New Roman" w:hAnsi="Times New Roman" w:cs="Times New Roman"/>
          <w:sz w:val="24"/>
          <w:szCs w:val="24"/>
        </w:rPr>
        <w:t>:  кодификатор элементов содержания и требований к уровню подготовки выпускников, спецификация и демонстрационный вариант КИМ; открытый банк заданий ОГЭ;  учебно-методические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ОГЭ;  аналитические отчеты о результатах экзамена, методические рекомендации и методические письма прошлых лет.</w:t>
      </w:r>
    </w:p>
    <w:p w:rsidR="00AF4D97" w:rsidRPr="00AF4D97" w:rsidRDefault="00B00D32" w:rsidP="00AF4D97">
      <w:pPr>
        <w:spacing w:after="0"/>
        <w:ind w:left="357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</w:t>
      </w:r>
    </w:p>
    <w:p w:rsidR="00E87C93" w:rsidRDefault="00B00D32" w:rsidP="00AF4D97">
      <w:pPr>
        <w:spacing w:after="0"/>
        <w:ind w:left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t xml:space="preserve">  </w:t>
      </w:r>
      <w:bookmarkStart w:id="2" w:name="_GoBack"/>
      <w:bookmarkEnd w:id="2"/>
      <w:r w:rsidR="00E23C9F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E87C93">
        <w:rPr>
          <w:rFonts w:ascii="Times New Roman" w:hAnsi="Times New Roman" w:cs="Times New Roman"/>
          <w:b/>
          <w:bCs/>
          <w:sz w:val="24"/>
          <w:szCs w:val="24"/>
        </w:rPr>
        <w:t>Предложения по совершенствованию преподавания предмета в 201</w:t>
      </w:r>
      <w:r w:rsidR="0079493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87C93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79493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87C93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 в образовательных организациях региона.</w:t>
      </w:r>
    </w:p>
    <w:p w:rsidR="00444088" w:rsidRPr="00C54DCF" w:rsidRDefault="00E23C9F" w:rsidP="00444088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  <w:r w:rsidR="00E87C9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B7758" w:rsidRPr="00C54DCF" w:rsidRDefault="00444088" w:rsidP="00B92E72">
      <w:pPr>
        <w:autoSpaceDE w:val="0"/>
        <w:autoSpaceDN w:val="0"/>
        <w:adjustRightInd w:val="0"/>
        <w:spacing w:after="0"/>
        <w:jc w:val="both"/>
        <w:rPr>
          <w:rFonts w:eastAsiaTheme="minorHAnsi"/>
          <w:sz w:val="23"/>
          <w:szCs w:val="23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           Биология - это предмет по выбору, и многие обучающиеся дополнительно занимаются на подготовительных курсах и спецкурсах при подготовке к экзамену. В Нижегородской области существует система мониторинговых исследований о состоянии преподавания общеобразовательных предметов. У педагогов области сложилась определенная система работы по подготовке выпускников к данному виду итоговой аттестации. Тестовый контроль знаний проводился и проводится в ходе аккредитации образовательного учреждения, а также, при плановых мониторинговых исследованиях по предметам по области в целом. Такая система дала возможность уменьшить степень затруднений педагогов и обучающихся при подготовке к итоговой аттестации в форме единого государственного экзамена.</w:t>
      </w:r>
      <w:r w:rsidR="00A876F4" w:rsidRPr="00C54DCF">
        <w:rPr>
          <w:rFonts w:ascii="Times New Roman" w:hAnsi="Times New Roman" w:cs="Times New Roman"/>
          <w:sz w:val="24"/>
          <w:szCs w:val="24"/>
        </w:rPr>
        <w:t xml:space="preserve"> Особое место в стабильных результатах играет проведение итоговой аттестации выпускников 9 класса в форме приближенной к формату </w:t>
      </w:r>
      <w:r w:rsidR="00794930">
        <w:rPr>
          <w:rFonts w:ascii="Times New Roman" w:hAnsi="Times New Roman" w:cs="Times New Roman"/>
          <w:sz w:val="24"/>
          <w:szCs w:val="24"/>
        </w:rPr>
        <w:t>экзамена в 11 классе.</w:t>
      </w:r>
      <w:r w:rsidR="00A876F4" w:rsidRPr="00C54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088" w:rsidRPr="00C54DCF" w:rsidRDefault="000B7758" w:rsidP="000B77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           </w:t>
      </w:r>
      <w:r w:rsidR="00444088" w:rsidRPr="00C54DCF">
        <w:rPr>
          <w:rFonts w:ascii="Times New Roman" w:hAnsi="Times New Roman" w:cs="Times New Roman"/>
          <w:sz w:val="24"/>
          <w:szCs w:val="24"/>
        </w:rPr>
        <w:t xml:space="preserve">При подготовке к экзамену следует ориентироваться на нормативные документы, размещенные на сайте ФИПИ: </w:t>
      </w:r>
      <w:proofErr w:type="spellStart"/>
      <w:r w:rsidR="00444088" w:rsidRPr="00C54DCF">
        <w:rPr>
          <w:rFonts w:ascii="Times New Roman" w:hAnsi="Times New Roman" w:cs="Times New Roman"/>
          <w:sz w:val="24"/>
          <w:szCs w:val="24"/>
        </w:rPr>
        <w:t>www.fipi.ru</w:t>
      </w:r>
      <w:proofErr w:type="spellEnd"/>
      <w:r w:rsidR="00444088" w:rsidRPr="00C54DCF">
        <w:rPr>
          <w:rFonts w:ascii="Times New Roman" w:hAnsi="Times New Roman" w:cs="Times New Roman"/>
          <w:sz w:val="24"/>
          <w:szCs w:val="24"/>
        </w:rPr>
        <w:t>: кодификатор элементов содержания и требований к уровню подготовки выпускников общеобразовательных учреждений для ЕГЭ по биологии, спецификация КИМ для проведения в 201</w:t>
      </w:r>
      <w:r w:rsidR="00794930">
        <w:rPr>
          <w:rFonts w:ascii="Times New Roman" w:hAnsi="Times New Roman" w:cs="Times New Roman"/>
          <w:sz w:val="24"/>
          <w:szCs w:val="24"/>
        </w:rPr>
        <w:t>6</w:t>
      </w:r>
      <w:r w:rsidR="00444088" w:rsidRPr="00C54DCF">
        <w:rPr>
          <w:rFonts w:ascii="Times New Roman" w:hAnsi="Times New Roman" w:cs="Times New Roman"/>
          <w:sz w:val="24"/>
          <w:szCs w:val="24"/>
        </w:rPr>
        <w:t xml:space="preserve"> г. ЕГЭ по биологии, демонстрационный вариант КИМ ЕГЭ 201</w:t>
      </w:r>
      <w:r w:rsidR="00AF4D97">
        <w:rPr>
          <w:rFonts w:ascii="Times New Roman" w:hAnsi="Times New Roman" w:cs="Times New Roman"/>
          <w:sz w:val="24"/>
          <w:szCs w:val="24"/>
        </w:rPr>
        <w:t>6</w:t>
      </w:r>
      <w:r w:rsidR="00444088" w:rsidRPr="00C54DCF">
        <w:rPr>
          <w:rFonts w:ascii="Times New Roman" w:hAnsi="Times New Roman" w:cs="Times New Roman"/>
          <w:sz w:val="24"/>
          <w:szCs w:val="24"/>
        </w:rPr>
        <w:t xml:space="preserve"> г. по биологии.</w:t>
      </w:r>
    </w:p>
    <w:p w:rsidR="00444088" w:rsidRPr="00C54DCF" w:rsidRDefault="00053633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44088" w:rsidRPr="00C54DCF">
        <w:rPr>
          <w:rFonts w:ascii="Times New Roman" w:hAnsi="Times New Roman" w:cs="Times New Roman"/>
          <w:sz w:val="24"/>
          <w:szCs w:val="24"/>
        </w:rPr>
        <w:t>Для достижения положительных результатов на экзамене следует в учебном процессе увеличить долю самостоятельной деятельности учащихся, как на уроке, так и во внеурочной работе; акцентировать внимание на выполнение творческих, исследовательских заданий. Обратить особое внимание на проблемы, обозначенные в данных рекомендациях.</w:t>
      </w:r>
    </w:p>
    <w:p w:rsidR="00444088" w:rsidRPr="00C54DC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   </w:t>
      </w:r>
      <w:r w:rsidR="00053633">
        <w:rPr>
          <w:rFonts w:ascii="Times New Roman" w:hAnsi="Times New Roman" w:cs="Times New Roman"/>
          <w:sz w:val="24"/>
          <w:szCs w:val="24"/>
        </w:rPr>
        <w:t xml:space="preserve">    </w:t>
      </w:r>
      <w:r w:rsidRPr="00C54DCF">
        <w:rPr>
          <w:rFonts w:ascii="Times New Roman" w:hAnsi="Times New Roman" w:cs="Times New Roman"/>
          <w:sz w:val="24"/>
          <w:szCs w:val="24"/>
        </w:rPr>
        <w:t xml:space="preserve"> Для подготовки к </w:t>
      </w:r>
      <w:r w:rsidR="00794930">
        <w:rPr>
          <w:rFonts w:ascii="Times New Roman" w:hAnsi="Times New Roman" w:cs="Times New Roman"/>
          <w:sz w:val="24"/>
          <w:szCs w:val="24"/>
        </w:rPr>
        <w:t xml:space="preserve">ОГЭ в формате </w:t>
      </w:r>
      <w:r w:rsidRPr="00C54DCF">
        <w:rPr>
          <w:rFonts w:ascii="Times New Roman" w:hAnsi="Times New Roman" w:cs="Times New Roman"/>
          <w:sz w:val="24"/>
          <w:szCs w:val="24"/>
        </w:rPr>
        <w:t xml:space="preserve">ЕГЭ по биологии необходимо обязательно использовать школьные учебники (базового или профильного уровня), рекомендованные </w:t>
      </w:r>
      <w:proofErr w:type="spellStart"/>
      <w:r w:rsidRPr="00C54DC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54DCF">
        <w:rPr>
          <w:rFonts w:ascii="Times New Roman" w:hAnsi="Times New Roman" w:cs="Times New Roman"/>
          <w:sz w:val="24"/>
          <w:szCs w:val="24"/>
        </w:rPr>
        <w:t xml:space="preserve"> России, а также учебные пособия, справочную литературу, которые помогут успешно овладеть материалом. Вначале учащимся предлагается выучить соответствующий учебный материал, далее – самостоятельно выполнить предлагаемые в пособиях для подготовки к экзамену задания, сверить свои ответы с приведенными ответами в пособиях, выявить допущенные ошибки. Далее необходимо проанализировать ошибки и еще раз повторить слабо усвоенный материал.</w:t>
      </w:r>
    </w:p>
    <w:p w:rsidR="00193746" w:rsidRPr="00C54DCF" w:rsidRDefault="00053633" w:rsidP="00CC62DA">
      <w:pPr>
        <w:pStyle w:val="Default"/>
        <w:jc w:val="both"/>
        <w:rPr>
          <w:rFonts w:eastAsiaTheme="minorHAnsi"/>
          <w:color w:val="auto"/>
          <w:sz w:val="23"/>
          <w:szCs w:val="23"/>
          <w:lang w:eastAsia="en-US"/>
        </w:rPr>
      </w:pPr>
      <w:r>
        <w:rPr>
          <w:color w:val="auto"/>
        </w:rPr>
        <w:t xml:space="preserve">    </w:t>
      </w:r>
      <w:r w:rsidR="00444088" w:rsidRPr="00C54DCF">
        <w:rPr>
          <w:color w:val="auto"/>
        </w:rPr>
        <w:t xml:space="preserve">    </w:t>
      </w:r>
      <w:r w:rsidR="00193746" w:rsidRPr="00C54DCF">
        <w:rPr>
          <w:rFonts w:eastAsiaTheme="minorHAnsi"/>
          <w:color w:val="auto"/>
          <w:sz w:val="23"/>
          <w:szCs w:val="23"/>
          <w:lang w:eastAsia="en-US"/>
        </w:rPr>
        <w:t xml:space="preserve">Для достижения положительных результатов на экзамене следует в учебном процессе обратить внимание на повторение и закрепление материала, который традиционно вызывает затруднения у выпускников. </w:t>
      </w:r>
    </w:p>
    <w:p w:rsidR="00193746" w:rsidRPr="00C54DCF" w:rsidRDefault="00053633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 xml:space="preserve">        </w:t>
      </w:r>
      <w:r w:rsidR="00193746" w:rsidRPr="00C54DCF">
        <w:rPr>
          <w:rFonts w:ascii="Times New Roman" w:eastAsiaTheme="minorHAnsi" w:hAnsi="Times New Roman" w:cs="Times New Roman"/>
          <w:sz w:val="23"/>
          <w:szCs w:val="23"/>
        </w:rPr>
        <w:t xml:space="preserve">Помощь учителю при подготовке учащихся к ЕГЭ окажут статьи в журнале «Биология в школе» (2009-2010. № 1, 2011-2014. № 10). </w:t>
      </w:r>
    </w:p>
    <w:p w:rsidR="00193746" w:rsidRPr="00C54DCF" w:rsidRDefault="00053633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 xml:space="preserve">       </w:t>
      </w:r>
      <w:r w:rsidR="00193746" w:rsidRPr="00C54DCF">
        <w:rPr>
          <w:rFonts w:ascii="Times New Roman" w:eastAsiaTheme="minorHAnsi" w:hAnsi="Times New Roman" w:cs="Times New Roman"/>
          <w:sz w:val="23"/>
          <w:szCs w:val="23"/>
        </w:rPr>
        <w:t>Методическую помощь учителям и обучающимся</w:t>
      </w:r>
      <w:r w:rsidR="00CC62DA" w:rsidRPr="00C54DCF">
        <w:rPr>
          <w:rFonts w:ascii="Times New Roman" w:eastAsiaTheme="minorHAnsi" w:hAnsi="Times New Roman" w:cs="Times New Roman"/>
          <w:sz w:val="23"/>
          <w:szCs w:val="23"/>
        </w:rPr>
        <w:t xml:space="preserve"> при подготовке к ЕГЭ могут ока</w:t>
      </w:r>
      <w:r w:rsidR="00193746" w:rsidRPr="00C54DCF">
        <w:rPr>
          <w:rFonts w:ascii="Times New Roman" w:eastAsiaTheme="minorHAnsi" w:hAnsi="Times New Roman" w:cs="Times New Roman"/>
          <w:sz w:val="23"/>
          <w:szCs w:val="23"/>
        </w:rPr>
        <w:t xml:space="preserve">зать материалы с сайта ФИПИ: </w:t>
      </w:r>
      <w:proofErr w:type="spellStart"/>
      <w:r w:rsidR="00193746" w:rsidRPr="00C54DCF">
        <w:rPr>
          <w:rFonts w:ascii="Times New Roman" w:eastAsiaTheme="minorHAnsi" w:hAnsi="Times New Roman" w:cs="Times New Roman"/>
          <w:sz w:val="23"/>
          <w:szCs w:val="23"/>
        </w:rPr>
        <w:t>www.fipi.ru</w:t>
      </w:r>
      <w:proofErr w:type="spellEnd"/>
      <w:r w:rsidR="00193746" w:rsidRPr="00C54DCF">
        <w:rPr>
          <w:rFonts w:ascii="Times New Roman" w:eastAsiaTheme="minorHAnsi" w:hAnsi="Times New Roman" w:cs="Times New Roman"/>
          <w:sz w:val="23"/>
          <w:szCs w:val="23"/>
        </w:rPr>
        <w:t xml:space="preserve">: </w:t>
      </w:r>
    </w:p>
    <w:p w:rsidR="00193746" w:rsidRPr="00C54DCF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lastRenderedPageBreak/>
        <w:t xml:space="preserve">– документы, определяющие структуру и содержание КИМ ЕГЭ 2015 г. </w:t>
      </w:r>
      <w:r w:rsidR="00794930">
        <w:rPr>
          <w:rFonts w:ascii="Times New Roman" w:eastAsiaTheme="minorHAnsi" w:hAnsi="Times New Roman" w:cs="Times New Roman"/>
          <w:sz w:val="23"/>
          <w:szCs w:val="23"/>
        </w:rPr>
        <w:t xml:space="preserve">и 2016 года </w:t>
      </w: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(кодификатор элементов содержания и требований к уровню подготовки выпускников, спецификация и демонстрационный вариант КИМ); </w:t>
      </w:r>
    </w:p>
    <w:p w:rsidR="00193746" w:rsidRPr="00C54DCF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– Открытый банк заданий ЕГЭ; </w:t>
      </w:r>
    </w:p>
    <w:p w:rsidR="00193746" w:rsidRPr="00C54DCF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 xml:space="preserve">– учебно-методические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ЕГЭ; </w:t>
      </w:r>
    </w:p>
    <w:p w:rsidR="00444088" w:rsidRPr="00C54DCF" w:rsidRDefault="00193746" w:rsidP="00CC6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C54DCF">
        <w:rPr>
          <w:rFonts w:ascii="Times New Roman" w:eastAsiaTheme="minorHAnsi" w:hAnsi="Times New Roman" w:cs="Times New Roman"/>
          <w:sz w:val="23"/>
          <w:szCs w:val="23"/>
        </w:rPr>
        <w:t>– аналитические отчеты о результатах экзамена, методические рекомендации и методические письма прошлых лет.</w:t>
      </w:r>
    </w:p>
    <w:p w:rsidR="00444088" w:rsidRPr="00C54DCF" w:rsidRDefault="00444088" w:rsidP="0044408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b/>
          <w:bCs/>
          <w:sz w:val="24"/>
          <w:szCs w:val="24"/>
        </w:rPr>
        <w:t>Рекомендации по совершенствованию процесса преподавания предмета.</w:t>
      </w:r>
    </w:p>
    <w:p w:rsidR="00444088" w:rsidRPr="00C54DCF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анализа и с целью получения более высоких результатов </w:t>
      </w:r>
      <w:r w:rsidR="00E80110">
        <w:rPr>
          <w:rFonts w:ascii="Times New Roman" w:hAnsi="Times New Roman" w:cs="Times New Roman"/>
          <w:sz w:val="24"/>
          <w:szCs w:val="24"/>
        </w:rPr>
        <w:t xml:space="preserve">ОГЭ в формате </w:t>
      </w:r>
      <w:r w:rsidRPr="00C54DCF">
        <w:rPr>
          <w:rFonts w:ascii="Times New Roman" w:hAnsi="Times New Roman" w:cs="Times New Roman"/>
          <w:sz w:val="24"/>
          <w:szCs w:val="24"/>
        </w:rPr>
        <w:t>ЕГЭ следует обратить внимание педагогов:</w:t>
      </w:r>
    </w:p>
    <w:p w:rsidR="00444088" w:rsidRPr="00C54DCF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слабое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усвоенные, указанных выше, тем курса биологии,  и необходимости использования современных информационных технологий в преподавании предмета; </w:t>
      </w:r>
    </w:p>
    <w:p w:rsidR="00444088" w:rsidRPr="00C54DCF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на отработку тестовых заданий с выбором одного правильного ответа с помощью компьютерного тестирования (в настоящее время предлагается множество компьютерных тестовых пособий издательствами "Дрофа", "Мнемозина" "</w:t>
      </w:r>
      <w:proofErr w:type="spellStart"/>
      <w:r w:rsidRPr="00C54DCF">
        <w:rPr>
          <w:rFonts w:ascii="Times New Roman" w:hAnsi="Times New Roman" w:cs="Times New Roman"/>
          <w:sz w:val="24"/>
          <w:szCs w:val="24"/>
        </w:rPr>
        <w:t>Вентана-Графф</w:t>
      </w:r>
      <w:proofErr w:type="spellEnd"/>
      <w:r w:rsidRPr="00C54DCF">
        <w:rPr>
          <w:rFonts w:ascii="Times New Roman" w:hAnsi="Times New Roman" w:cs="Times New Roman"/>
          <w:sz w:val="24"/>
          <w:szCs w:val="24"/>
        </w:rPr>
        <w:t>" и др.);</w:t>
      </w:r>
    </w:p>
    <w:p w:rsidR="00444088" w:rsidRPr="00C54DCF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на организацию самостоятельного поиска и освоения учебной информации школьниками по заданным вопросам, особенно сравнительного характера;</w:t>
      </w:r>
    </w:p>
    <w:p w:rsidR="00CC62DA" w:rsidRPr="00C54DCF" w:rsidRDefault="00444088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отработку универсальных учебных действий в рамках предмета, особенно сравнительный анализ, выявление закономерностей, решение логических задач, составление алгоритмов при описании биологических систем и процессов</w:t>
      </w:r>
      <w:r w:rsidR="00CC62DA" w:rsidRPr="00C54DCF">
        <w:rPr>
          <w:rFonts w:ascii="Times New Roman" w:hAnsi="Times New Roman" w:cs="Times New Roman"/>
          <w:sz w:val="24"/>
          <w:szCs w:val="24"/>
        </w:rPr>
        <w:t>;</w:t>
      </w:r>
    </w:p>
    <w:p w:rsidR="00CC62DA" w:rsidRPr="00C54DCF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работу с текстом заданий, правильным прочтением содержания вопроса, вычленением в них ключевых понятий и терминов;</w:t>
      </w:r>
    </w:p>
    <w:p w:rsidR="00CC62DA" w:rsidRPr="00C54DCF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открытый банк заданий ФИПИ по предмету;</w:t>
      </w:r>
    </w:p>
    <w:p w:rsidR="00444088" w:rsidRPr="00C54DCF" w:rsidRDefault="00CC62DA" w:rsidP="00444088">
      <w:pPr>
        <w:numPr>
          <w:ilvl w:val="0"/>
          <w:numId w:val="5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методические материалы ФИПИ по итогам ЕГЭ 201</w:t>
      </w:r>
      <w:r w:rsidR="00E80110">
        <w:rPr>
          <w:rFonts w:ascii="Times New Roman" w:hAnsi="Times New Roman" w:cs="Times New Roman"/>
          <w:sz w:val="24"/>
          <w:szCs w:val="24"/>
        </w:rPr>
        <w:t>5</w:t>
      </w:r>
      <w:r w:rsidRPr="00C54DCF">
        <w:rPr>
          <w:rFonts w:ascii="Times New Roman" w:hAnsi="Times New Roman" w:cs="Times New Roman"/>
          <w:sz w:val="24"/>
          <w:szCs w:val="24"/>
        </w:rPr>
        <w:t xml:space="preserve"> года, демоверсию 201</w:t>
      </w:r>
      <w:r w:rsidR="00E80110">
        <w:rPr>
          <w:rFonts w:ascii="Times New Roman" w:hAnsi="Times New Roman" w:cs="Times New Roman"/>
          <w:sz w:val="24"/>
          <w:szCs w:val="24"/>
        </w:rPr>
        <w:t>6</w:t>
      </w:r>
      <w:r w:rsidRPr="00C54DCF">
        <w:rPr>
          <w:rFonts w:ascii="Times New Roman" w:hAnsi="Times New Roman" w:cs="Times New Roman"/>
          <w:sz w:val="24"/>
          <w:szCs w:val="24"/>
        </w:rPr>
        <w:t xml:space="preserve"> года</w:t>
      </w:r>
      <w:r w:rsidR="00444088" w:rsidRPr="00C54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4088" w:rsidRPr="00C54DCF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ЕГЭ предполагает более глубокое изучение биологии, чем общеобразовательная программа (1 час  в неделю или 35 час в год). В профильных классах или классах с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углубленным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изучение биологии имеется возможность осваивать курс в объеме 3 и более часов (до 5-6) недельной нагрузки. Поэтому выпускники таких классов имеют более высокие результаты, по сравнению с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общеобразовательных классов, у которых нет возможности более основательно и детально получать информацию по разным разделам курса биологии и, тем более, отрабатывать необходимые учебные умения и действия. </w:t>
      </w:r>
    </w:p>
    <w:p w:rsidR="00444088" w:rsidRPr="00C54DCF" w:rsidRDefault="00444088" w:rsidP="0044408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 В связи с этим для группы учащихся, выбравших </w:t>
      </w:r>
      <w:r w:rsidR="00AF4D97">
        <w:rPr>
          <w:rFonts w:ascii="Times New Roman" w:hAnsi="Times New Roman" w:cs="Times New Roman"/>
          <w:sz w:val="24"/>
          <w:szCs w:val="24"/>
        </w:rPr>
        <w:t xml:space="preserve">ОГЭ в формате </w:t>
      </w:r>
      <w:r w:rsidRPr="00C54DCF">
        <w:rPr>
          <w:rFonts w:ascii="Times New Roman" w:hAnsi="Times New Roman" w:cs="Times New Roman"/>
          <w:sz w:val="24"/>
          <w:szCs w:val="24"/>
        </w:rPr>
        <w:t xml:space="preserve">ЕГЭ по биологии в средних общеобразовательных учреждениях, рекомендуем выделять часы в рамках школьного компонента учебного плана на организацию и проведение элективных курсов по разделам предмета «Биологии» Программы элективных курсов разработаны, прошли областную экспертизу и изданы кафедрой естественнонаучного образования НИРО. Это, например, «Многообразие живых организмов», «Человек и его здоровье», «Молекулярная биология и генетика», «Эволюционное учение», «Основы цитологии», "Решение нестандартных задач по биологии" и др. </w:t>
      </w:r>
    </w:p>
    <w:p w:rsidR="00444088" w:rsidRPr="00C54DCF" w:rsidRDefault="00444088" w:rsidP="0044408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Учитывая обозначенные в действующем Федеральном компоненте образовательного стандарта и требования ФГОС к овладению учащимися широким спектром умений и способов деятельности, в перспективе в экзаменационной работе по биологии предполагается увеличить число заданий на выявление у школьников умений </w:t>
      </w:r>
      <w:r w:rsidRPr="00C54DCF">
        <w:rPr>
          <w:rFonts w:ascii="Times New Roman" w:hAnsi="Times New Roman" w:cs="Times New Roman"/>
          <w:sz w:val="24"/>
          <w:szCs w:val="24"/>
        </w:rPr>
        <w:lastRenderedPageBreak/>
        <w:t>применять полученные знания в практике, быту, в новых нестандартных ситуациях, по проверке сформированных компетенций.</w:t>
      </w:r>
    </w:p>
    <w:p w:rsidR="00444088" w:rsidRPr="00C54DCF" w:rsidRDefault="00444088" w:rsidP="00444088">
      <w:pPr>
        <w:tabs>
          <w:tab w:val="left" w:pos="540"/>
        </w:tabs>
        <w:spacing w:after="0"/>
        <w:ind w:right="2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Положительные результаты могут быть достигнуты только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>:</w:t>
      </w:r>
    </w:p>
    <w:p w:rsidR="00444088" w:rsidRPr="00C54DCF" w:rsidRDefault="00444088" w:rsidP="00444088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серьезном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выборе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образовательными учреждениями и педагогами программного обеспечения по курсу биологии, </w:t>
      </w:r>
    </w:p>
    <w:p w:rsidR="00444088" w:rsidRPr="00C54DCF" w:rsidRDefault="00444088" w:rsidP="00444088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использованию инновационных образовательных технологий, электронных учебных изданий, </w:t>
      </w:r>
    </w:p>
    <w:p w:rsidR="00444088" w:rsidRPr="00B92E72" w:rsidRDefault="00444088" w:rsidP="00B92E72">
      <w:pPr>
        <w:numPr>
          <w:ilvl w:val="0"/>
          <w:numId w:val="1"/>
        </w:numPr>
        <w:tabs>
          <w:tab w:val="left" w:pos="540"/>
        </w:tabs>
        <w:spacing w:after="0" w:line="240" w:lineRule="auto"/>
        <w:ind w:right="2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2E72">
        <w:rPr>
          <w:rFonts w:ascii="Times New Roman" w:hAnsi="Times New Roman" w:cs="Times New Roman"/>
          <w:sz w:val="24"/>
          <w:szCs w:val="24"/>
        </w:rPr>
        <w:t>проведение дополнительных учебных занятий, дистанционного обучения, различных элективных, факультативных курсов и индивидуально-групповых занятий.</w:t>
      </w:r>
    </w:p>
    <w:p w:rsidR="00444088" w:rsidRDefault="00E23C9F" w:rsidP="00444088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Задачи кафедры на 201</w:t>
      </w:r>
      <w:r w:rsidR="00E8011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E8011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07714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444088" w:rsidRPr="00C54DCF">
        <w:rPr>
          <w:rFonts w:ascii="Times New Roman" w:hAnsi="Times New Roman" w:cs="Times New Roman"/>
          <w:b/>
          <w:bCs/>
          <w:sz w:val="24"/>
          <w:szCs w:val="24"/>
        </w:rPr>
        <w:t>од</w:t>
      </w:r>
    </w:p>
    <w:p w:rsidR="00607714" w:rsidRPr="00607714" w:rsidRDefault="00607714" w:rsidP="00607714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Анализ выполнения заданий разного уровня, особенности сформированности компетентностей по биологии предусматривает решение следующих задач: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Продолжение системы курсовых мероприятий с включением вопросов подготовки и результатов ЕГЭ по биологии.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Проведение семинаров по результатам ЕГЭ, типичным ошибкам и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методическим подходам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по подготовке к ЕГЭ по биологии.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Включение модулей по подготовке к ЕГЭ в квалификационные и модульные курсы.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Индивидуальные и групповые  консультации с педагогами по подготовке к ЕГЭ.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Внедрение дистанционного курса для учителей биологии «Подготовка к ЕГЭ по биологии»</w:t>
      </w:r>
      <w:r w:rsidR="00E80110">
        <w:rPr>
          <w:rFonts w:ascii="Times New Roman" w:hAnsi="Times New Roman" w:cs="Times New Roman"/>
          <w:sz w:val="24"/>
          <w:szCs w:val="24"/>
        </w:rPr>
        <w:t xml:space="preserve"> и разработка нового курса «Наиболее сложные темы курса биологии»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Продолжение работы по созданию материалов к элективному курсу «Подготовке к ЕГЭ по биологии» для старшей ступени обучения и его издание.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Отработка разных типов заданий, вызвавших затруднения у участников ЕГЭ, в рамках занятий на разных курсах.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>Работа по созданию разных визуальных моделей структурирования биологической информации для наилучшего понимания и более качественного объяснения сложной информации участникам аттестационных процедур.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Организация дополнительной просветительской и консультационной работы с преподавателями системы </w:t>
      </w:r>
      <w:proofErr w:type="spellStart"/>
      <w:r w:rsidRPr="00C54DCF">
        <w:rPr>
          <w:rFonts w:ascii="Times New Roman" w:hAnsi="Times New Roman" w:cs="Times New Roman"/>
          <w:sz w:val="24"/>
          <w:szCs w:val="24"/>
        </w:rPr>
        <w:t>НиСПО</w:t>
      </w:r>
      <w:proofErr w:type="spellEnd"/>
      <w:r w:rsidR="000662A4">
        <w:rPr>
          <w:rFonts w:ascii="Times New Roman" w:hAnsi="Times New Roman" w:cs="Times New Roman"/>
          <w:sz w:val="24"/>
          <w:szCs w:val="24"/>
        </w:rPr>
        <w:t>, выпускниками прошлых лет</w:t>
      </w:r>
      <w:r w:rsidRPr="00C54DCF">
        <w:rPr>
          <w:rFonts w:ascii="Times New Roman" w:hAnsi="Times New Roman" w:cs="Times New Roman"/>
          <w:sz w:val="24"/>
          <w:szCs w:val="24"/>
        </w:rPr>
        <w:t>.</w:t>
      </w:r>
    </w:p>
    <w:p w:rsidR="00444088" w:rsidRPr="00C54DCF" w:rsidRDefault="00444088" w:rsidP="00607714">
      <w:pPr>
        <w:numPr>
          <w:ilvl w:val="0"/>
          <w:numId w:val="2"/>
        </w:numPr>
        <w:tabs>
          <w:tab w:val="clear" w:pos="97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Работа с группой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слабых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</w:t>
      </w:r>
      <w:r w:rsidR="00E23C9F">
        <w:rPr>
          <w:rFonts w:ascii="Times New Roman" w:hAnsi="Times New Roman" w:cs="Times New Roman"/>
          <w:sz w:val="24"/>
          <w:szCs w:val="24"/>
        </w:rPr>
        <w:t>по</w:t>
      </w:r>
      <w:r w:rsidRPr="00C54DCF">
        <w:rPr>
          <w:rFonts w:ascii="Times New Roman" w:hAnsi="Times New Roman" w:cs="Times New Roman"/>
          <w:sz w:val="24"/>
          <w:szCs w:val="24"/>
        </w:rPr>
        <w:t xml:space="preserve"> следующим направлениям:</w:t>
      </w:r>
    </w:p>
    <w:p w:rsidR="00444088" w:rsidRPr="00C54DCF" w:rsidRDefault="00444088" w:rsidP="004440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4D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4834" cy="1457325"/>
            <wp:effectExtent l="19050" t="0" r="27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44" t="44743" r="26318" b="2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23" cy="14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D9" w:rsidRPr="00C54DCF" w:rsidRDefault="00194CD9" w:rsidP="00D60B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4088" w:rsidRPr="00C54DC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Председатель предметной комиссии, </w:t>
      </w:r>
    </w:p>
    <w:p w:rsidR="00444088" w:rsidRPr="00C54DC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к.п.н., доцент, </w:t>
      </w:r>
    </w:p>
    <w:p w:rsidR="00444088" w:rsidRPr="00C54DCF" w:rsidRDefault="00444088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зав. кафедрой ЕНО ГБОУ ДПО НИРО                                 </w:t>
      </w:r>
      <w:r w:rsidR="00E8011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54DCF">
        <w:rPr>
          <w:rFonts w:ascii="Times New Roman" w:hAnsi="Times New Roman" w:cs="Times New Roman"/>
          <w:sz w:val="24"/>
          <w:szCs w:val="24"/>
        </w:rPr>
        <w:t xml:space="preserve">     Е.В.Алексеева</w:t>
      </w:r>
    </w:p>
    <w:p w:rsidR="00CC62DA" w:rsidRPr="00C54DC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Заместитель председателя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предметной</w:t>
      </w:r>
      <w:proofErr w:type="gramEnd"/>
    </w:p>
    <w:p w:rsidR="00CC62DA" w:rsidRPr="00C54DC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комиссии, «Заслуженный учитель РФ»,                               </w:t>
      </w:r>
      <w:r w:rsidR="00E8011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54DCF">
        <w:rPr>
          <w:rFonts w:ascii="Times New Roman" w:hAnsi="Times New Roman" w:cs="Times New Roman"/>
          <w:sz w:val="24"/>
          <w:szCs w:val="24"/>
        </w:rPr>
        <w:t xml:space="preserve">     Е.Е.Булатова</w:t>
      </w:r>
    </w:p>
    <w:p w:rsidR="00CC62DA" w:rsidRPr="00C54DCF" w:rsidRDefault="00CC62DA" w:rsidP="00444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DCF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gramStart"/>
      <w:r w:rsidRPr="00C54DCF">
        <w:rPr>
          <w:rFonts w:ascii="Times New Roman" w:hAnsi="Times New Roman" w:cs="Times New Roman"/>
          <w:sz w:val="24"/>
          <w:szCs w:val="24"/>
        </w:rPr>
        <w:t>высшей</w:t>
      </w:r>
      <w:proofErr w:type="gramEnd"/>
      <w:r w:rsidRPr="00C54DCF">
        <w:rPr>
          <w:rFonts w:ascii="Times New Roman" w:hAnsi="Times New Roman" w:cs="Times New Roman"/>
          <w:sz w:val="24"/>
          <w:szCs w:val="24"/>
        </w:rPr>
        <w:t xml:space="preserve"> квалификационной </w:t>
      </w:r>
    </w:p>
    <w:p w:rsidR="00ED5186" w:rsidRPr="00C54DCF" w:rsidRDefault="00CC62DA" w:rsidP="00061037">
      <w:pPr>
        <w:spacing w:after="0"/>
        <w:jc w:val="both"/>
      </w:pPr>
      <w:r w:rsidRPr="00C54DCF">
        <w:rPr>
          <w:rFonts w:ascii="Times New Roman" w:hAnsi="Times New Roman" w:cs="Times New Roman"/>
          <w:sz w:val="24"/>
          <w:szCs w:val="24"/>
        </w:rPr>
        <w:t>категории</w:t>
      </w:r>
    </w:p>
    <w:sectPr w:rsidR="00ED5186" w:rsidRPr="00C54DCF" w:rsidSect="00607714">
      <w:pgSz w:w="11906" w:h="16838"/>
      <w:pgMar w:top="1134" w:right="850" w:bottom="1134" w:left="1701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056" w:rsidRDefault="00D51056" w:rsidP="00D859E5">
      <w:pPr>
        <w:spacing w:after="0" w:line="240" w:lineRule="auto"/>
      </w:pPr>
      <w:r>
        <w:separator/>
      </w:r>
    </w:p>
  </w:endnote>
  <w:endnote w:type="continuationSeparator" w:id="0">
    <w:p w:rsidR="00D51056" w:rsidRDefault="00D51056" w:rsidP="00D8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GG Superscript Sans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056" w:rsidRDefault="00D51056" w:rsidP="00D859E5">
      <w:pPr>
        <w:spacing w:after="0" w:line="240" w:lineRule="auto"/>
      </w:pPr>
      <w:r>
        <w:separator/>
      </w:r>
    </w:p>
  </w:footnote>
  <w:footnote w:type="continuationSeparator" w:id="0">
    <w:p w:rsidR="00D51056" w:rsidRDefault="00D51056" w:rsidP="00D8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14C3"/>
    <w:multiLevelType w:val="hybridMultilevel"/>
    <w:tmpl w:val="764E162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C32BF4"/>
    <w:multiLevelType w:val="hybridMultilevel"/>
    <w:tmpl w:val="8A460D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6DE6B09"/>
    <w:multiLevelType w:val="hybridMultilevel"/>
    <w:tmpl w:val="F71ED9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A104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667A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FCB4A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1236A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4D5C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6711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B0BFB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446A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3C581E"/>
    <w:multiLevelType w:val="hybridMultilevel"/>
    <w:tmpl w:val="5AA016BC"/>
    <w:lvl w:ilvl="0" w:tplc="7076FB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ACE7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DAAE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C089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AD8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8AB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C62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0A0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455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266F65"/>
    <w:multiLevelType w:val="hybridMultilevel"/>
    <w:tmpl w:val="96DC2242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>
    <w:nsid w:val="2DA25F16"/>
    <w:multiLevelType w:val="hybridMultilevel"/>
    <w:tmpl w:val="4CDE59F6"/>
    <w:lvl w:ilvl="0" w:tplc="0419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6">
    <w:nsid w:val="368B3192"/>
    <w:multiLevelType w:val="hybridMultilevel"/>
    <w:tmpl w:val="DBFE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32A79"/>
    <w:multiLevelType w:val="hybridMultilevel"/>
    <w:tmpl w:val="C290A26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4D167C92"/>
    <w:multiLevelType w:val="hybridMultilevel"/>
    <w:tmpl w:val="14D0C03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50E822E5"/>
    <w:multiLevelType w:val="hybridMultilevel"/>
    <w:tmpl w:val="C700D9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9A37C98"/>
    <w:multiLevelType w:val="hybridMultilevel"/>
    <w:tmpl w:val="3CBC78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5035E9A"/>
    <w:multiLevelType w:val="hybridMultilevel"/>
    <w:tmpl w:val="210047C4"/>
    <w:lvl w:ilvl="0" w:tplc="BB4E4C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4EC3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E34623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94A839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24154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94C365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5B8C8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DEC201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236C6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4BE7E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64B618A"/>
    <w:multiLevelType w:val="hybridMultilevel"/>
    <w:tmpl w:val="CC2E9E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8900D0E"/>
    <w:multiLevelType w:val="hybridMultilevel"/>
    <w:tmpl w:val="19FE7AF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7B1223B7"/>
    <w:multiLevelType w:val="hybridMultilevel"/>
    <w:tmpl w:val="CC90505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6">
    <w:nsid w:val="7C581403"/>
    <w:multiLevelType w:val="hybridMultilevel"/>
    <w:tmpl w:val="BAA861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C5B70DB"/>
    <w:multiLevelType w:val="hybridMultilevel"/>
    <w:tmpl w:val="735A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8F69B9"/>
    <w:multiLevelType w:val="hybridMultilevel"/>
    <w:tmpl w:val="2506A9D8"/>
    <w:lvl w:ilvl="0" w:tplc="53CAF67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7"/>
  </w:num>
  <w:num w:numId="4">
    <w:abstractNumId w:val="17"/>
  </w:num>
  <w:num w:numId="5">
    <w:abstractNumId w:val="14"/>
  </w:num>
  <w:num w:numId="6">
    <w:abstractNumId w:val="16"/>
  </w:num>
  <w:num w:numId="7">
    <w:abstractNumId w:val="1"/>
  </w:num>
  <w:num w:numId="8">
    <w:abstractNumId w:val="2"/>
  </w:num>
  <w:num w:numId="9">
    <w:abstractNumId w:val="11"/>
  </w:num>
  <w:num w:numId="10">
    <w:abstractNumId w:val="12"/>
  </w:num>
  <w:num w:numId="11">
    <w:abstractNumId w:val="3"/>
  </w:num>
  <w:num w:numId="12">
    <w:abstractNumId w:val="9"/>
  </w:num>
  <w:num w:numId="13">
    <w:abstractNumId w:val="0"/>
  </w:num>
  <w:num w:numId="14">
    <w:abstractNumId w:val="10"/>
  </w:num>
  <w:num w:numId="15">
    <w:abstractNumId w:val="8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308"/>
    <w:rsid w:val="00011687"/>
    <w:rsid w:val="00013A35"/>
    <w:rsid w:val="00034998"/>
    <w:rsid w:val="00053633"/>
    <w:rsid w:val="00057D98"/>
    <w:rsid w:val="00061037"/>
    <w:rsid w:val="00062E24"/>
    <w:rsid w:val="00063316"/>
    <w:rsid w:val="000662A4"/>
    <w:rsid w:val="00066520"/>
    <w:rsid w:val="0009533B"/>
    <w:rsid w:val="00095639"/>
    <w:rsid w:val="000B7758"/>
    <w:rsid w:val="000E254B"/>
    <w:rsid w:val="00111A8A"/>
    <w:rsid w:val="00113E23"/>
    <w:rsid w:val="0011448E"/>
    <w:rsid w:val="00125958"/>
    <w:rsid w:val="00156B57"/>
    <w:rsid w:val="00170A78"/>
    <w:rsid w:val="00171765"/>
    <w:rsid w:val="00184BB2"/>
    <w:rsid w:val="001911C2"/>
    <w:rsid w:val="00193746"/>
    <w:rsid w:val="00194CD9"/>
    <w:rsid w:val="001A291A"/>
    <w:rsid w:val="001C32FA"/>
    <w:rsid w:val="001D65BE"/>
    <w:rsid w:val="001E0501"/>
    <w:rsid w:val="001F4337"/>
    <w:rsid w:val="0021647A"/>
    <w:rsid w:val="00223356"/>
    <w:rsid w:val="0022417C"/>
    <w:rsid w:val="00230974"/>
    <w:rsid w:val="00233544"/>
    <w:rsid w:val="00241827"/>
    <w:rsid w:val="00250537"/>
    <w:rsid w:val="002770AD"/>
    <w:rsid w:val="002842AC"/>
    <w:rsid w:val="00285B35"/>
    <w:rsid w:val="00293858"/>
    <w:rsid w:val="002A6254"/>
    <w:rsid w:val="002B763A"/>
    <w:rsid w:val="002D7BCF"/>
    <w:rsid w:val="003103A0"/>
    <w:rsid w:val="003636C6"/>
    <w:rsid w:val="00395794"/>
    <w:rsid w:val="003D632A"/>
    <w:rsid w:val="003F10FB"/>
    <w:rsid w:val="003F5BBF"/>
    <w:rsid w:val="003F6974"/>
    <w:rsid w:val="003F7EDE"/>
    <w:rsid w:val="00404CF4"/>
    <w:rsid w:val="00406264"/>
    <w:rsid w:val="00406C2C"/>
    <w:rsid w:val="00416693"/>
    <w:rsid w:val="00444088"/>
    <w:rsid w:val="00451335"/>
    <w:rsid w:val="00473629"/>
    <w:rsid w:val="00474D14"/>
    <w:rsid w:val="0049352D"/>
    <w:rsid w:val="004A117A"/>
    <w:rsid w:val="005045B5"/>
    <w:rsid w:val="00524CBE"/>
    <w:rsid w:val="005425B2"/>
    <w:rsid w:val="00550C43"/>
    <w:rsid w:val="00557389"/>
    <w:rsid w:val="00566DDC"/>
    <w:rsid w:val="00567D57"/>
    <w:rsid w:val="00593824"/>
    <w:rsid w:val="00597F9C"/>
    <w:rsid w:val="005B1EC6"/>
    <w:rsid w:val="005B4AAC"/>
    <w:rsid w:val="005B727E"/>
    <w:rsid w:val="005C545F"/>
    <w:rsid w:val="005C797A"/>
    <w:rsid w:val="005D7D2E"/>
    <w:rsid w:val="00604854"/>
    <w:rsid w:val="00607714"/>
    <w:rsid w:val="00617699"/>
    <w:rsid w:val="00647056"/>
    <w:rsid w:val="006554BC"/>
    <w:rsid w:val="00660C29"/>
    <w:rsid w:val="00683CAB"/>
    <w:rsid w:val="006931C2"/>
    <w:rsid w:val="006A166E"/>
    <w:rsid w:val="006B4559"/>
    <w:rsid w:val="006C644A"/>
    <w:rsid w:val="006D27EF"/>
    <w:rsid w:val="006F16B3"/>
    <w:rsid w:val="006F7EF8"/>
    <w:rsid w:val="00701A79"/>
    <w:rsid w:val="00745A7F"/>
    <w:rsid w:val="00754895"/>
    <w:rsid w:val="00767D85"/>
    <w:rsid w:val="00794930"/>
    <w:rsid w:val="007D0F11"/>
    <w:rsid w:val="007F78CA"/>
    <w:rsid w:val="00806C97"/>
    <w:rsid w:val="00814D8C"/>
    <w:rsid w:val="00822308"/>
    <w:rsid w:val="008274AA"/>
    <w:rsid w:val="00844E76"/>
    <w:rsid w:val="00845A4C"/>
    <w:rsid w:val="00862AE6"/>
    <w:rsid w:val="0087124D"/>
    <w:rsid w:val="008A23B8"/>
    <w:rsid w:val="008B366B"/>
    <w:rsid w:val="008C36C2"/>
    <w:rsid w:val="008D031E"/>
    <w:rsid w:val="008E7A5C"/>
    <w:rsid w:val="00907976"/>
    <w:rsid w:val="00963612"/>
    <w:rsid w:val="009B51F0"/>
    <w:rsid w:val="009C248A"/>
    <w:rsid w:val="009C49F7"/>
    <w:rsid w:val="009D2A8D"/>
    <w:rsid w:val="009F2FB3"/>
    <w:rsid w:val="00A0451F"/>
    <w:rsid w:val="00A07514"/>
    <w:rsid w:val="00A16240"/>
    <w:rsid w:val="00A24C7B"/>
    <w:rsid w:val="00A24F07"/>
    <w:rsid w:val="00A264CD"/>
    <w:rsid w:val="00A30989"/>
    <w:rsid w:val="00A41847"/>
    <w:rsid w:val="00A73FB1"/>
    <w:rsid w:val="00A876F4"/>
    <w:rsid w:val="00AA2194"/>
    <w:rsid w:val="00AB561B"/>
    <w:rsid w:val="00AC2E62"/>
    <w:rsid w:val="00AC44E5"/>
    <w:rsid w:val="00AC4EBF"/>
    <w:rsid w:val="00AD763D"/>
    <w:rsid w:val="00AF4D97"/>
    <w:rsid w:val="00B00D32"/>
    <w:rsid w:val="00B11895"/>
    <w:rsid w:val="00B2185B"/>
    <w:rsid w:val="00B3523C"/>
    <w:rsid w:val="00B5442D"/>
    <w:rsid w:val="00B54AC7"/>
    <w:rsid w:val="00B55EEC"/>
    <w:rsid w:val="00B65697"/>
    <w:rsid w:val="00B67301"/>
    <w:rsid w:val="00B82C36"/>
    <w:rsid w:val="00B92E72"/>
    <w:rsid w:val="00B96A2A"/>
    <w:rsid w:val="00BC646E"/>
    <w:rsid w:val="00BD1BE2"/>
    <w:rsid w:val="00BD2619"/>
    <w:rsid w:val="00BF255A"/>
    <w:rsid w:val="00C1293C"/>
    <w:rsid w:val="00C15A22"/>
    <w:rsid w:val="00C3323C"/>
    <w:rsid w:val="00C42C7D"/>
    <w:rsid w:val="00C4399C"/>
    <w:rsid w:val="00C54DCF"/>
    <w:rsid w:val="00C657DA"/>
    <w:rsid w:val="00C75BF4"/>
    <w:rsid w:val="00C87BB4"/>
    <w:rsid w:val="00CA29EE"/>
    <w:rsid w:val="00CA29F0"/>
    <w:rsid w:val="00CA630B"/>
    <w:rsid w:val="00CB1111"/>
    <w:rsid w:val="00CB79D9"/>
    <w:rsid w:val="00CC30B3"/>
    <w:rsid w:val="00CC62DA"/>
    <w:rsid w:val="00D26743"/>
    <w:rsid w:val="00D377D9"/>
    <w:rsid w:val="00D51056"/>
    <w:rsid w:val="00D576CE"/>
    <w:rsid w:val="00D60B9A"/>
    <w:rsid w:val="00D6781B"/>
    <w:rsid w:val="00D859E5"/>
    <w:rsid w:val="00D87F27"/>
    <w:rsid w:val="00D9131C"/>
    <w:rsid w:val="00D93553"/>
    <w:rsid w:val="00DA32DF"/>
    <w:rsid w:val="00DA4F8F"/>
    <w:rsid w:val="00DD0287"/>
    <w:rsid w:val="00DE1391"/>
    <w:rsid w:val="00E1777B"/>
    <w:rsid w:val="00E23C9F"/>
    <w:rsid w:val="00E255BC"/>
    <w:rsid w:val="00E330D3"/>
    <w:rsid w:val="00E4495F"/>
    <w:rsid w:val="00E455D3"/>
    <w:rsid w:val="00E4783A"/>
    <w:rsid w:val="00E47D07"/>
    <w:rsid w:val="00E55F3B"/>
    <w:rsid w:val="00E6633A"/>
    <w:rsid w:val="00E80110"/>
    <w:rsid w:val="00E87C93"/>
    <w:rsid w:val="00E91183"/>
    <w:rsid w:val="00EA76DF"/>
    <w:rsid w:val="00EB4F46"/>
    <w:rsid w:val="00ED5186"/>
    <w:rsid w:val="00ED7D9A"/>
    <w:rsid w:val="00EE0612"/>
    <w:rsid w:val="00EE146C"/>
    <w:rsid w:val="00F11835"/>
    <w:rsid w:val="00F3174C"/>
    <w:rsid w:val="00F5456A"/>
    <w:rsid w:val="00F75D99"/>
    <w:rsid w:val="00F8266B"/>
    <w:rsid w:val="00F9353C"/>
    <w:rsid w:val="00FC2BFA"/>
    <w:rsid w:val="00FD4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B8"/>
    <w:pPr>
      <w:spacing w:after="200" w:line="276" w:lineRule="auto"/>
    </w:pPr>
    <w:rPr>
      <w:rFonts w:ascii="Calibri" w:eastAsia="Calibri" w:hAnsi="Calibri" w:cs="Calibri"/>
    </w:rPr>
  </w:style>
  <w:style w:type="paragraph" w:styleId="7">
    <w:name w:val="heading 7"/>
    <w:basedOn w:val="a"/>
    <w:next w:val="a"/>
    <w:link w:val="70"/>
    <w:uiPriority w:val="99"/>
    <w:unhideWhenUsed/>
    <w:qFormat/>
    <w:rsid w:val="00194CD9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A23B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A2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6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6A2A"/>
    <w:rPr>
      <w:rFonts w:ascii="Segoe UI" w:eastAsia="Calibr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194CD9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8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59E5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D8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9E5"/>
    <w:rPr>
      <w:rFonts w:ascii="Calibri" w:eastAsia="Calibri" w:hAnsi="Calibri" w:cs="Calibri"/>
    </w:rPr>
  </w:style>
  <w:style w:type="paragraph" w:styleId="aa">
    <w:name w:val="Normal (Web)"/>
    <w:basedOn w:val="a"/>
    <w:uiPriority w:val="99"/>
    <w:semiHidden/>
    <w:rsid w:val="00AB5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4062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21"/>
    <w:basedOn w:val="a"/>
    <w:uiPriority w:val="99"/>
    <w:rsid w:val="00B3523C"/>
    <w:pPr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link w:val="10"/>
    <w:rsid w:val="00C4399C"/>
    <w:rPr>
      <w:rFonts w:ascii="Times New Roman" w:eastAsia="Times New Roman" w:hAnsi="Times New Roman"/>
      <w:spacing w:val="1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rsid w:val="00C439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/>
    </w:rPr>
  </w:style>
  <w:style w:type="paragraph" w:customStyle="1" w:styleId="10">
    <w:name w:val="Основной текст1"/>
    <w:basedOn w:val="a"/>
    <w:link w:val="ab"/>
    <w:rsid w:val="00C4399C"/>
    <w:pPr>
      <w:widowControl w:val="0"/>
      <w:shd w:val="clear" w:color="auto" w:fill="FFFFFF"/>
      <w:spacing w:before="960" w:after="420" w:line="0" w:lineRule="atLeast"/>
      <w:ind w:hanging="260"/>
      <w:jc w:val="center"/>
    </w:pPr>
    <w:rPr>
      <w:rFonts w:ascii="Times New Roman" w:eastAsia="Times New Roman" w:hAnsi="Times New Roman" w:cstheme="minorBidi"/>
      <w:spacing w:val="1"/>
      <w:sz w:val="17"/>
      <w:szCs w:val="17"/>
    </w:rPr>
  </w:style>
  <w:style w:type="character" w:customStyle="1" w:styleId="8pt">
    <w:name w:val="Основной текст + 8 pt"/>
    <w:rsid w:val="00C439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C4399C"/>
    <w:pPr>
      <w:widowControl w:val="0"/>
      <w:shd w:val="clear" w:color="auto" w:fill="FFFFFF"/>
      <w:spacing w:before="60" w:after="0" w:line="221" w:lineRule="exact"/>
      <w:ind w:firstLine="480"/>
      <w:jc w:val="both"/>
    </w:pPr>
    <w:rPr>
      <w:rFonts w:ascii="Times New Roman" w:eastAsia="Times New Roman" w:hAnsi="Times New Roman" w:cs="Times New Roman"/>
      <w:color w:val="000000"/>
      <w:spacing w:val="2"/>
      <w:sz w:val="17"/>
      <w:szCs w:val="17"/>
      <w:lang w:eastAsia="ru-RU"/>
    </w:rPr>
  </w:style>
  <w:style w:type="paragraph" w:styleId="ac">
    <w:name w:val="List Paragraph"/>
    <w:basedOn w:val="a"/>
    <w:uiPriority w:val="34"/>
    <w:qFormat/>
    <w:rsid w:val="009C49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68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6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323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5;&#1043;&#1069;%20%20&#1080;%20&#1043;&#1048;&#1040;\&#1056;&#1045;&#1047;&#1059;&#1051;&#1068;&#1058;&#1040;&#1058;&#1067;%20&#1077;&#1075;&#1101;%20&#1088;&#1072;&#1079;%20&#1075;&#1086;&#1076;&#1072;\&#1048;&#1058;&#1054;&#1043;&#1048;%20&#1045;&#1043;&#1069;%202014%20&#1041;&#1080;&#1086;&#1083;&#1086;&#1075;&#1080;&#1103;&#1080;&#1084;\&#1057;&#1086;&#1086;&#1090;&#1085;&#1086;&#1096;&#1077;&#1085;&#1080;&#1077;%20&#1083;&#1091;%20&#1080;%20&#1093;&#1091;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5;&#1043;&#1069;%20%20&#1080;%20&#1043;&#1048;&#1040;\&#1056;&#1045;&#1047;&#1059;&#1051;&#1068;&#1058;&#1040;&#1058;&#1067;%20&#1077;&#1075;&#1101;%20&#1088;&#1072;&#1079;%20&#1075;&#1086;&#1076;&#1072;\&#1048;&#1058;&#1054;&#1043;&#1048;%20&#1045;&#1043;&#1069;%202014%20&#1041;&#1080;&#1086;&#1083;&#1086;&#1075;&#1080;&#1103;&#1080;&#1084;\&#1057;&#1086;&#1086;&#1090;&#1085;&#1086;&#1096;&#1077;&#1085;&#1080;&#1077;%20&#1083;&#1091;%20&#1080;%20&#1093;&#1091;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Лист1!$B$5</c:f>
              <c:strCache>
                <c:ptCount val="1"/>
                <c:pt idx="0">
                  <c:v>лучшие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Лист1!$C$4:$I$4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Лист1!$C$5:$I$5</c:f>
              <c:numCache>
                <c:formatCode>General</c:formatCode>
                <c:ptCount val="7"/>
                <c:pt idx="0">
                  <c:v>68.97</c:v>
                </c:pt>
                <c:pt idx="1">
                  <c:v>72.45</c:v>
                </c:pt>
                <c:pt idx="2">
                  <c:v>79.150000000000006</c:v>
                </c:pt>
                <c:pt idx="3">
                  <c:v>75.739999999999995</c:v>
                </c:pt>
                <c:pt idx="4">
                  <c:v>78.709999999999994</c:v>
                </c:pt>
                <c:pt idx="5">
                  <c:v>74.89</c:v>
                </c:pt>
                <c:pt idx="6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худшие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Лист1!$C$4:$I$4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Лист1!$C$6:$I$6</c:f>
              <c:numCache>
                <c:formatCode>General</c:formatCode>
                <c:ptCount val="7"/>
                <c:pt idx="0">
                  <c:v>30.88</c:v>
                </c:pt>
                <c:pt idx="1">
                  <c:v>32.46</c:v>
                </c:pt>
                <c:pt idx="2">
                  <c:v>30.37</c:v>
                </c:pt>
                <c:pt idx="3">
                  <c:v>28.49</c:v>
                </c:pt>
                <c:pt idx="4">
                  <c:v>38.22</c:v>
                </c:pt>
                <c:pt idx="5">
                  <c:v>39.56</c:v>
                </c:pt>
                <c:pt idx="6">
                  <c:v>36.9</c:v>
                </c:pt>
              </c:numCache>
            </c:numRef>
          </c:val>
        </c:ser>
        <c:axId val="98979200"/>
        <c:axId val="99001472"/>
      </c:barChart>
      <c:catAx>
        <c:axId val="989792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9001472"/>
        <c:crosses val="autoZero"/>
        <c:auto val="1"/>
        <c:lblAlgn val="ctr"/>
        <c:lblOffset val="100"/>
      </c:catAx>
      <c:valAx>
        <c:axId val="990014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8979200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4.3564946231250873E-2"/>
          <c:y val="9.0818156932837388E-2"/>
          <c:w val="0.93344654802162264"/>
          <c:h val="0.6381424407838591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Лист1!$B$7</c:f>
              <c:strCache>
                <c:ptCount val="1"/>
                <c:pt idx="0">
                  <c:v>Соотношение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Лист1!$C$4:$I$4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Лист1!$C$7:$I$7</c:f>
              <c:numCache>
                <c:formatCode>General</c:formatCode>
                <c:ptCount val="7"/>
                <c:pt idx="0">
                  <c:v>2.0004569999999999</c:v>
                </c:pt>
                <c:pt idx="1">
                  <c:v>1.891556</c:v>
                </c:pt>
                <c:pt idx="2">
                  <c:v>2.0082170000000001</c:v>
                </c:pt>
                <c:pt idx="3">
                  <c:v>2.117677</c:v>
                </c:pt>
                <c:pt idx="4">
                  <c:v>2.0593110000000001</c:v>
                </c:pt>
                <c:pt idx="5">
                  <c:v>1.89307</c:v>
                </c:pt>
                <c:pt idx="6">
                  <c:v>2.13</c:v>
                </c:pt>
              </c:numCache>
            </c:numRef>
          </c:val>
        </c:ser>
        <c:ser>
          <c:idx val="1"/>
          <c:order val="1"/>
          <c:tx>
            <c:strRef>
              <c:f>Лист1!$B$8</c:f>
              <c:strCache>
                <c:ptCount val="1"/>
                <c:pt idx="0">
                  <c:v>Показатели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Лист1!$C$4:$I$4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Лист1!$C$8:$I$8</c:f>
              <c:numCache>
                <c:formatCode>General</c:formatCode>
                <c:ptCount val="7"/>
                <c:pt idx="4">
                  <c:v>1.82</c:v>
                </c:pt>
                <c:pt idx="5">
                  <c:v>1.74</c:v>
                </c:pt>
                <c:pt idx="6">
                  <c:v>1.7</c:v>
                </c:pt>
              </c:numCache>
            </c:numRef>
          </c:val>
        </c:ser>
        <c:axId val="125786752"/>
        <c:axId val="129974272"/>
      </c:barChart>
      <c:catAx>
        <c:axId val="1257867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29974272"/>
        <c:crosses val="autoZero"/>
        <c:auto val="1"/>
        <c:lblAlgn val="ctr"/>
        <c:lblOffset val="100"/>
      </c:catAx>
      <c:valAx>
        <c:axId val="1299742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5786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593858761385241"/>
          <c:y val="0.85208250809139652"/>
          <c:w val="0.3681228247722953"/>
          <c:h val="0.14791749190860345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32EFB-257B-45F7-AAF8-161B047A0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14514</Words>
  <Characters>82730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user</cp:lastModifiedBy>
  <cp:revision>2</cp:revision>
  <cp:lastPrinted>2015-11-23T15:37:00Z</cp:lastPrinted>
  <dcterms:created xsi:type="dcterms:W3CDTF">2015-11-24T08:16:00Z</dcterms:created>
  <dcterms:modified xsi:type="dcterms:W3CDTF">2015-11-24T08:16:00Z</dcterms:modified>
</cp:coreProperties>
</file>