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61" w:rsidRPr="00D60B61" w:rsidRDefault="00F06D58" w:rsidP="0092435F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</w:t>
      </w:r>
      <w:r w:rsidR="00D60B61">
        <w:rPr>
          <w:rFonts w:ascii="Times New Roman" w:hAnsi="Times New Roman"/>
          <w:b/>
          <w:sz w:val="28"/>
          <w:szCs w:val="28"/>
        </w:rPr>
        <w:t xml:space="preserve"> учителя начальной школы </w:t>
      </w:r>
    </w:p>
    <w:p w:rsidR="00D60B61" w:rsidRPr="00D60B61" w:rsidRDefault="00D60B61" w:rsidP="0092435F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435F" w:rsidRPr="0092435F" w:rsidRDefault="00D60B61" w:rsidP="00D60B61">
      <w:pPr>
        <w:spacing w:after="0" w:line="240" w:lineRule="auto"/>
        <w:ind w:left="35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60B61">
        <w:rPr>
          <w:rFonts w:ascii="Times New Roman" w:hAnsi="Times New Roman"/>
          <w:b/>
          <w:sz w:val="28"/>
          <w:szCs w:val="28"/>
        </w:rPr>
        <w:t>.</w:t>
      </w:r>
      <w:r w:rsidR="00F06D58">
        <w:rPr>
          <w:rFonts w:ascii="Times New Roman" w:hAnsi="Times New Roman"/>
          <w:b/>
          <w:sz w:val="28"/>
          <w:szCs w:val="28"/>
        </w:rPr>
        <w:t>Сценарий урока</w:t>
      </w:r>
      <w:r w:rsidR="0092435F" w:rsidRPr="0092435F">
        <w:rPr>
          <w:rFonts w:ascii="Times New Roman" w:hAnsi="Times New Roman"/>
          <w:b/>
          <w:sz w:val="28"/>
          <w:szCs w:val="28"/>
        </w:rPr>
        <w:t xml:space="preserve"> </w:t>
      </w:r>
    </w:p>
    <w:p w:rsidR="0092435F" w:rsidRPr="00F06D58" w:rsidRDefault="00F06D58" w:rsidP="0092435F">
      <w:pPr>
        <w:spacing w:before="240" w:after="0" w:line="36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«Наша</w:t>
      </w:r>
      <w:r w:rsidR="0092435F" w:rsidRPr="0092435F">
        <w:rPr>
          <w:rFonts w:ascii="Times New Roman" w:hAnsi="Times New Roman"/>
          <w:b/>
          <w:sz w:val="28"/>
          <w:szCs w:val="28"/>
        </w:rPr>
        <w:t xml:space="preserve"> Конституция:</w:t>
      </w:r>
      <w:r>
        <w:rPr>
          <w:rFonts w:ascii="Times New Roman" w:hAnsi="Times New Roman"/>
          <w:b/>
          <w:sz w:val="28"/>
          <w:szCs w:val="28"/>
        </w:rPr>
        <w:t xml:space="preserve"> символы Российской Федерации»;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Задачи Всероссийского урока: 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задачами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Всероссийского урока для 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всех ступеней общего образования являются: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формировать правовую культуру, правосознание обучающихся, их уважение к Основному Закону нашей жизни через понимание ими определяющей роли конституционно-правового строя в жизни личности, общества, власти, защиты прав и свобод граждан как важнейшей конституционной обязанности и гарантии государства;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развивать у школьников чувство гордости за Россию как многонациональную, поликультурную, </w:t>
      </w:r>
      <w:proofErr w:type="spellStart"/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поликонфессиональную</w:t>
      </w:r>
      <w:proofErr w:type="spellEnd"/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страну, её многонациональный народ, являющийся единственным источником власти в стране, как уникальное пространство, на территории которого веками складывались отношения добрососедства, конструктивного взаимодействия, согласия и взаимопонимания представителей различных народов;</w:t>
      </w:r>
    </w:p>
    <w:p w:rsidR="0092435F" w:rsidRPr="00F06D58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навыки ведения диалога по вопросам важнейших прав, свобод и обязанностей гражданина, понимания механизмов и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защиты и способов реализации;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способствовать формированию активной жизненной позиции школьников, их гражданскому самоопределению, стремлению к самореализации в России;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формировать понимание сущности и воспитывать необходимость принятия обучающимися таких ценностей, как ценность человеческой жизни, свободы, равноправия и достоинства людей, здоровья, опыта гуманных отношений с окружающими, негативного отношения к жестокости, насилию, нарушению прав личности; мотивировать обучающихся к осознанному поведению на основе понимания и принятия ими морально-правовых регуляторов жизни общества и государства.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2435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Специфическими задачами Всероссий</w:t>
      </w:r>
      <w:r w:rsidR="00F06D5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ского урока для начальной школы</w:t>
      </w:r>
      <w:r w:rsidRPr="0092435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являются: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представления о Конституции РФ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основном законе Российской Федерации; </w:t>
      </w:r>
    </w:p>
    <w:p w:rsidR="0092435F" w:rsidRPr="00F06D58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духовно-нравственное развитие и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спитание обучающихся на ступени начального общего образования, становление их гражданской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идентичности как чувства сопричастности к своей Родине </w:t>
      </w:r>
      <w:r w:rsidR="00900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России;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школьников чувства гордости за Россию как многонациональную страну, её многонациональный народ, являющийся единственным источником власти в стране, как уникальное пространство, на территории которого веками складывались отношения добрососедства, конструктивного взаимодействия, согласия и взаимопонимания представителей различных народов;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формиров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ание предметных и универсальных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способов действий, составля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ющих основу первичного изучения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Конституции РФ, развития и воспитания обучающихся;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66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закрепление знаний у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чащихся о символике государства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использованием мультим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едийных средств, подготовленных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школьных проектов (рисунков на Всероссийский конкурс школьных проектов, посвящ</w:t>
      </w:r>
      <w:r w:rsidR="00166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енных 20-летию Конституции РФ).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подготовке и проведении открытого урока педагог ориентируется 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формирование следующих видов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435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универсальных учебных действий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личностные;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регулятивные (включая действия </w:t>
      </w:r>
      <w:proofErr w:type="spellStart"/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познавательные;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коммуникативные.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Личностные действия 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еспечивают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ценностно-смысловую ориентацию учащихся (знание моральных норм, умение соотносить свои по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ступки с принятыми принципами,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нравственный аспект поведения) и ориентацию в социальных ролях и межличностных отношениях.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учебной деятельности можно вы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делить три вида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личностных действий: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личностное самоопределение;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мыслообразование</w:t>
      </w:r>
      <w:proofErr w:type="spellEnd"/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установление связи между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учебной деятельностью и её мотивом;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нравственно-этическая ориентация.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Регулятивные действия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обеспечивают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школьникам организацию их учебной деятельности. К ним можно отнести: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целеполагание как постановка учебной задачи;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планирование как определение последо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вательности промежуточных целей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конечного результата;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прогнозирование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предвосхищение результата и уровня усвоения знаний, его временных характеристик;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контроль в форме сопоставления способа действия и его результата с заданным эталоном (образцом);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коррекция – внесение необходимых дополнений и корректив в </w:t>
      </w:r>
      <w:proofErr w:type="gramStart"/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  <w:proofErr w:type="gramEnd"/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способ действия;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– выделение и осознание у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чащимися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того, что уже усвоено и что еще нужно </w:t>
      </w:r>
      <w:proofErr w:type="gramStart"/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усвоить</w:t>
      </w:r>
      <w:proofErr w:type="gramEnd"/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осознание качества и уровня усвоения;</w:t>
      </w:r>
    </w:p>
    <w:p w:rsidR="0092435F" w:rsidRPr="00F06D58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способность к мобилизации сил и энергии, к волевым усилиям для преодоления препятствий.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Познавательные</w:t>
      </w:r>
      <w:r w:rsidR="0092435F" w:rsidRPr="009243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универсальные действия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включают: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действия; 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логические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действия; 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вия, направленные на постановку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решение проблем.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Общеучебные</w:t>
      </w:r>
      <w:proofErr w:type="spellEnd"/>
      <w:r w:rsidR="0092435F" w:rsidRPr="009243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универсальные действия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включают: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самостоятельное выделение и формулирование познавательной цели;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поиск и выделение необходимой информации;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структурирование знаний;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осознанное и произвольное построение речевого высказывания;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выбор наиболее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эффективных способов решения учебной задачи в зависимости от конкретных условий;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рефлекси</w:t>
      </w:r>
      <w:proofErr w:type="spellEnd"/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способов и условий действий, контроль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оценка познавательного процесса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результатов деятельности. 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Логические универсальные действия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включают: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анализ объекта (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данном случае Конституции РФ) с целью выделения существенных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несущественных признаков;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синтез – составление целого из частей, в том числе самостоятельное восполнение недостающих компонентов;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выбор оснований и кр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итериев для сравнения, </w:t>
      </w:r>
      <w:proofErr w:type="spellStart"/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сериации</w:t>
      </w:r>
      <w:proofErr w:type="spellEnd"/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ификации компонентов изучаемого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объекта;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установление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причинно-следственных связей;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выдвижение и обоснование гипотезы;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построение логической цепи рассуждений;</w:t>
      </w:r>
    </w:p>
    <w:p w:rsidR="0092435F" w:rsidRPr="0073385C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доказательство (аргументация).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Постановка и решение проблемы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включают: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формулирование проблемы;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самостоятельное</w:t>
      </w:r>
      <w:proofErr w:type="gramEnd"/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поиск способов решения проблемы.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Коммуникативные действия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обеспечивают: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социальную компет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ентность и учет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позиций других людей;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слушать и вступать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диалог;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участвовать в обсуждении проблемы;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интегрироваться в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группу сверстников, строи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эффективное взаимодействие и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сотрудничество и др. 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Ценностными ориентирами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подг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отовке открытого урока являются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основ гражданской идентичности личности на базе: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чувства сопричастности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гордости за свою Родину, народ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историю;</w:t>
      </w:r>
    </w:p>
    <w:p w:rsidR="0092435F" w:rsidRPr="00F06D58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-осознания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каждым шк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ольником своей ответственности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судьбу своей страны России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«большой и малой» Родины.</w:t>
      </w:r>
    </w:p>
    <w:p w:rsidR="0092435F" w:rsidRPr="0092435F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организации</w:t>
      </w:r>
      <w:r w:rsidR="0092435F" w:rsidRPr="009243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Всероссийского урока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начальной</w:t>
      </w:r>
      <w:r w:rsidR="0092435F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школе могут быть самыми разнообразными, главное, чтобы они соответствовали возрасту обучающихся, способствовали формированию чувства гордости за страну и её главный Закон, за историю страны и ее выдающихся людей.</w:t>
      </w:r>
    </w:p>
    <w:p w:rsidR="0092435F" w:rsidRPr="009164A4" w:rsidRDefault="00F06D58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Актуальными для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2435F" w:rsidRPr="0091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начальной школы будут следующие </w:t>
      </w:r>
      <w:r w:rsidR="0092435F" w:rsidRPr="009164A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виды деятельности:</w:t>
      </w:r>
    </w:p>
    <w:p w:rsidR="0092435F" w:rsidRPr="009164A4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встреч</w:t>
      </w:r>
      <w:r w:rsidR="009164A4" w:rsidRPr="0091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1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представителями различных ветвей власти, юристами, людьми, добившимися успехов в различных сферах жизни;</w:t>
      </w:r>
    </w:p>
    <w:p w:rsidR="009164A4" w:rsidRPr="009164A4" w:rsidRDefault="0092435F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группов</w:t>
      </w:r>
      <w:r w:rsidR="009164A4" w:rsidRPr="0091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91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9164A4" w:rsidRPr="0091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1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обсуждению Конституции РФ</w:t>
      </w:r>
      <w:r w:rsidR="00F06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основного закона</w:t>
      </w:r>
      <w:r w:rsidR="009164A4" w:rsidRPr="0091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страны;</w:t>
      </w:r>
    </w:p>
    <w:p w:rsidR="009164A4" w:rsidRPr="009164A4" w:rsidRDefault="009164A4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-игра-путешествие;</w:t>
      </w:r>
    </w:p>
    <w:p w:rsidR="0092435F" w:rsidRDefault="009164A4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-тематическая беседа.</w:t>
      </w:r>
      <w:r w:rsidR="0092435F" w:rsidRPr="00916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164A4" w:rsidRPr="009164A4" w:rsidRDefault="009164A4" w:rsidP="0092435F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435F" w:rsidRPr="0092435F" w:rsidRDefault="0092435F" w:rsidP="0092435F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35F">
        <w:rPr>
          <w:rFonts w:ascii="Times New Roman" w:hAnsi="Times New Roman"/>
          <w:b/>
          <w:sz w:val="28"/>
          <w:szCs w:val="28"/>
        </w:rPr>
        <w:t>Сценарный план урока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402"/>
        <w:gridCol w:w="1134"/>
        <w:gridCol w:w="4819"/>
      </w:tblGrid>
      <w:tr w:rsidR="0092435F" w:rsidRPr="0092435F" w:rsidTr="0092435F">
        <w:tc>
          <w:tcPr>
            <w:tcW w:w="392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4819" w:type="dxa"/>
          </w:tcPr>
          <w:p w:rsidR="0092435F" w:rsidRPr="0092435F" w:rsidRDefault="0092435F" w:rsidP="00924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92435F" w:rsidRPr="0092435F" w:rsidTr="0092435F">
        <w:tc>
          <w:tcPr>
            <w:tcW w:w="392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Организационный блок </w:t>
            </w:r>
          </w:p>
          <w:p w:rsidR="0092435F" w:rsidRPr="0092435F" w:rsidRDefault="00F06D58" w:rsidP="0092435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(Проходит через весь</w:t>
            </w:r>
            <w:r w:rsidR="0092435F"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урок)</w:t>
            </w:r>
          </w:p>
          <w:p w:rsidR="0092435F" w:rsidRPr="0092435F" w:rsidRDefault="0092435F" w:rsidP="0092435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2435F" w:rsidRPr="0092435F" w:rsidRDefault="0092435F" w:rsidP="00924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Включает:</w:t>
            </w:r>
          </w:p>
          <w:p w:rsidR="0092435F" w:rsidRPr="0092435F" w:rsidRDefault="0092435F" w:rsidP="009243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Определение</w:t>
            </w:r>
          </w:p>
          <w:p w:rsidR="0092435F" w:rsidRPr="0092435F" w:rsidRDefault="0092435F" w:rsidP="00924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целей, задач и ожидаемых результатов;</w:t>
            </w:r>
          </w:p>
          <w:p w:rsidR="0092435F" w:rsidRPr="0092435F" w:rsidRDefault="0092435F" w:rsidP="00924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-краткий план занятия (в виде пунктов или основных вопросов для рассмотрения);</w:t>
            </w:r>
          </w:p>
          <w:p w:rsidR="0092435F" w:rsidRPr="0092435F" w:rsidRDefault="0092435F" w:rsidP="00924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основных понятий.</w:t>
            </w:r>
          </w:p>
          <w:p w:rsidR="0092435F" w:rsidRPr="0092435F" w:rsidRDefault="0092435F" w:rsidP="0092435F">
            <w:pPr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Ресурсы и дополнительные материалы.</w:t>
            </w:r>
          </w:p>
          <w:p w:rsidR="0092435F" w:rsidRPr="0092435F" w:rsidRDefault="0092435F" w:rsidP="0092435F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Инструкции и пояснения (в виде разъяснений, заданий).</w:t>
            </w:r>
          </w:p>
          <w:p w:rsidR="0092435F" w:rsidRPr="0092435F" w:rsidRDefault="0092435F" w:rsidP="0092435F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слово учителя (в тезисной форме).</w:t>
            </w:r>
          </w:p>
          <w:p w:rsidR="0092435F" w:rsidRPr="0092435F" w:rsidRDefault="0092435F" w:rsidP="0092435F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по группам.</w:t>
            </w:r>
          </w:p>
          <w:p w:rsidR="0092435F" w:rsidRPr="0092435F" w:rsidRDefault="0092435F" w:rsidP="0092435F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Выработка правил работы (определение норм и процедур).</w:t>
            </w:r>
          </w:p>
          <w:p w:rsidR="0092435F" w:rsidRPr="0092435F" w:rsidRDefault="0092435F" w:rsidP="0092435F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Конструирование пространства (мебель, оформление, сопровождение урока) </w:t>
            </w:r>
          </w:p>
        </w:tc>
      </w:tr>
      <w:tr w:rsidR="0092435F" w:rsidRPr="0092435F" w:rsidTr="0092435F">
        <w:tc>
          <w:tcPr>
            <w:tcW w:w="392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Мотивация </w:t>
            </w:r>
          </w:p>
        </w:tc>
        <w:tc>
          <w:tcPr>
            <w:tcW w:w="1134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4819" w:type="dxa"/>
          </w:tcPr>
          <w:p w:rsidR="0092435F" w:rsidRPr="0092435F" w:rsidRDefault="0092435F" w:rsidP="00924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Выступление гостя. Показ видео - ролика </w:t>
            </w:r>
          </w:p>
        </w:tc>
      </w:tr>
      <w:tr w:rsidR="0092435F" w:rsidRPr="0092435F" w:rsidTr="0092435F">
        <w:tc>
          <w:tcPr>
            <w:tcW w:w="392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92435F" w:rsidRPr="0092435F" w:rsidRDefault="00F06D58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Основная</w:t>
            </w:r>
            <w:r w:rsidR="0092435F"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часть</w:t>
            </w:r>
          </w:p>
        </w:tc>
        <w:tc>
          <w:tcPr>
            <w:tcW w:w="1134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19" w:type="dxa"/>
          </w:tcPr>
          <w:p w:rsidR="0092435F" w:rsidRPr="0092435F" w:rsidRDefault="00F06D58" w:rsidP="009243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Тематическая беседа</w:t>
            </w:r>
            <w:r w:rsidR="0092435F"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путешествие по выставке (</w:t>
            </w:r>
            <w:r w:rsidR="0092435F" w:rsidRPr="0092435F">
              <w:rPr>
                <w:rFonts w:ascii="Times New Roman" w:hAnsi="Times New Roman"/>
                <w:sz w:val="28"/>
                <w:szCs w:val="28"/>
              </w:rPr>
              <w:t>Сообщение информации в форме беседы, работа с текстом Конституции, с рисунками детей)</w:t>
            </w:r>
          </w:p>
        </w:tc>
      </w:tr>
      <w:tr w:rsidR="0092435F" w:rsidRPr="0092435F" w:rsidTr="0092435F">
        <w:tc>
          <w:tcPr>
            <w:tcW w:w="392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Завершающий блок </w:t>
            </w:r>
          </w:p>
        </w:tc>
        <w:tc>
          <w:tcPr>
            <w:tcW w:w="1134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</w:tr>
      <w:tr w:rsidR="0092435F" w:rsidRPr="0092435F" w:rsidTr="0092435F">
        <w:tc>
          <w:tcPr>
            <w:tcW w:w="392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Рефлексия </w:t>
            </w:r>
          </w:p>
        </w:tc>
        <w:tc>
          <w:tcPr>
            <w:tcW w:w="1134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92435F" w:rsidRPr="0092435F" w:rsidRDefault="0092435F" w:rsidP="0092435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2435F" w:rsidRPr="0092435F" w:rsidRDefault="0092435F" w:rsidP="0092435F">
      <w:pPr>
        <w:tabs>
          <w:tab w:val="left" w:pos="709"/>
          <w:tab w:val="left" w:pos="1080"/>
        </w:tabs>
        <w:suppressAutoHyphens/>
        <w:spacing w:after="0" w:line="276" w:lineRule="atLeast"/>
        <w:ind w:firstLine="720"/>
        <w:jc w:val="both"/>
        <w:rPr>
          <w:rFonts w:eastAsia="SimSun"/>
          <w:b/>
          <w:sz w:val="28"/>
          <w:szCs w:val="28"/>
        </w:rPr>
      </w:pPr>
    </w:p>
    <w:p w:rsidR="0092435F" w:rsidRPr="0092435F" w:rsidRDefault="0092435F" w:rsidP="0092435F">
      <w:pPr>
        <w:tabs>
          <w:tab w:val="left" w:pos="709"/>
          <w:tab w:val="left" w:pos="1080"/>
        </w:tabs>
        <w:suppressAutoHyphens/>
        <w:spacing w:after="0" w:line="276" w:lineRule="atLeast"/>
        <w:ind w:firstLine="720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92435F" w:rsidRPr="0092435F" w:rsidRDefault="00F06D58" w:rsidP="0092435F">
      <w:pPr>
        <w:tabs>
          <w:tab w:val="left" w:pos="709"/>
          <w:tab w:val="left" w:pos="1080"/>
        </w:tabs>
        <w:suppressAutoHyphens/>
        <w:spacing w:after="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Дидактические</w:t>
      </w:r>
      <w:r w:rsidR="0092435F" w:rsidRPr="0092435F">
        <w:rPr>
          <w:rFonts w:ascii="Times New Roman" w:eastAsia="SimSun" w:hAnsi="Times New Roman"/>
          <w:b/>
          <w:sz w:val="28"/>
          <w:szCs w:val="28"/>
        </w:rPr>
        <w:t xml:space="preserve"> материалы</w:t>
      </w:r>
      <w:proofErr w:type="gramStart"/>
      <w:r>
        <w:rPr>
          <w:rFonts w:ascii="Times New Roman" w:eastAsia="SimSun" w:hAnsi="Times New Roman"/>
          <w:sz w:val="28"/>
          <w:szCs w:val="28"/>
        </w:rPr>
        <w:t xml:space="preserve"> :</w:t>
      </w:r>
      <w:proofErr w:type="gramEnd"/>
      <w:r w:rsidR="0092435F" w:rsidRPr="0092435F"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 w:rsidR="0092435F" w:rsidRPr="0092435F">
        <w:rPr>
          <w:rFonts w:ascii="Times New Roman" w:eastAsia="SimSun" w:hAnsi="Times New Roman"/>
          <w:sz w:val="28"/>
          <w:szCs w:val="28"/>
          <w:lang w:val="en-US"/>
        </w:rPr>
        <w:t>DVD</w:t>
      </w:r>
      <w:r w:rsidR="0092435F" w:rsidRPr="0092435F">
        <w:rPr>
          <w:rFonts w:ascii="Times New Roman" w:eastAsia="SimSun" w:hAnsi="Times New Roman"/>
          <w:sz w:val="28"/>
          <w:szCs w:val="28"/>
        </w:rPr>
        <w:t>-диски, подготовленные дл</w:t>
      </w:r>
      <w:r>
        <w:rPr>
          <w:rFonts w:ascii="Times New Roman" w:eastAsia="SimSun" w:hAnsi="Times New Roman"/>
          <w:sz w:val="28"/>
          <w:szCs w:val="28"/>
        </w:rPr>
        <w:t>я проведения урока Конституции,</w:t>
      </w:r>
      <w:r w:rsidR="0092435F" w:rsidRPr="0092435F">
        <w:rPr>
          <w:rFonts w:ascii="Times New Roman" w:eastAsia="SimSun" w:hAnsi="Times New Roman"/>
          <w:sz w:val="28"/>
          <w:szCs w:val="28"/>
        </w:rPr>
        <w:t xml:space="preserve"> плак</w:t>
      </w:r>
      <w:r>
        <w:rPr>
          <w:rFonts w:ascii="Times New Roman" w:eastAsia="SimSun" w:hAnsi="Times New Roman"/>
          <w:sz w:val="28"/>
          <w:szCs w:val="28"/>
        </w:rPr>
        <w:t>аты с</w:t>
      </w:r>
      <w:r w:rsidR="0092435F" w:rsidRPr="0092435F">
        <w:rPr>
          <w:rFonts w:ascii="Times New Roman" w:eastAsia="SimSun" w:hAnsi="Times New Roman"/>
          <w:sz w:val="28"/>
          <w:szCs w:val="28"/>
        </w:rPr>
        <w:t xml:space="preserve"> символикой РФ, ви</w:t>
      </w:r>
      <w:r>
        <w:rPr>
          <w:rFonts w:ascii="Times New Roman" w:eastAsia="SimSun" w:hAnsi="Times New Roman"/>
          <w:sz w:val="28"/>
          <w:szCs w:val="28"/>
        </w:rPr>
        <w:t>деофильм о Конституции, рисунки</w:t>
      </w:r>
      <w:r w:rsidR="0092435F" w:rsidRPr="0092435F">
        <w:rPr>
          <w:rFonts w:ascii="Times New Roman" w:eastAsia="SimSun" w:hAnsi="Times New Roman"/>
          <w:sz w:val="28"/>
          <w:szCs w:val="28"/>
        </w:rPr>
        <w:t xml:space="preserve"> учащихся.</w:t>
      </w:r>
      <w:proofErr w:type="gramEnd"/>
      <w:r w:rsidR="0092435F" w:rsidRPr="0092435F">
        <w:rPr>
          <w:rFonts w:ascii="Times New Roman" w:eastAsia="SimSun" w:hAnsi="Times New Roman"/>
          <w:sz w:val="28"/>
          <w:szCs w:val="28"/>
        </w:rPr>
        <w:t xml:space="preserve"> </w:t>
      </w:r>
    </w:p>
    <w:p w:rsidR="0092435F" w:rsidRPr="0092435F" w:rsidRDefault="0092435F" w:rsidP="009243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35F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 w:rsidR="00F06D58">
        <w:rPr>
          <w:rFonts w:ascii="Times New Roman" w:hAnsi="Times New Roman"/>
          <w:sz w:val="28"/>
          <w:szCs w:val="28"/>
        </w:rPr>
        <w:t>: видео - проектор,</w:t>
      </w:r>
      <w:r w:rsidRPr="0092435F">
        <w:rPr>
          <w:rFonts w:ascii="Times New Roman" w:hAnsi="Times New Roman"/>
          <w:sz w:val="28"/>
          <w:szCs w:val="28"/>
        </w:rPr>
        <w:t xml:space="preserve"> электронная доска </w:t>
      </w:r>
    </w:p>
    <w:p w:rsidR="0092435F" w:rsidRPr="0092435F" w:rsidRDefault="0092435F" w:rsidP="009243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35F">
        <w:rPr>
          <w:rFonts w:ascii="Times New Roman" w:hAnsi="Times New Roman"/>
          <w:b/>
          <w:sz w:val="28"/>
          <w:szCs w:val="28"/>
        </w:rPr>
        <w:t>Использованные компоненты УМК</w:t>
      </w:r>
      <w:r w:rsidR="00F06D58">
        <w:rPr>
          <w:rFonts w:ascii="Times New Roman" w:hAnsi="Times New Roman"/>
          <w:sz w:val="28"/>
          <w:szCs w:val="28"/>
        </w:rPr>
        <w:t>: методические рекомендации</w:t>
      </w:r>
      <w:r w:rsidRPr="0092435F">
        <w:rPr>
          <w:rFonts w:ascii="Times New Roman" w:hAnsi="Times New Roman"/>
          <w:sz w:val="28"/>
          <w:szCs w:val="28"/>
        </w:rPr>
        <w:t xml:space="preserve"> для  учителя.</w:t>
      </w:r>
    </w:p>
    <w:p w:rsidR="0092435F" w:rsidRPr="0092435F" w:rsidRDefault="0092435F" w:rsidP="009243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435F" w:rsidRPr="0092435F" w:rsidRDefault="00F06D58" w:rsidP="0092435F">
      <w:pPr>
        <w:numPr>
          <w:ilvl w:val="0"/>
          <w:numId w:val="2"/>
        </w:numPr>
        <w:spacing w:after="0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Организационная</w:t>
      </w:r>
      <w:r w:rsidR="0092435F" w:rsidRPr="0092435F">
        <w:rPr>
          <w:rFonts w:ascii="Times New Roman" w:hAnsi="Times New Roman"/>
          <w:b/>
          <w:sz w:val="28"/>
          <w:szCs w:val="28"/>
        </w:rPr>
        <w:t xml:space="preserve"> часть: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Вводное слово учителя (в тезисной форме).</w:t>
      </w:r>
    </w:p>
    <w:p w:rsidR="0092435F" w:rsidRPr="0092435F" w:rsidRDefault="0092435F" w:rsidP="0092435F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вступительном слове учителя освещаются следующие моменты: </w:t>
      </w:r>
    </w:p>
    <w:p w:rsidR="0092435F" w:rsidRPr="0092435F" w:rsidRDefault="0092435F" w:rsidP="0092435F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- Конституция Российской Федерации – Основной Закон нашей жизни;</w:t>
      </w:r>
    </w:p>
    <w:p w:rsidR="0092435F" w:rsidRPr="0092435F" w:rsidRDefault="0092435F" w:rsidP="0092435F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- Конституция Российской Федерации имеет определённую структуру;</w:t>
      </w:r>
    </w:p>
    <w:p w:rsidR="0092435F" w:rsidRPr="0092435F" w:rsidRDefault="0092435F" w:rsidP="0092435F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- Конституция Российской Федерации предоставляет гражданам нашего государства многочисленные права и свободы, прежде всего – право на образование;</w:t>
      </w:r>
    </w:p>
    <w:p w:rsidR="0092435F" w:rsidRPr="0092435F" w:rsidRDefault="0092435F" w:rsidP="0092435F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быть гражданином Российской Федерации очень почётно;</w:t>
      </w:r>
    </w:p>
    <w:p w:rsidR="0092435F" w:rsidRPr="0092435F" w:rsidRDefault="0092435F" w:rsidP="0092435F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граждане Российской Федерации должны выполнять свои конституционные обязанности. </w:t>
      </w:r>
    </w:p>
    <w:p w:rsidR="0092435F" w:rsidRPr="0092435F" w:rsidRDefault="0092435F" w:rsidP="0092435F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Важно, чтобы выступление учителя опиралось на содержание школьного предмета «Окружающий мир» (раздел «Наша Родина – Россия, Российская Федерация»), усвоенное обучающимися к моменту проведения единого урока, что в наибольшей степени позволит им понять смысл и значение </w:t>
      </w:r>
      <w:r w:rsidR="00F06D58">
        <w:rPr>
          <w:rFonts w:ascii="Times New Roman" w:eastAsia="Times New Roman" w:hAnsi="Times New Roman"/>
          <w:sz w:val="28"/>
          <w:szCs w:val="28"/>
          <w:lang w:eastAsia="ru-RU"/>
        </w:rPr>
        <w:t>Конституции РФ как основного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Российского государства.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6D58">
        <w:rPr>
          <w:rFonts w:ascii="Times New Roman" w:eastAsia="Times New Roman" w:hAnsi="Times New Roman"/>
          <w:sz w:val="28"/>
          <w:szCs w:val="28"/>
          <w:lang w:eastAsia="ru-RU"/>
        </w:rPr>
        <w:t>риентировочное название урока –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«Государственные символы России». Используя </w:t>
      </w:r>
      <w:r w:rsidRPr="0092435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метод подводящего диалога,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выстраивает логическую цепь: Россия – Российская Федерация - Конституция Российской Федерации – Государственные символы России.</w:t>
      </w:r>
    </w:p>
    <w:p w:rsidR="0092435F" w:rsidRPr="0092435F" w:rsidRDefault="0092435F" w:rsidP="00D60B61">
      <w:pPr>
        <w:numPr>
          <w:ilvl w:val="0"/>
          <w:numId w:val="2"/>
        </w:numPr>
        <w:spacing w:after="0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b/>
          <w:sz w:val="28"/>
          <w:szCs w:val="28"/>
          <w:lang w:eastAsia="ru-RU"/>
        </w:rPr>
        <w:t>Мотиваци</w:t>
      </w:r>
      <w:r w:rsidR="00166D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онный этап урока </w:t>
      </w:r>
      <w:r w:rsidR="00F06D58">
        <w:rPr>
          <w:rFonts w:ascii="Times New Roman" w:eastAsia="Times New Roman" w:hAnsi="Times New Roman"/>
          <w:sz w:val="28"/>
          <w:szCs w:val="28"/>
          <w:lang w:eastAsia="ru-RU"/>
        </w:rPr>
        <w:t>может быть проведен в любой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форме. Это  может быть показ видеоролика о К</w:t>
      </w:r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>онституции Российской Федерации,</w:t>
      </w:r>
      <w:r w:rsidR="00F06D58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выступление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гостя у</w:t>
      </w:r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>рока,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 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слайд – монтаж</w:t>
      </w:r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6D58">
        <w:rPr>
          <w:rFonts w:ascii="Times New Roman" w:eastAsia="Times New Roman" w:hAnsi="Times New Roman"/>
          <w:sz w:val="28"/>
          <w:szCs w:val="28"/>
          <w:lang w:eastAsia="ru-RU"/>
        </w:rPr>
        <w:t>, на котором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все символы Государства</w:t>
      </w:r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>, и т.д</w:t>
      </w:r>
      <w:proofErr w:type="gramStart"/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92435F" w:rsidRPr="00125162" w:rsidRDefault="00166D73" w:rsidP="00F06D58">
      <w:pPr>
        <w:spacing w:after="0"/>
        <w:ind w:left="142" w:right="-1"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учитель показывает слайд-монтаж, школьникам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рассмотреть симво</w:t>
      </w:r>
      <w:r w:rsidR="00125162">
        <w:rPr>
          <w:rFonts w:ascii="Times New Roman" w:eastAsia="Times New Roman" w:hAnsi="Times New Roman"/>
          <w:sz w:val="28"/>
          <w:szCs w:val="28"/>
          <w:lang w:eastAsia="ru-RU"/>
        </w:rPr>
        <w:t>лы, которые помещены на слайде,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рассказать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нем изображено и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25162">
        <w:rPr>
          <w:rFonts w:ascii="Times New Roman" w:eastAsia="Times New Roman" w:hAnsi="Times New Roman"/>
          <w:sz w:val="28"/>
          <w:szCs w:val="28"/>
          <w:lang w:eastAsia="ru-RU"/>
        </w:rPr>
        <w:t>тся. А затем учитель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125162">
        <w:rPr>
          <w:rFonts w:ascii="Times New Roman" w:eastAsia="Times New Roman" w:hAnsi="Times New Roman"/>
          <w:sz w:val="28"/>
          <w:szCs w:val="28"/>
          <w:lang w:eastAsia="ru-RU"/>
        </w:rPr>
        <w:t>ожет открыть выставку рисунков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162">
        <w:rPr>
          <w:rFonts w:ascii="Times New Roman" w:eastAsia="Times New Roman" w:hAnsi="Times New Roman"/>
          <w:sz w:val="28"/>
          <w:szCs w:val="28"/>
          <w:lang w:eastAsia="ru-RU"/>
        </w:rPr>
        <w:t>учащихся.</w:t>
      </w:r>
    </w:p>
    <w:p w:rsidR="0092435F" w:rsidRPr="0092435F" w:rsidRDefault="00125162" w:rsidP="00D60B6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часть урока</w:t>
      </w:r>
    </w:p>
    <w:p w:rsidR="0092435F" w:rsidRPr="00125162" w:rsidRDefault="0092435F" w:rsidP="0092435F">
      <w:pPr>
        <w:spacing w:after="0"/>
        <w:ind w:firstLine="709"/>
        <w:jc w:val="both"/>
        <w:rPr>
          <w:rFonts w:ascii="Arial" w:eastAsia="Times New Roman" w:hAnsi="Arial" w:cs="Arial"/>
          <w:color w:val="0033CC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Учитель говорит о том, что мы живем в великой стране. Наша Родина так</w:t>
      </w:r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велика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если мы захотим проехать из края в край даже на самом быстром поезде, эта дорога займёт целую неделю, а на самолёте придётся лететь полдня. В состав России входят 83 субъекта Российской Федерации: 21 республика, 9 краев, 4 автономных округа, 1 автономная область, 46 областей, города федерального значения – Москва и Санкт-Петербург. В России проживают 180 наций и народов. Каждый народ имеет свой язык. Все они объединились в одно большое государство. </w:t>
      </w:r>
    </w:p>
    <w:p w:rsidR="0092435F" w:rsidRPr="0092435F" w:rsidRDefault="00125162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может спросить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у школьников:</w:t>
      </w:r>
    </w:p>
    <w:p w:rsidR="0092435F" w:rsidRPr="0092435F" w:rsidRDefault="0092435F" w:rsidP="00166D7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народы живут в России?  </w:t>
      </w:r>
      <w:proofErr w:type="gramStart"/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(Русские, ненцы, татары, эскимосы, чуваши, мордва, башкиры, чеченцы, осетины, ингуши, чукчи, эвенки, эскимосы, калмыки, тувинцы, буряты, удмурты, карелы, уйгуры, марийцы, якуты, лезгины, ногайцы, черке</w:t>
      </w:r>
      <w:r w:rsidR="00125162">
        <w:rPr>
          <w:rFonts w:ascii="Times New Roman" w:eastAsia="Times New Roman" w:hAnsi="Times New Roman"/>
          <w:sz w:val="28"/>
          <w:szCs w:val="28"/>
          <w:lang w:eastAsia="ru-RU"/>
        </w:rPr>
        <w:t xml:space="preserve">сы, кабардинцы, балкары и </w:t>
      </w:r>
      <w:proofErr w:type="spellStart"/>
      <w:r w:rsidR="00125162">
        <w:rPr>
          <w:rFonts w:ascii="Times New Roman" w:eastAsia="Times New Roman" w:hAnsi="Times New Roman"/>
          <w:sz w:val="28"/>
          <w:szCs w:val="28"/>
          <w:lang w:eastAsia="ru-RU"/>
        </w:rPr>
        <w:t>т.д</w:t>
      </w:r>
      <w:proofErr w:type="spellEnd"/>
      <w:r w:rsidR="00125162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92435F" w:rsidRPr="0092435F" w:rsidRDefault="0092435F" w:rsidP="00166D7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Задумаемся над тем, как мы сами относимся </w:t>
      </w:r>
      <w:r w:rsidR="00125162">
        <w:rPr>
          <w:rFonts w:ascii="Times New Roman" w:eastAsia="Times New Roman" w:hAnsi="Times New Roman"/>
          <w:sz w:val="28"/>
          <w:szCs w:val="28"/>
          <w:lang w:eastAsia="ru-RU"/>
        </w:rPr>
        <w:t>к своей Родине, любим ли мы ее?</w:t>
      </w:r>
    </w:p>
    <w:p w:rsidR="0092435F" w:rsidRPr="0092435F" w:rsidRDefault="00125162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 учитель, используя прием подводящего диалога,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>приводит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 к пониманию</w:t>
      </w:r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того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>, что у каждой страны есть свои отличительные знаки</w:t>
      </w:r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Эти знаки называются символами государства:</w:t>
      </w:r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«Каждый человек, живущий на нашей планете, испытывает чувство гордости за свою Родину, свой народ и страну, свою 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землю и её историю. А олицетворяют родную землю её символы. Эти символы закреплены Основным Законом нашей страны – Конституцией Российской Федерации.</w:t>
      </w:r>
    </w:p>
    <w:p w:rsidR="0092435F" w:rsidRPr="0092435F" w:rsidRDefault="0092435F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 была принята в результате всенародного голосования 12 декабря 1993 года. В этом году ей исполняется 20 лет.</w:t>
      </w:r>
    </w:p>
    <w:p w:rsidR="0092435F" w:rsidRPr="0092435F" w:rsidRDefault="0092435F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Вопросы для обсуждения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435F" w:rsidRPr="0092435F" w:rsidRDefault="0092435F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- что такое Конституция?</w:t>
      </w:r>
    </w:p>
    <w:p w:rsidR="0092435F" w:rsidRPr="0092435F" w:rsidRDefault="0092435F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- почему Конституцию называют основным Законом страны?</w:t>
      </w:r>
    </w:p>
    <w:p w:rsidR="0092435F" w:rsidRPr="0092435F" w:rsidRDefault="0092435F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- для чего нужен Основной Закон?</w:t>
      </w:r>
    </w:p>
    <w:p w:rsidR="0092435F" w:rsidRPr="0092435F" w:rsidRDefault="00DC386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продолжает работу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слайдами «Символы Российской Федерации</w:t>
      </w:r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435F" w:rsidRPr="0092435F" w:rsidRDefault="00DC386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Какие символы</w:t>
      </w:r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нашей страны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вы знаете? (флаг, гимн, герб) </w:t>
      </w:r>
    </w:p>
    <w:p w:rsidR="0092435F" w:rsidRPr="0092435F" w:rsidRDefault="00166D73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Когда были приняты 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символы России? 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государственный символ имеет свою историю. Однако практически все </w:t>
      </w:r>
      <w:r w:rsidR="00166D73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признаны официальными символами сравнительно недавно – в течение последнего десятилетия. </w:t>
      </w:r>
    </w:p>
    <w:p w:rsidR="0092435F" w:rsidRPr="0092435F" w:rsidRDefault="00DC386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Большой интерес у ребят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вызвать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истории, легенды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с символикой России.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 герб РФ. 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- Что мы знаем о создании гербов? Процесс создания герба очень сложен, этим занимается специальная наука - геральдика. Геральди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ка обладает своим особым языком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. Так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, описание герба име</w:t>
      </w:r>
      <w:r w:rsidR="00DC386F">
        <w:rPr>
          <w:rFonts w:ascii="Times New Roman" w:eastAsia="Times New Roman" w:hAnsi="Times New Roman"/>
          <w:sz w:val="28"/>
          <w:szCs w:val="28"/>
          <w:lang w:eastAsia="ru-RU"/>
        </w:rPr>
        <w:t>ет строго определенный порядок: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вначале называют цвет, затем - фигуру. В гербах со щитом первой называют фигуру, находящуюся в центре. 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Герб можно разглядывать, можно им любоваться, как произведением искусства, но, что особенно важно, его нужно суметь грамотно прочесть. Попробуем прочесть герб РФ. 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На фоне щита красного цвета изображен золотой двуглавый орёл. Две его головы говорят об исторической судьбе России, соединяющей Восток и Запад. Грудь орла защищена щитом с изображением Святого Георгия Победоносца – заступника, ограждающего человека от сил зла. Он на белом коне, за его плечами разв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вается синий плащ, в правой руке у него серебряное копье, которое помогло ему победить змея. Черный змей- это символ зла. Он повержен героем. Верный конь воина топчет дракона копытами. </w:t>
      </w:r>
    </w:p>
    <w:p w:rsidR="0092435F" w:rsidRPr="0042758E" w:rsidRDefault="00796C56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гербе изображен подвиг Святого Георгия Победоносца. 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легенде, некогда в Палестине жила прекрасная царевна. Но в окрестном озере завелся страшный змий, которому горожане должны были отдать царевну на съедение. Однако воин по имени Георгий, который был христианином, победил чудовище и спас девушку. Он пронзил чудовище копьём, а конь растоптал змея. Царь - отец девушки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и его подданные воочию убедились в силе христианской 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веры и крестились. Позже Георгий был признан святым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святой считался покровителем воинов и землепашцев. Теперь изображение всадника на белом коне, поражающего копьём змея, является гербом, то есть отличительным </w:t>
      </w:r>
      <w:r w:rsidR="0042758E">
        <w:rPr>
          <w:rFonts w:ascii="Times New Roman" w:eastAsia="Times New Roman" w:hAnsi="Times New Roman"/>
          <w:sz w:val="28"/>
          <w:szCs w:val="28"/>
          <w:lang w:eastAsia="ru-RU"/>
        </w:rPr>
        <w:t>знаком Москвы — столицы России.</w:t>
      </w:r>
    </w:p>
    <w:p w:rsidR="0092435F" w:rsidRPr="0073385C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Таким образом, на Гербе России изображен христианский воин. Он олицетворяет добро и добродетель. Он убивает ко</w:t>
      </w:r>
      <w:r w:rsidR="0042758E">
        <w:rPr>
          <w:rFonts w:ascii="Times New Roman" w:eastAsia="Times New Roman" w:hAnsi="Times New Roman"/>
          <w:sz w:val="28"/>
          <w:szCs w:val="28"/>
          <w:lang w:eastAsia="ru-RU"/>
        </w:rPr>
        <w:t>пьём чёрного змия — символ зла.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Правой лапой орел сжимает скипетр. В его левой лапе - держава. Над головами орла мы видим короны. Скипетр - это жезл, украшенный затейливой резьбой, золотом и драгоценными камнями. Держава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РФ и независимость ее от других государств. Крылья орла похожи на солнечные лучи, а сама золотая птица - на солнце. 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Государственный герб РФ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- официальный государственный символ, утвержденный Федеральным конституционным законом, изображаемый на печатях, бланках государственных органов, организаций и учреждений, денежных знаках, документах, удостоверяющих личность гражданина РФ, на пограничных знаках, государственных наградах, боевых знаменах воинских частей и т. 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п.</w:t>
      </w:r>
    </w:p>
    <w:p w:rsidR="0092435F" w:rsidRPr="0092435F" w:rsidRDefault="0042758E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 ученики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могут прочитать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стихи. </w:t>
      </w:r>
    </w:p>
    <w:p w:rsidR="0092435F" w:rsidRPr="00796C56" w:rsidRDefault="0042758E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Гимн Российской</w:t>
      </w:r>
      <w:r w:rsidR="0092435F" w:rsidRPr="00796C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Федерации.</w:t>
      </w:r>
    </w:p>
    <w:p w:rsidR="0092435F" w:rsidRPr="0092435F" w:rsidRDefault="0092435F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Гимн – это торжественная песня или мелодия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исполняется в особых 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случаях: во время национальных праздников, подъема Государственного флага РФ, торжественных собраний,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уважение к стране, чей гимн звучит. </w:t>
      </w:r>
    </w:p>
    <w:p w:rsidR="0092435F" w:rsidRPr="00796C56" w:rsidRDefault="0042758E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История Гимна России:</w:t>
      </w:r>
      <w:r w:rsidR="0092435F" w:rsidRPr="00796C5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2435F" w:rsidRPr="00373E76" w:rsidRDefault="00373E76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официальный Гимн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появился 18 декабря 1833 года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начинался он со слов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«Боже, Царя храни»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В 1917-м его на короткое время – бессмертной строчкой «Отречемся от старого мира» – сменила «Марсельеза», за ней в 1918 году последовал «Интернационал» с его «Вставай, проклятьем заклейменный». В 1944 году в качестве гимна СССР утвердили мелодию А. Александрова, написанную ранее как «Гимн партии большевиков», со словами С. Михалкова и Г. Эль - </w:t>
      </w:r>
      <w:proofErr w:type="spellStart"/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>Регистана</w:t>
      </w:r>
      <w:proofErr w:type="spellEnd"/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: «Союз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нерушимый республик свободных».</w:t>
      </w:r>
    </w:p>
    <w:p w:rsidR="0092435F" w:rsidRPr="0092435F" w:rsidRDefault="0092435F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гимн современной России на музыку М. Глинки, появившийся в 1990 году, был немым, потому что текст к нему так и не смогли написать. В результате спустя ровно десять лет была создана рабочая группа по подготовке проекта государственного гимна РФ, которая и рекомендовала принять – с учетом опроса общественного мнения – в качестве гимна РФ мелодию гимна СССР. 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Тогда же «Союз нерушимый республик свободных» был переделан Сергеем Михалковым в «Могучие крылья расправив над нами». Но этот вариант был рабочим и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, в конце концов, переродился в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«Россия – священная наша держава». </w:t>
      </w:r>
    </w:p>
    <w:p w:rsidR="0092435F" w:rsidRPr="00373E76" w:rsidRDefault="00373E76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Можно прослушать Гимн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объяснить школьникам правила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слушания Гимна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435F" w:rsidRPr="00373E76" w:rsidRDefault="0092435F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Прослуши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вание (или исполнение) гимна РФ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(слова С.Михалкова)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435F" w:rsidRPr="0092435F" w:rsidRDefault="00373E76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главная идея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части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 состоит в том, что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государственные символы России должен знать каждый, ведь в них проявляется история и традиции нашей страны. Конституция Российской Федерации закрепляет эти символы. Уважение к закону в нашей повседневной жизни начинается с уважения к Конституции страны.</w:t>
      </w:r>
    </w:p>
    <w:p w:rsidR="0092435F" w:rsidRPr="0092435F" w:rsidRDefault="0092435F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b/>
          <w:sz w:val="28"/>
          <w:szCs w:val="28"/>
          <w:lang w:eastAsia="ru-RU"/>
        </w:rPr>
        <w:t>Флаг Российской Федерации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Флаг, состоящий из трёх цветов – белого, синего и красного, был впервые водружён на корабле «Орёл», построенном в России в 1668 году в период царствования Алексея Михайловича. Однако под этим флагом «Орёл» ходил недолго, корабль вскоре был сожжён под Астраханью сторонниками Степана Разина. Трёхцветный флаг в качестве символа русского торгового флота был официально утверждён указом Петра I в 1705 году. Государственным же трёхцветный флаг стал только в 1896 году, перед восшествием на престол императора Николая II. Тогда министерство юстиции России постановило: национальным цветом «окончательно считать бело-сине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красный цвет».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Официальных сведений о том, почему именно эти цвета были выбраны, нет, однако существует несколько предположений. </w:t>
      </w:r>
    </w:p>
    <w:p w:rsidR="0092435F" w:rsidRPr="005C4C37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По одной версии, эти цвета символизируют три Руси: «Белая Русь» (белый цвет), «Малая Русь» (синий цвет) и «Великая Русь» (красный цвет). Существует версия, по которой белый цвет соответствует понятию «свобода», синий – символизирует Богородицу и её небесное покровительство,</w:t>
      </w:r>
      <w:r w:rsidR="005C4C37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красный – русскую </w:t>
      </w:r>
      <w:proofErr w:type="spellStart"/>
      <w:r w:rsidR="005C4C37">
        <w:rPr>
          <w:rFonts w:ascii="Times New Roman" w:eastAsia="Times New Roman" w:hAnsi="Times New Roman"/>
          <w:sz w:val="28"/>
          <w:szCs w:val="28"/>
          <w:lang w:eastAsia="ru-RU"/>
        </w:rPr>
        <w:t>державность</w:t>
      </w:r>
      <w:proofErr w:type="spellEnd"/>
      <w:r w:rsidR="005C4C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Правдивым кажется и такое предположение: символ Православия – белый цвет, символ государственной власти – синий, а символ народа России – красный цвет.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интересным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вариантом объяснения смысла цветов флага можно считать тот, по которому его цвета символизируют менталите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т народа, проживающего в стране: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благородство и откровенность (белый цвет), верность, честность и целомудрие (синий цвет), мужество, смелость и великодушие (красный цвет).</w:t>
      </w:r>
      <w:r w:rsidRPr="0092435F">
        <w:rPr>
          <w:rFonts w:ascii="Times New Roman" w:hAnsi="Times New Roman"/>
          <w:sz w:val="28"/>
          <w:szCs w:val="28"/>
        </w:rPr>
        <w:t xml:space="preserve"> После революции 1917 года </w:t>
      </w:r>
      <w:proofErr w:type="spellStart"/>
      <w:r w:rsidRPr="0092435F">
        <w:rPr>
          <w:rFonts w:ascii="Times New Roman" w:hAnsi="Times New Roman"/>
          <w:sz w:val="28"/>
          <w:szCs w:val="28"/>
        </w:rPr>
        <w:t>триколор</w:t>
      </w:r>
      <w:proofErr w:type="spellEnd"/>
      <w:r w:rsidRPr="0092435F">
        <w:rPr>
          <w:rFonts w:ascii="Times New Roman" w:hAnsi="Times New Roman"/>
          <w:sz w:val="28"/>
          <w:szCs w:val="28"/>
        </w:rPr>
        <w:t xml:space="preserve"> ушёл из России на долгие годы, его заменили флаг СССР – красного цвета с золотистым серпом и молотом, и флаг РСФСР – к флагу СССР добавлена синяя полоса по левому краю.</w:t>
      </w:r>
    </w:p>
    <w:p w:rsidR="0092435F" w:rsidRPr="005C4C37" w:rsidRDefault="0092435F" w:rsidP="009243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35F">
        <w:rPr>
          <w:rFonts w:ascii="Times New Roman" w:hAnsi="Times New Roman"/>
          <w:sz w:val="28"/>
          <w:szCs w:val="28"/>
        </w:rPr>
        <w:t xml:space="preserve">22 августа 1991 года национальный флаг России впервые после распада СССР был поднят на крыше здания Правительства РСФСР в Москве. В тот же </w:t>
      </w:r>
      <w:r w:rsidRPr="0092435F">
        <w:rPr>
          <w:rFonts w:ascii="Times New Roman" w:hAnsi="Times New Roman"/>
          <w:sz w:val="28"/>
          <w:szCs w:val="28"/>
        </w:rPr>
        <w:lastRenderedPageBreak/>
        <w:t>день соответствующим Постановлением Верховного Совета РСФСР были официально ут</w:t>
      </w:r>
      <w:r w:rsidR="005C4C37">
        <w:rPr>
          <w:rFonts w:ascii="Times New Roman" w:hAnsi="Times New Roman"/>
          <w:sz w:val="28"/>
          <w:szCs w:val="28"/>
        </w:rPr>
        <w:t>верждены размеры и цвета флага.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hAnsi="Times New Roman"/>
          <w:sz w:val="28"/>
          <w:szCs w:val="28"/>
        </w:rPr>
        <w:t xml:space="preserve">День Государственного флага начали отмечать с 1994 года после Указа Президента Российской Федерации Б.Н. Ельцина. В настоящее время Российский </w:t>
      </w:r>
      <w:proofErr w:type="spellStart"/>
      <w:r w:rsidRPr="0092435F">
        <w:rPr>
          <w:rFonts w:ascii="Times New Roman" w:hAnsi="Times New Roman"/>
          <w:sz w:val="28"/>
          <w:szCs w:val="28"/>
        </w:rPr>
        <w:t>триколор</w:t>
      </w:r>
      <w:proofErr w:type="spellEnd"/>
      <w:r w:rsidRPr="0092435F">
        <w:rPr>
          <w:rFonts w:ascii="Times New Roman" w:hAnsi="Times New Roman"/>
          <w:sz w:val="28"/>
          <w:szCs w:val="28"/>
        </w:rPr>
        <w:t xml:space="preserve"> – один из ключевых символов единства Русского мира, символ принадлежности к русской цивилизации.</w:t>
      </w:r>
    </w:p>
    <w:p w:rsidR="0092435F" w:rsidRPr="009164A4" w:rsidRDefault="0092435F" w:rsidP="0092435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4A4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закрепления</w:t>
      </w:r>
      <w:r w:rsidRPr="009164A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</w:p>
    <w:p w:rsidR="0092435F" w:rsidRPr="009164A4" w:rsidRDefault="0092435F" w:rsidP="0092435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4A4">
        <w:rPr>
          <w:rFonts w:ascii="Times New Roman" w:eastAsia="Times New Roman" w:hAnsi="Times New Roman"/>
          <w:sz w:val="28"/>
          <w:szCs w:val="28"/>
          <w:lang w:eastAsia="ru-RU"/>
        </w:rPr>
        <w:t>Что символизирует герб</w:t>
      </w:r>
      <w:r w:rsidR="009164A4" w:rsidRPr="009164A4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Pr="009164A4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9164A4" w:rsidRPr="009164A4" w:rsidRDefault="009164A4" w:rsidP="0092435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4A4">
        <w:rPr>
          <w:rFonts w:ascii="Times New Roman" w:eastAsia="Times New Roman" w:hAnsi="Times New Roman"/>
          <w:sz w:val="28"/>
          <w:szCs w:val="28"/>
          <w:lang w:eastAsia="ru-RU"/>
        </w:rPr>
        <w:t>Что означает Гимн России?</w:t>
      </w:r>
    </w:p>
    <w:p w:rsidR="0092435F" w:rsidRPr="009164A4" w:rsidRDefault="0092435F" w:rsidP="0092435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4A4">
        <w:rPr>
          <w:rFonts w:ascii="Times New Roman" w:eastAsia="Times New Roman" w:hAnsi="Times New Roman"/>
          <w:sz w:val="28"/>
          <w:szCs w:val="28"/>
          <w:lang w:eastAsia="ru-RU"/>
        </w:rPr>
        <w:t>Какие чувства вызвала в вас эта музыка?</w:t>
      </w:r>
    </w:p>
    <w:p w:rsidR="0092435F" w:rsidRPr="009164A4" w:rsidRDefault="0092435F" w:rsidP="0092435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4A4">
        <w:rPr>
          <w:rFonts w:ascii="Times New Roman" w:eastAsia="Times New Roman" w:hAnsi="Times New Roman"/>
          <w:sz w:val="28"/>
          <w:szCs w:val="28"/>
          <w:lang w:eastAsia="ru-RU"/>
        </w:rPr>
        <w:t>Как должны вести себя люди при исполнении государственного гимна? Будете ли вы лично вставать при исполнении гимна, если рядом никого нет, и никто не сделает вам замечание?</w:t>
      </w:r>
    </w:p>
    <w:p w:rsidR="0092435F" w:rsidRPr="009164A4" w:rsidRDefault="0092435F" w:rsidP="0092435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4A4">
        <w:rPr>
          <w:rFonts w:ascii="Times New Roman" w:eastAsia="Times New Roman" w:hAnsi="Times New Roman"/>
          <w:sz w:val="28"/>
          <w:szCs w:val="28"/>
          <w:lang w:eastAsia="ru-RU"/>
        </w:rPr>
        <w:t>Какие чувства должен испытывать человек, слушая или исполняя гимн Родины?</w:t>
      </w:r>
    </w:p>
    <w:p w:rsidR="0092435F" w:rsidRPr="009164A4" w:rsidRDefault="005C4C37" w:rsidP="0092435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означают цвета флага России</w:t>
      </w:r>
      <w:r w:rsidR="0092435F" w:rsidRPr="009164A4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92435F" w:rsidRPr="009164A4" w:rsidRDefault="005C4C37" w:rsidP="0092435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расположены</w:t>
      </w:r>
      <w:r w:rsidR="0092435F" w:rsidRPr="009164A4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 Флага Российской Федерации?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b/>
          <w:sz w:val="28"/>
          <w:szCs w:val="28"/>
          <w:lang w:eastAsia="ru-RU"/>
        </w:rPr>
        <w:t>Завершающий этап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. Учитель предоставляет слово приглашенному депутату, который в течение 3-5 минут п</w:t>
      </w:r>
      <w:r w:rsidR="005C4C37">
        <w:rPr>
          <w:rFonts w:ascii="Times New Roman" w:eastAsia="Times New Roman" w:hAnsi="Times New Roman"/>
          <w:sz w:val="28"/>
          <w:szCs w:val="28"/>
          <w:lang w:eastAsia="ru-RU"/>
        </w:rPr>
        <w:t>одводит итоги конкурса рисунков и награждает всех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</w:t>
      </w:r>
      <w:r w:rsidR="005C4C37">
        <w:rPr>
          <w:rFonts w:ascii="Times New Roman" w:eastAsia="Times New Roman" w:hAnsi="Times New Roman"/>
          <w:sz w:val="28"/>
          <w:szCs w:val="28"/>
          <w:lang w:eastAsia="ru-RU"/>
        </w:rPr>
        <w:t>конкурса памятными подарками (книги о Конституции РФ, дипломы, благодарственные письма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т.п</w:t>
      </w:r>
      <w:proofErr w:type="spellEnd"/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2435F" w:rsidRPr="0092435F" w:rsidRDefault="0092435F" w:rsidP="0092435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Заключение. Рефлексия.</w:t>
      </w:r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организует беседу 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>о том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нового учащиеся узнали в ходе урока, расширилось ли их представление о главном Законе страны 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5C4C37">
        <w:rPr>
          <w:rFonts w:ascii="Times New Roman" w:eastAsia="Times New Roman" w:hAnsi="Times New Roman"/>
          <w:sz w:val="28"/>
          <w:szCs w:val="28"/>
          <w:lang w:eastAsia="ru-RU"/>
        </w:rPr>
        <w:t>нституции Российской Федерации, знают ли они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Символы Государст</w:t>
      </w:r>
      <w:r w:rsidR="005C4C37">
        <w:rPr>
          <w:rFonts w:ascii="Times New Roman" w:eastAsia="Times New Roman" w:hAnsi="Times New Roman"/>
          <w:sz w:val="28"/>
          <w:szCs w:val="28"/>
          <w:lang w:eastAsia="ru-RU"/>
        </w:rPr>
        <w:t>ва и символы</w:t>
      </w:r>
      <w:r w:rsidR="00796C5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своего региона, м</w:t>
      </w:r>
      <w:r w:rsidR="005C4C37">
        <w:rPr>
          <w:rFonts w:ascii="Times New Roman" w:eastAsia="Times New Roman" w:hAnsi="Times New Roman"/>
          <w:sz w:val="28"/>
          <w:szCs w:val="28"/>
          <w:lang w:eastAsia="ru-RU"/>
        </w:rPr>
        <w:t>огут ли они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их объяснить.</w:t>
      </w:r>
    </w:p>
    <w:p w:rsidR="00D60B61" w:rsidRPr="0073385C" w:rsidRDefault="00D60B61" w:rsidP="005C4C3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B61" w:rsidRPr="0092435F" w:rsidRDefault="00D60B61" w:rsidP="00D60B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96C5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96C56">
        <w:rPr>
          <w:rFonts w:ascii="Times New Roman" w:hAnsi="Times New Roman"/>
          <w:b/>
          <w:sz w:val="28"/>
          <w:szCs w:val="28"/>
        </w:rPr>
        <w:t>. Рекомендации по методическому обеспечению единого урока (перечень документов, определяющих методическое обеспечение занятия, и требования</w:t>
      </w:r>
      <w:r w:rsidRPr="0092435F">
        <w:rPr>
          <w:rFonts w:ascii="Times New Roman" w:hAnsi="Times New Roman"/>
          <w:b/>
          <w:sz w:val="28"/>
          <w:szCs w:val="28"/>
        </w:rPr>
        <w:t xml:space="preserve"> к их оформлению)</w:t>
      </w:r>
    </w:p>
    <w:p w:rsidR="00D60B61" w:rsidRPr="00452042" w:rsidRDefault="00D60B61" w:rsidP="00D60B61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Конституции Российской Федерации является сложным для восприятия обучающимися</w:t>
      </w:r>
      <w:r w:rsidR="00796C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5C4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начальной школе.</w:t>
      </w: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этим необходима специальная подготовительная работа педагогов, направленная на разработку методических сценариев учебных занятий по изучению текста Кон</w:t>
      </w:r>
      <w:r w:rsidR="005C4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ституции Российской Федерации с</w:t>
      </w: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учётом возрастных особенностей обучающихся, их социального опыта, региональных особенностей субъекта Российской Федерации, в котором находится общеобразовательн</w:t>
      </w:r>
      <w:r w:rsidR="00796C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</w:t>
      </w: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организация, его специфики. </w:t>
      </w:r>
    </w:p>
    <w:p w:rsidR="00D60B61" w:rsidRPr="005C4C37" w:rsidRDefault="00D60B61" w:rsidP="00D60B61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изучении Конституции Российской Федерации на</w:t>
      </w:r>
      <w:r w:rsidR="005C4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этапах обучения педагогам</w:t>
      </w: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рекомендуется обратить внимание на следующие ключевые вопросы содержания этого документа, которые необходимы для понимания значимости Конституции как основног</w:t>
      </w:r>
      <w:r w:rsidR="005C4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закона Российской Федерации:</w:t>
      </w:r>
    </w:p>
    <w:p w:rsidR="00D60B61" w:rsidRPr="00452042" w:rsidRDefault="00D60B61" w:rsidP="00D60B61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основы конституционного строя Российской Федерации - России;</w:t>
      </w:r>
    </w:p>
    <w:p w:rsidR="00D60B61" w:rsidRPr="00452042" w:rsidRDefault="00D60B61" w:rsidP="00D60B61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права и свободы человека и гражданина;</w:t>
      </w:r>
    </w:p>
    <w:p w:rsidR="00D60B61" w:rsidRPr="00452042" w:rsidRDefault="00D60B61" w:rsidP="00D60B61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федеративное устройство государства;</w:t>
      </w:r>
    </w:p>
    <w:p w:rsidR="00D60B61" w:rsidRPr="00452042" w:rsidRDefault="00D60B61" w:rsidP="00D60B61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-высшие органы государственной власти Российской Федерации: Президент Российской Федерации, Государственная Дума Российской Федерации, Федеральное </w:t>
      </w:r>
      <w:r w:rsidR="005C4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Собрание Российской Федерации, </w:t>
      </w: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Правительство Российской Федерации; </w:t>
      </w:r>
    </w:p>
    <w:p w:rsidR="00D60B61" w:rsidRPr="00452042" w:rsidRDefault="00D60B61" w:rsidP="00D60B61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судебная власть;</w:t>
      </w:r>
    </w:p>
    <w:p w:rsidR="00D60B61" w:rsidRPr="00452042" w:rsidRDefault="00D60B61" w:rsidP="00D60B61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органы местного самоуправления.</w:t>
      </w:r>
    </w:p>
    <w:p w:rsidR="00D60B61" w:rsidRPr="005C4C37" w:rsidRDefault="00D60B61" w:rsidP="00D60B61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Педагогам </w:t>
      </w:r>
      <w:r w:rsidRPr="0045204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начальной школы</w:t>
      </w: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рекомендуется рассмотреть Конституцию РФ как основной закон Российской Федерации, раскрыть её значение как регулятора  жизни общества </w:t>
      </w:r>
      <w:r w:rsidR="005C4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и отдельных гражданам.</w:t>
      </w:r>
    </w:p>
    <w:p w:rsidR="00D60B61" w:rsidRPr="00452042" w:rsidRDefault="00D60B61" w:rsidP="00D60B61">
      <w:pPr>
        <w:shd w:val="clear" w:color="auto" w:fill="FFFFFF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</w:t>
      </w:r>
      <w:r w:rsidR="005C4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должны</w:t>
      </w: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сформ</w:t>
      </w:r>
      <w:r w:rsidR="005C4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ировать первичное представление о Конституции РФ</w:t>
      </w:r>
      <w:r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основном законе Российской Ф</w:t>
      </w:r>
      <w:r w:rsidR="005C4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едерации, роли Конституции РФ.</w:t>
      </w:r>
    </w:p>
    <w:p w:rsidR="00D60B61" w:rsidRDefault="005C4C37" w:rsidP="00D60B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организации</w:t>
      </w:r>
      <w:r w:rsidR="00D60B61"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Всеросс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ийского урока могут в начальной</w:t>
      </w:r>
      <w:r w:rsidR="00D60B61" w:rsidRPr="00452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школе могут быть самыми разнообразными, главное, чтобы они соответствовали возрасту обучающихся, способствовали формированию чувства гордости за страну и её главный Закон, за историю страны и ее выдающихся людей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0B61" w:rsidRPr="0092435F" w:rsidRDefault="005C4C37" w:rsidP="00D60B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Тезисы выступления</w:t>
      </w:r>
      <w:r w:rsidR="00D60B61" w:rsidRPr="009243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учителя</w:t>
      </w:r>
      <w:r w:rsidR="00D60B61" w:rsidRPr="009243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0B61" w:rsidRPr="0092435F" w:rsidRDefault="00D60B61" w:rsidP="00D60B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Дорогие ребята,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 декабря 2013 г. в нашей стране государственный праздник. Мы отметим важную дату в истории государства, в становлении и развитии демократического общества - 20-летие принятия Конституции 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Основного Закона страны.</w:t>
      </w:r>
    </w:p>
    <w:p w:rsidR="00D60B61" w:rsidRPr="0092435F" w:rsidRDefault="00D60B61" w:rsidP="00D6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Конституция 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 его общественное и государственное устро</w:t>
      </w:r>
      <w:r w:rsidR="005C4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йство страны, закрепляет основы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конституционного строя, идеологические, политические и юридические особенности нашего государства, утверждает свободу и справедливость, человеческое достоинство и благополучие, защиту семьи и Отечества, единство многонационального народа России.</w:t>
      </w:r>
    </w:p>
    <w:p w:rsidR="00D60B61" w:rsidRPr="0092435F" w:rsidRDefault="00D60B61" w:rsidP="00D6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Вряд ли есть люди, которые бы не знали о том, что в нашем государстве есть Конституция. </w:t>
      </w:r>
    </w:p>
    <w:p w:rsidR="00D60B61" w:rsidRPr="0092435F" w:rsidRDefault="00D60B61" w:rsidP="00D6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чего человеку нужна Конституция? Прежде всего для того, чтобы не чувствовать себя чужим в собственной стране, т.е. ощущать себя ее гражданином с определенными правами и обязанностями. </w:t>
      </w:r>
    </w:p>
    <w:p w:rsidR="00D60B61" w:rsidRPr="0092435F" w:rsidRDefault="00D60B61" w:rsidP="00D6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Конституцию своего Отечества следует знать и </w:t>
      </w:r>
      <w:r w:rsidR="005C4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глубоко уважать. Благодаря</w:t>
      </w: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знанию </w:t>
      </w:r>
      <w:r w:rsidR="00556F77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текста 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Конституции, государственной символики происходит приобщение к богатейшему наследию и уникальному опыту предков, утверждается понимание неповторимости родной страны, формируется чувство уважения</w:t>
      </w:r>
      <w:r w:rsidR="00556F77">
        <w:rPr>
          <w:rFonts w:ascii="Times New Roman" w:eastAsia="Times New Roman" w:hAnsi="Times New Roman"/>
          <w:sz w:val="28"/>
          <w:szCs w:val="28"/>
          <w:lang w:eastAsia="ru-RU"/>
        </w:rPr>
        <w:t xml:space="preserve"> к своей стране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, гордости за </w:t>
      </w:r>
      <w:r w:rsidR="00556F77">
        <w:rPr>
          <w:rFonts w:ascii="Times New Roman" w:eastAsia="Times New Roman" w:hAnsi="Times New Roman"/>
          <w:sz w:val="28"/>
          <w:szCs w:val="28"/>
          <w:lang w:eastAsia="ru-RU"/>
        </w:rPr>
        <w:t>ее достижения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, любви к Отечеству.</w:t>
      </w:r>
    </w:p>
    <w:p w:rsidR="00D60B61" w:rsidRPr="0092435F" w:rsidRDefault="00D60B61" w:rsidP="00D6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«Пренебрежение Конституцией есть пренебрежение самими основами российской государственности» (политолог Федор Бурлацкий).</w:t>
      </w:r>
    </w:p>
    <w:p w:rsidR="00D60B61" w:rsidRPr="0092435F" w:rsidRDefault="00D60B61" w:rsidP="00D6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наш урок посвящается Конституции Российской Федерации. </w:t>
      </w:r>
    </w:p>
    <w:p w:rsidR="00D60B61" w:rsidRPr="00556F77" w:rsidRDefault="005C4C37" w:rsidP="00D6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3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Тезисы</w:t>
      </w:r>
      <w:r w:rsidR="00D60B61" w:rsidRPr="00556F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выступления гостей.</w:t>
      </w:r>
    </w:p>
    <w:p w:rsidR="00797685" w:rsidRPr="00797685" w:rsidRDefault="00797685" w:rsidP="0079768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В декабре 201</w:t>
      </w:r>
      <w:r w:rsidR="00110A3C">
        <w:rPr>
          <w:rFonts w:ascii="Times New Roman" w:hAnsi="Times New Roman"/>
          <w:sz w:val="28"/>
          <w:szCs w:val="28"/>
        </w:rPr>
        <w:t>8 г. исполняется 25</w:t>
      </w:r>
      <w:r w:rsidRPr="00797685">
        <w:rPr>
          <w:rFonts w:ascii="Times New Roman" w:hAnsi="Times New Roman"/>
          <w:sz w:val="28"/>
          <w:szCs w:val="28"/>
        </w:rPr>
        <w:t xml:space="preserve"> лет со дня принятия Конституции Российской Федерации.</w:t>
      </w:r>
      <w:r w:rsidRPr="00797685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="005C4C37">
        <w:rPr>
          <w:rFonts w:ascii="Times New Roman" w:hAnsi="Times New Roman"/>
          <w:sz w:val="28"/>
          <w:szCs w:val="28"/>
        </w:rPr>
        <w:t xml:space="preserve"> 14 февраля 2013 г. Президент</w:t>
      </w:r>
      <w:r w:rsidRPr="00797685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797685">
        <w:rPr>
          <w:rFonts w:ascii="Times New Roman" w:hAnsi="Times New Roman"/>
          <w:sz w:val="28"/>
          <w:szCs w:val="28"/>
        </w:rPr>
        <w:lastRenderedPageBreak/>
        <w:t xml:space="preserve">В.В. Путин </w:t>
      </w:r>
      <w:r w:rsidRPr="00797685">
        <w:rPr>
          <w:rFonts w:ascii="Times New Roman" w:hAnsi="Times New Roman"/>
          <w:color w:val="000000"/>
          <w:sz w:val="28"/>
          <w:szCs w:val="28"/>
        </w:rPr>
        <w:t xml:space="preserve">подписал распоряжение «О праздновании 20-летия принятия Конституции Российской Федерации». Распоряжением главы государства образован организационный комитет по подготовке и проведению празднования 20-летия принятия Конституции Российской Федерации и утверждён его состав. </w:t>
      </w:r>
      <w:r w:rsidRPr="00797685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</w:p>
    <w:p w:rsidR="00797685" w:rsidRPr="00797685" w:rsidRDefault="00797685" w:rsidP="00797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К</w:t>
      </w:r>
      <w:r w:rsidR="005C4C37">
        <w:rPr>
          <w:rFonts w:ascii="Times New Roman" w:hAnsi="Times New Roman"/>
          <w:sz w:val="28"/>
          <w:szCs w:val="28"/>
        </w:rPr>
        <w:t>онституция Российской Федерации</w:t>
      </w:r>
      <w:r w:rsidRPr="00797685">
        <w:rPr>
          <w:rFonts w:ascii="Times New Roman" w:hAnsi="Times New Roman"/>
          <w:sz w:val="28"/>
          <w:szCs w:val="28"/>
        </w:rPr>
        <w:t xml:space="preserve"> является Основным Законом государства, который определяет его общественное и государственное устройство. Конституция – основ</w:t>
      </w:r>
      <w:r w:rsidR="005C4C37">
        <w:rPr>
          <w:rFonts w:ascii="Times New Roman" w:hAnsi="Times New Roman"/>
          <w:sz w:val="28"/>
          <w:szCs w:val="28"/>
        </w:rPr>
        <w:t>ной, главный закон государства.</w:t>
      </w:r>
      <w:r w:rsidRPr="00797685">
        <w:rPr>
          <w:rFonts w:ascii="Times New Roman" w:hAnsi="Times New Roman"/>
          <w:sz w:val="28"/>
          <w:szCs w:val="28"/>
        </w:rPr>
        <w:t xml:space="preserve"> Можно сказать, что Конституция – это «корневая система» всех правил, по которым живут граждане страны.</w:t>
      </w:r>
    </w:p>
    <w:p w:rsidR="00797685" w:rsidRPr="00797685" w:rsidRDefault="00797685" w:rsidP="00797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 xml:space="preserve">В Посланиях к Федеральному Собранию Российской Федерации Президент Российской Федерации В.В. Путин неоднократно подчёркивал важнейшую роль Конституции Российской Федерации в становлении демократии и правового государства, в избавлении от правового нигилизма и укреплении конституционной законности, в реализации прав и свобод граждан,  в  обеспечении социальных гарантий, в расширении экономической и предпринимательской свободы как основы для процветания общества в целом и каждого человека. </w:t>
      </w:r>
    </w:p>
    <w:p w:rsidR="00797685" w:rsidRPr="00797685" w:rsidRDefault="00797685" w:rsidP="00797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Основной Закон Российской Федерации утверждает свободу и справедливость, человеческое достоинство и благополучие, защиту семьи и Отечества, единство многонационального народа России не только как общепризнанные ценности, но и как юридические понятия. Права и свободы человека провозглашаются высшей ценностью. Признание, соблюдение и защита прав и свобод человека и граждани</w:t>
      </w:r>
      <w:r w:rsidR="005C4C37">
        <w:rPr>
          <w:rFonts w:ascii="Times New Roman" w:hAnsi="Times New Roman"/>
          <w:sz w:val="28"/>
          <w:szCs w:val="28"/>
        </w:rPr>
        <w:t>на – обязанность государства.</w:t>
      </w:r>
    </w:p>
    <w:p w:rsidR="00797685" w:rsidRPr="00797685" w:rsidRDefault="00797685" w:rsidP="00797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Конституция Российс</w:t>
      </w:r>
      <w:r w:rsidR="005C4C37">
        <w:rPr>
          <w:rFonts w:ascii="Times New Roman" w:hAnsi="Times New Roman"/>
          <w:sz w:val="28"/>
          <w:szCs w:val="28"/>
        </w:rPr>
        <w:t>кой Федерации закрепляет основы</w:t>
      </w:r>
      <w:r w:rsidRPr="00797685">
        <w:rPr>
          <w:rFonts w:ascii="Times New Roman" w:hAnsi="Times New Roman"/>
          <w:sz w:val="28"/>
          <w:szCs w:val="28"/>
        </w:rPr>
        <w:t xml:space="preserve"> конституционного строя, идеологические, политические и юридические </w:t>
      </w:r>
      <w:r w:rsidR="005C4C37">
        <w:rPr>
          <w:rFonts w:ascii="Times New Roman" w:hAnsi="Times New Roman"/>
          <w:sz w:val="28"/>
          <w:szCs w:val="28"/>
        </w:rPr>
        <w:t>особенности нашего государства.</w:t>
      </w:r>
      <w:r w:rsidRPr="00797685">
        <w:rPr>
          <w:rFonts w:ascii="Times New Roman" w:hAnsi="Times New Roman"/>
          <w:sz w:val="28"/>
          <w:szCs w:val="28"/>
        </w:rPr>
        <w:t xml:space="preserve"> Конституционный строй – это такое соотношение между государством и обществом, властью и свободой, при котором не только провозглашены, но и р</w:t>
      </w:r>
      <w:r w:rsidR="005C4C37">
        <w:rPr>
          <w:rFonts w:ascii="Times New Roman" w:hAnsi="Times New Roman"/>
          <w:sz w:val="28"/>
          <w:szCs w:val="28"/>
        </w:rPr>
        <w:t>еально охраняются и соблюдаются</w:t>
      </w:r>
      <w:r w:rsidRPr="00797685">
        <w:rPr>
          <w:rFonts w:ascii="Times New Roman" w:hAnsi="Times New Roman"/>
          <w:sz w:val="28"/>
          <w:szCs w:val="28"/>
        </w:rPr>
        <w:t xml:space="preserve"> права и свободы человека. Конституционный строй Российской Федерации определяется следующими чертами. </w:t>
      </w:r>
      <w:r w:rsidR="005C4C37">
        <w:rPr>
          <w:rFonts w:ascii="Times New Roman" w:hAnsi="Times New Roman"/>
          <w:sz w:val="28"/>
          <w:szCs w:val="28"/>
        </w:rPr>
        <w:t xml:space="preserve">Российская Федерация </w:t>
      </w:r>
      <w:r w:rsidRPr="00797685">
        <w:rPr>
          <w:rFonts w:ascii="Times New Roman" w:hAnsi="Times New Roman"/>
          <w:sz w:val="28"/>
          <w:szCs w:val="28"/>
        </w:rPr>
        <w:t>- демократическое федеративное государство с респ</w:t>
      </w:r>
      <w:r w:rsidR="005C4C37">
        <w:rPr>
          <w:rFonts w:ascii="Times New Roman" w:hAnsi="Times New Roman"/>
          <w:sz w:val="28"/>
          <w:szCs w:val="28"/>
        </w:rPr>
        <w:t>убликанской формой правления.</w:t>
      </w:r>
      <w:r w:rsidRPr="00797685">
        <w:rPr>
          <w:rFonts w:ascii="Times New Roman" w:hAnsi="Times New Roman"/>
          <w:sz w:val="28"/>
          <w:szCs w:val="28"/>
        </w:rPr>
        <w:t xml:space="preserve"> Российская Федерация – правовое государство. В российском государстве действует принцип разделения властей, обеспе</w:t>
      </w:r>
      <w:r w:rsidR="005C4C37">
        <w:rPr>
          <w:rFonts w:ascii="Times New Roman" w:hAnsi="Times New Roman"/>
          <w:sz w:val="28"/>
          <w:szCs w:val="28"/>
        </w:rPr>
        <w:t>чены права и свободы человека.</w:t>
      </w:r>
    </w:p>
    <w:p w:rsidR="00797685" w:rsidRPr="00797685" w:rsidRDefault="00797685" w:rsidP="00797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Изучение Конституции Российской Федерации в общеобразовательных учреждениях явля</w:t>
      </w:r>
      <w:r w:rsidR="005C4C37">
        <w:rPr>
          <w:rFonts w:ascii="Times New Roman" w:hAnsi="Times New Roman"/>
          <w:sz w:val="28"/>
          <w:szCs w:val="28"/>
        </w:rPr>
        <w:t>ется одним из важнейших средств</w:t>
      </w:r>
      <w:r w:rsidRPr="00797685">
        <w:rPr>
          <w:rFonts w:ascii="Times New Roman" w:hAnsi="Times New Roman"/>
          <w:sz w:val="28"/>
          <w:szCs w:val="28"/>
        </w:rPr>
        <w:t xml:space="preserve"> формирования гражданской идентичности личности, понимаемой как связь человека со своей ст</w:t>
      </w:r>
      <w:r w:rsidR="005C4C37">
        <w:rPr>
          <w:rFonts w:ascii="Times New Roman" w:hAnsi="Times New Roman"/>
          <w:sz w:val="28"/>
          <w:szCs w:val="28"/>
        </w:rPr>
        <w:t>раной, большой и малой родиной.</w:t>
      </w:r>
    </w:p>
    <w:p w:rsidR="00797685" w:rsidRPr="00797685" w:rsidRDefault="00797685" w:rsidP="00797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Конституция Российской Федерации является основой правовой системы нашей страны, основой конституц</w:t>
      </w:r>
      <w:r w:rsidR="005C4C37">
        <w:rPr>
          <w:rFonts w:ascii="Times New Roman" w:hAnsi="Times New Roman"/>
          <w:sz w:val="28"/>
          <w:szCs w:val="28"/>
        </w:rPr>
        <w:t>ионного строя. Важнейшая задача</w:t>
      </w:r>
      <w:r w:rsidRPr="00797685">
        <w:rPr>
          <w:rFonts w:ascii="Times New Roman" w:hAnsi="Times New Roman"/>
          <w:sz w:val="28"/>
          <w:szCs w:val="28"/>
        </w:rPr>
        <w:t xml:space="preserve"> – сделать так, чтобы Конституция РФ соблюдалась всеми гражданами. Правовой нигилизм – это серьезная болезнь нашего общества, для преодоления которой потребуются</w:t>
      </w:r>
      <w:r w:rsidR="005C4C37">
        <w:rPr>
          <w:rFonts w:ascii="Times New Roman" w:hAnsi="Times New Roman"/>
          <w:sz w:val="28"/>
          <w:szCs w:val="28"/>
        </w:rPr>
        <w:t xml:space="preserve"> усилия каждого человека.</w:t>
      </w:r>
    </w:p>
    <w:p w:rsidR="00797685" w:rsidRPr="00797685" w:rsidRDefault="00797685" w:rsidP="00797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Без знания</w:t>
      </w:r>
      <w:r w:rsidR="00556F77">
        <w:rPr>
          <w:rFonts w:ascii="Times New Roman" w:hAnsi="Times New Roman"/>
          <w:sz w:val="28"/>
          <w:szCs w:val="28"/>
        </w:rPr>
        <w:t xml:space="preserve"> текста</w:t>
      </w:r>
      <w:r w:rsidRPr="00797685">
        <w:rPr>
          <w:rFonts w:ascii="Times New Roman" w:hAnsi="Times New Roman"/>
          <w:sz w:val="28"/>
          <w:szCs w:val="28"/>
        </w:rPr>
        <w:t xml:space="preserve"> Конституции РФ, которая определяет конституционную основу все</w:t>
      </w:r>
      <w:r w:rsidR="005C4C37">
        <w:rPr>
          <w:rFonts w:ascii="Times New Roman" w:hAnsi="Times New Roman"/>
          <w:sz w:val="28"/>
          <w:szCs w:val="28"/>
        </w:rPr>
        <w:t>х законов Российской Федерации,</w:t>
      </w:r>
      <w:r w:rsidRPr="00797685">
        <w:rPr>
          <w:rFonts w:ascii="Times New Roman" w:hAnsi="Times New Roman"/>
          <w:sz w:val="28"/>
          <w:szCs w:val="28"/>
        </w:rPr>
        <w:t xml:space="preserve"> невозможно стать свободным, сильным и ответственным гражданином страны.</w:t>
      </w:r>
    </w:p>
    <w:p w:rsidR="00797685" w:rsidRPr="00797685" w:rsidRDefault="00797685" w:rsidP="00797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lastRenderedPageBreak/>
        <w:t>Чем лучше молодые граждане Ро</w:t>
      </w:r>
      <w:r w:rsidR="005C4C37">
        <w:rPr>
          <w:rFonts w:ascii="Times New Roman" w:hAnsi="Times New Roman"/>
          <w:sz w:val="28"/>
          <w:szCs w:val="28"/>
        </w:rPr>
        <w:t>ссии будут знать и</w:t>
      </w:r>
      <w:r w:rsidRPr="00797685">
        <w:rPr>
          <w:rFonts w:ascii="Times New Roman" w:hAnsi="Times New Roman"/>
          <w:sz w:val="28"/>
          <w:szCs w:val="28"/>
        </w:rPr>
        <w:t xml:space="preserve"> понимать свою Конституцию, руководствоваться ею в своей повседневной жизни, учебе и последующей тр</w:t>
      </w:r>
      <w:r w:rsidR="005C4C37">
        <w:rPr>
          <w:rFonts w:ascii="Times New Roman" w:hAnsi="Times New Roman"/>
          <w:sz w:val="28"/>
          <w:szCs w:val="28"/>
        </w:rPr>
        <w:t>удовой деятельности, тем больше у нас будет шансов</w:t>
      </w:r>
      <w:r w:rsidRPr="00797685">
        <w:rPr>
          <w:rFonts w:ascii="Times New Roman" w:hAnsi="Times New Roman"/>
          <w:sz w:val="28"/>
          <w:szCs w:val="28"/>
        </w:rPr>
        <w:t xml:space="preserve"> изменить свою жизнь, жизнь своей семьи и страны к лучшему.</w:t>
      </w:r>
    </w:p>
    <w:p w:rsidR="00556F77" w:rsidRPr="00556F77" w:rsidRDefault="00556F77" w:rsidP="007976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6F77">
        <w:rPr>
          <w:rFonts w:ascii="Times New Roman" w:hAnsi="Times New Roman"/>
          <w:b/>
          <w:sz w:val="28"/>
          <w:szCs w:val="28"/>
        </w:rPr>
        <w:t>Задачи педагогического коллектива</w:t>
      </w:r>
    </w:p>
    <w:p w:rsidR="00797685" w:rsidRPr="00797685" w:rsidRDefault="00797685" w:rsidP="00797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С учётом по</w:t>
      </w:r>
      <w:r w:rsidR="003147D4">
        <w:rPr>
          <w:rFonts w:ascii="Times New Roman" w:hAnsi="Times New Roman"/>
          <w:sz w:val="28"/>
          <w:szCs w:val="28"/>
        </w:rPr>
        <w:t>зиции Президента РФ В.В. Путина</w:t>
      </w:r>
      <w:r w:rsidRPr="00797685">
        <w:rPr>
          <w:rFonts w:ascii="Times New Roman" w:hAnsi="Times New Roman"/>
          <w:sz w:val="28"/>
          <w:szCs w:val="28"/>
        </w:rPr>
        <w:t xml:space="preserve"> в целях формирования правовой культуры как части г</w:t>
      </w:r>
      <w:r w:rsidR="003147D4">
        <w:rPr>
          <w:rFonts w:ascii="Times New Roman" w:hAnsi="Times New Roman"/>
          <w:sz w:val="28"/>
          <w:szCs w:val="28"/>
        </w:rPr>
        <w:t>ражданского воспитания личности необходимо</w:t>
      </w:r>
      <w:r w:rsidRPr="00797685">
        <w:rPr>
          <w:rFonts w:ascii="Times New Roman" w:hAnsi="Times New Roman"/>
          <w:sz w:val="28"/>
          <w:szCs w:val="28"/>
        </w:rPr>
        <w:t xml:space="preserve"> уделить больше внимания изучению основных положений Конституции Российской Федерации в общеобразовательных учреждениях Российской Федерации на разных этапах обучения в началь</w:t>
      </w:r>
      <w:r w:rsidR="003147D4">
        <w:rPr>
          <w:rFonts w:ascii="Times New Roman" w:hAnsi="Times New Roman"/>
          <w:sz w:val="28"/>
          <w:szCs w:val="28"/>
        </w:rPr>
        <w:t>ной, основной и старших классах средней школы.</w:t>
      </w:r>
    </w:p>
    <w:p w:rsidR="00797685" w:rsidRPr="00797685" w:rsidRDefault="00797685" w:rsidP="00797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К основным задачам, которые должны решаться при изучении текста Конституции</w:t>
      </w:r>
      <w:r w:rsidRPr="00797685">
        <w:rPr>
          <w:rFonts w:ascii="Times New Roman" w:hAnsi="Times New Roman"/>
        </w:rPr>
        <w:t xml:space="preserve"> </w:t>
      </w:r>
      <w:r w:rsidRPr="00797685">
        <w:rPr>
          <w:rFonts w:ascii="Times New Roman" w:hAnsi="Times New Roman"/>
          <w:sz w:val="28"/>
          <w:szCs w:val="28"/>
        </w:rPr>
        <w:t>Российской Федерации, предполагается отнести следующие:</w:t>
      </w:r>
    </w:p>
    <w:p w:rsidR="00797685" w:rsidRPr="00797685" w:rsidRDefault="00797685" w:rsidP="00797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- подготовка обучающихся к восприятию ключевых положений Конституции Российской Федерации как документа, определяющего основы конституционного строя современной России;</w:t>
      </w:r>
    </w:p>
    <w:p w:rsidR="00797685" w:rsidRPr="00797685" w:rsidRDefault="00797685" w:rsidP="00797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- знакомство</w:t>
      </w:r>
      <w:r w:rsidR="003147D4">
        <w:rPr>
          <w:rFonts w:ascii="Times New Roman" w:hAnsi="Times New Roman"/>
          <w:sz w:val="28"/>
          <w:szCs w:val="28"/>
        </w:rPr>
        <w:t xml:space="preserve"> с историей, основными этапами </w:t>
      </w:r>
      <w:r w:rsidRPr="00797685">
        <w:rPr>
          <w:rFonts w:ascii="Times New Roman" w:hAnsi="Times New Roman"/>
          <w:sz w:val="28"/>
          <w:szCs w:val="28"/>
        </w:rPr>
        <w:t xml:space="preserve">развития </w:t>
      </w:r>
      <w:r w:rsidR="003147D4">
        <w:rPr>
          <w:rFonts w:ascii="Times New Roman" w:hAnsi="Times New Roman"/>
          <w:sz w:val="28"/>
          <w:szCs w:val="28"/>
        </w:rPr>
        <w:t>конституционного строя России;</w:t>
      </w:r>
    </w:p>
    <w:p w:rsidR="00797685" w:rsidRPr="00797685" w:rsidRDefault="00797685" w:rsidP="00797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 xml:space="preserve">- </w:t>
      </w:r>
      <w:r w:rsidR="00556F77">
        <w:rPr>
          <w:rFonts w:ascii="Times New Roman" w:hAnsi="Times New Roman"/>
          <w:sz w:val="28"/>
          <w:szCs w:val="28"/>
        </w:rPr>
        <w:t>знакомство учащихся с</w:t>
      </w:r>
      <w:r w:rsidRPr="00797685">
        <w:rPr>
          <w:rFonts w:ascii="Times New Roman" w:hAnsi="Times New Roman"/>
          <w:sz w:val="28"/>
          <w:szCs w:val="28"/>
        </w:rPr>
        <w:t xml:space="preserve"> истори</w:t>
      </w:r>
      <w:r w:rsidR="00556F77">
        <w:rPr>
          <w:rFonts w:ascii="Times New Roman" w:hAnsi="Times New Roman"/>
          <w:sz w:val="28"/>
          <w:szCs w:val="28"/>
        </w:rPr>
        <w:t>ей</w:t>
      </w:r>
      <w:r w:rsidRPr="00797685">
        <w:rPr>
          <w:rFonts w:ascii="Times New Roman" w:hAnsi="Times New Roman"/>
          <w:sz w:val="28"/>
          <w:szCs w:val="28"/>
        </w:rPr>
        <w:t xml:space="preserve"> создания Конституции Российской Федерации (1993 г.);</w:t>
      </w:r>
    </w:p>
    <w:p w:rsidR="00797685" w:rsidRPr="00797685" w:rsidRDefault="00797685" w:rsidP="00797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- знакомство обучающихся с содержанием и структурой Конституции Российской Федерации;</w:t>
      </w:r>
    </w:p>
    <w:p w:rsidR="00797685" w:rsidRPr="00797685" w:rsidRDefault="00797685" w:rsidP="00797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- воспитание уважения к закону, праву на основе изучения положений Конституции Российской Федерации (особое вн</w:t>
      </w:r>
      <w:r w:rsidR="003147D4">
        <w:rPr>
          <w:rFonts w:ascii="Times New Roman" w:hAnsi="Times New Roman"/>
          <w:sz w:val="28"/>
          <w:szCs w:val="28"/>
        </w:rPr>
        <w:t>имание следует уделить изучению</w:t>
      </w:r>
      <w:r w:rsidRPr="00797685">
        <w:rPr>
          <w:rFonts w:ascii="Times New Roman" w:hAnsi="Times New Roman"/>
          <w:sz w:val="28"/>
          <w:szCs w:val="28"/>
        </w:rPr>
        <w:t xml:space="preserve"> первой и второй глав Конституции Российской Федерации - </w:t>
      </w:r>
      <w:r w:rsidR="003147D4">
        <w:rPr>
          <w:rFonts w:ascii="Times New Roman" w:hAnsi="Times New Roman"/>
          <w:sz w:val="28"/>
          <w:szCs w:val="28"/>
        </w:rPr>
        <w:t>«Основы конституционного строя»</w:t>
      </w:r>
      <w:r w:rsidRPr="00797685">
        <w:rPr>
          <w:rFonts w:ascii="Times New Roman" w:hAnsi="Times New Roman"/>
          <w:sz w:val="28"/>
          <w:szCs w:val="28"/>
        </w:rPr>
        <w:t xml:space="preserve"> и «Права и свободы человека и гражданина»);</w:t>
      </w:r>
    </w:p>
    <w:p w:rsidR="00797685" w:rsidRPr="00797685" w:rsidRDefault="00797685" w:rsidP="007976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7685">
        <w:rPr>
          <w:rFonts w:ascii="Times New Roman" w:hAnsi="Times New Roman"/>
          <w:sz w:val="28"/>
          <w:szCs w:val="28"/>
        </w:rPr>
        <w:t>- формирование уважения к заложенным в Конституции Российской Федерации базовым общечеловеческим и российским ценностям, основам построения правового государства.</w:t>
      </w:r>
    </w:p>
    <w:p w:rsidR="00D60B61" w:rsidRPr="0092435F" w:rsidRDefault="003147D4" w:rsidP="00D6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рисункам учащихся</w:t>
      </w:r>
      <w:r w:rsidR="00D60B61" w:rsidRPr="009243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D60B61" w:rsidRPr="0092435F" w:rsidRDefault="003147D4" w:rsidP="00D60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Рисунки должны быть в формате</w:t>
      </w:r>
      <w:r w:rsidR="00D60B61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стандартного листа</w:t>
      </w:r>
      <w:r w:rsidR="00556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А4 и не более стандартного листа А3 и соответствовать</w:t>
      </w:r>
      <w:r w:rsidR="00D60B61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тематике  урока «Конституция Российской Фед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ерации . Все работы должны быть подписаны в правом нижнем</w:t>
      </w:r>
      <w:r w:rsidR="00D60B61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глу: Название работы, фамилия, имя</w:t>
      </w:r>
      <w:r w:rsidR="00D60B61"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автора.</w:t>
      </w:r>
    </w:p>
    <w:p w:rsidR="00D60B61" w:rsidRPr="0092435F" w:rsidRDefault="00D60B61" w:rsidP="00D60B6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435F" w:rsidRPr="0092435F" w:rsidRDefault="003147D4" w:rsidP="0092435F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Самоанализ урока.</w:t>
      </w:r>
    </w:p>
    <w:p w:rsidR="0092435F" w:rsidRPr="0092435F" w:rsidRDefault="003147D4" w:rsidP="00556F7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завершении урока предлагаем учителю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самоанализ урока. Самоанализ должен включать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на ответы:</w:t>
      </w:r>
    </w:p>
    <w:p w:rsidR="0092435F" w:rsidRPr="0092435F" w:rsidRDefault="003147D4" w:rsidP="00556F7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Соответствует ли урок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ФГОС?</w:t>
      </w:r>
    </w:p>
    <w:p w:rsidR="0092435F" w:rsidRPr="0092435F" w:rsidRDefault="003147D4" w:rsidP="00556F7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Соответствует ли содержание урока поставленным целям</w:t>
      </w:r>
      <w:r w:rsidR="0092435F"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урока?</w:t>
      </w:r>
    </w:p>
    <w:p w:rsidR="0092435F" w:rsidRPr="0092435F" w:rsidRDefault="003147D4" w:rsidP="009243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Учителю предложена таблица, которую он должен заполнить.</w:t>
      </w:r>
    </w:p>
    <w:p w:rsidR="0092435F" w:rsidRPr="0092435F" w:rsidRDefault="0092435F" w:rsidP="0092435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b/>
          <w:sz w:val="28"/>
          <w:szCs w:val="28"/>
          <w:lang w:eastAsia="ru-RU"/>
        </w:rPr>
        <w:t>Соответствие урока требованиям ФГОС</w:t>
      </w: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435F" w:rsidRPr="0092435F" w:rsidRDefault="0092435F" w:rsidP="0092435F">
      <w:pPr>
        <w:tabs>
          <w:tab w:val="num" w:pos="0"/>
        </w:tabs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1.Ориентация на новые образовательные результаты</w:t>
      </w:r>
    </w:p>
    <w:p w:rsidR="0092435F" w:rsidRPr="0092435F" w:rsidRDefault="0092435F" w:rsidP="0092435F">
      <w:pPr>
        <w:tabs>
          <w:tab w:val="num" w:pos="0"/>
        </w:tabs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Нацеленная деятельность на формирование УУД </w:t>
      </w:r>
    </w:p>
    <w:p w:rsidR="0092435F" w:rsidRPr="0092435F" w:rsidRDefault="0092435F" w:rsidP="009243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Планируемые результаты: </w:t>
      </w:r>
    </w:p>
    <w:p w:rsidR="0092435F" w:rsidRPr="0092435F" w:rsidRDefault="0092435F" w:rsidP="009243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предметные:</w:t>
      </w:r>
      <w:r w:rsidRPr="0092435F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ученик научился:</w:t>
      </w:r>
    </w:p>
    <w:p w:rsidR="0092435F" w:rsidRPr="0092435F" w:rsidRDefault="0092435F" w:rsidP="0092435F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а)</w:t>
      </w:r>
    </w:p>
    <w:p w:rsidR="0092435F" w:rsidRPr="0092435F" w:rsidRDefault="0092435F" w:rsidP="0092435F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б)</w:t>
      </w:r>
    </w:p>
    <w:p w:rsidR="0092435F" w:rsidRPr="0092435F" w:rsidRDefault="0092435F" w:rsidP="0092435F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в)</w:t>
      </w:r>
    </w:p>
    <w:p w:rsidR="0092435F" w:rsidRPr="0092435F" w:rsidRDefault="00F10FFB" w:rsidP="009243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ученик получил</w:t>
      </w:r>
      <w:r w:rsidR="0092435F" w:rsidRPr="0092435F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возможность научиться:</w:t>
      </w:r>
    </w:p>
    <w:p w:rsidR="0092435F" w:rsidRPr="0092435F" w:rsidRDefault="0092435F" w:rsidP="0092435F">
      <w:pPr>
        <w:suppressAutoHyphens/>
        <w:spacing w:after="0" w:line="360" w:lineRule="auto"/>
        <w:rPr>
          <w:rFonts w:ascii="Times New Roman" w:eastAsia="Symbol" w:hAnsi="Times New Roman"/>
          <w:bCs/>
          <w:sz w:val="28"/>
          <w:szCs w:val="28"/>
          <w:lang w:eastAsia="ar-SA"/>
        </w:rPr>
      </w:pPr>
      <w:r w:rsidRPr="0092435F">
        <w:rPr>
          <w:rFonts w:ascii="Times New Roman" w:eastAsia="Symbol" w:hAnsi="Times New Roman"/>
          <w:bCs/>
          <w:sz w:val="28"/>
          <w:szCs w:val="28"/>
          <w:lang w:eastAsia="ar-SA"/>
        </w:rPr>
        <w:t>а)</w:t>
      </w:r>
    </w:p>
    <w:p w:rsidR="0092435F" w:rsidRPr="0092435F" w:rsidRDefault="0092435F" w:rsidP="0092435F">
      <w:pPr>
        <w:suppressAutoHyphens/>
        <w:spacing w:after="0" w:line="360" w:lineRule="auto"/>
        <w:rPr>
          <w:rFonts w:ascii="Times New Roman" w:eastAsia="Symbol" w:hAnsi="Times New Roman"/>
          <w:bCs/>
          <w:sz w:val="28"/>
          <w:szCs w:val="28"/>
          <w:lang w:eastAsia="ar-SA"/>
        </w:rPr>
      </w:pPr>
      <w:r w:rsidRPr="0092435F">
        <w:rPr>
          <w:rFonts w:ascii="Times New Roman" w:eastAsia="Symbol" w:hAnsi="Times New Roman"/>
          <w:bCs/>
          <w:sz w:val="28"/>
          <w:szCs w:val="28"/>
          <w:lang w:eastAsia="ar-SA"/>
        </w:rPr>
        <w:t>б)</w:t>
      </w:r>
    </w:p>
    <w:p w:rsidR="0092435F" w:rsidRPr="0092435F" w:rsidRDefault="00F10FFB" w:rsidP="0092435F">
      <w:pPr>
        <w:suppressAutoHyphens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Symbol" w:hAnsi="Times New Roman"/>
          <w:bCs/>
          <w:sz w:val="28"/>
          <w:szCs w:val="28"/>
          <w:lang w:eastAsia="ar-SA"/>
        </w:rPr>
        <w:t>в)</w:t>
      </w:r>
    </w:p>
    <w:p w:rsidR="0092435F" w:rsidRPr="0092435F" w:rsidRDefault="0092435F" w:rsidP="009243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личностные: </w:t>
      </w:r>
      <w:r w:rsidRPr="0092435F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ученик</w:t>
      </w:r>
    </w:p>
    <w:p w:rsidR="0092435F" w:rsidRPr="0092435F" w:rsidRDefault="0092435F" w:rsidP="0092435F">
      <w:pPr>
        <w:suppressAutoHyphens/>
        <w:spacing w:after="0" w:line="360" w:lineRule="auto"/>
        <w:ind w:left="284" w:hanging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Symbol" w:eastAsia="Symbol" w:hAnsi="Symbol" w:cs="Symbol"/>
          <w:sz w:val="28"/>
          <w:szCs w:val="28"/>
          <w:lang w:eastAsia="ar-SA"/>
        </w:rPr>
        <w:t></w:t>
      </w:r>
      <w:r w:rsidR="00F10FFB">
        <w:rPr>
          <w:rFonts w:ascii="Times New Roman" w:eastAsia="Symbol" w:hAnsi="Times New Roman"/>
          <w:sz w:val="14"/>
          <w:szCs w:val="14"/>
          <w:lang w:eastAsia="ar-SA"/>
        </w:rPr>
        <w:tab/>
      </w:r>
      <w:r w:rsidRPr="0092435F">
        <w:rPr>
          <w:rFonts w:ascii="Times New Roman" w:eastAsia="Symbol" w:hAnsi="Times New Roman"/>
          <w:sz w:val="14"/>
          <w:szCs w:val="14"/>
          <w:lang w:eastAsia="ar-SA"/>
        </w:rPr>
        <w:t xml:space="preserve"> </w:t>
      </w:r>
      <w:r w:rsidRPr="0092435F">
        <w:rPr>
          <w:rFonts w:ascii="Times New Roman" w:eastAsia="Times New Roman" w:hAnsi="Times New Roman"/>
          <w:sz w:val="28"/>
          <w:szCs w:val="28"/>
          <w:lang w:eastAsia="ar-SA"/>
        </w:rPr>
        <w:t xml:space="preserve">проявляет учебно-познавательный интерес к новому учебному материалу </w:t>
      </w:r>
    </w:p>
    <w:p w:rsidR="0092435F" w:rsidRPr="0092435F" w:rsidRDefault="0092435F" w:rsidP="0092435F">
      <w:pPr>
        <w:suppressAutoHyphens/>
        <w:spacing w:after="0" w:line="360" w:lineRule="auto"/>
        <w:ind w:left="284" w:hanging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Symbol" w:eastAsia="Symbol" w:hAnsi="Symbol" w:cs="Symbol"/>
          <w:sz w:val="28"/>
          <w:szCs w:val="28"/>
          <w:lang w:eastAsia="ar-SA"/>
        </w:rPr>
        <w:t></w:t>
      </w:r>
      <w:r w:rsidR="00F10FFB">
        <w:rPr>
          <w:rFonts w:ascii="Times New Roman" w:eastAsia="Symbol" w:hAnsi="Times New Roman"/>
          <w:sz w:val="14"/>
          <w:szCs w:val="14"/>
          <w:lang w:eastAsia="ar-SA"/>
        </w:rPr>
        <w:tab/>
      </w:r>
      <w:r w:rsidRPr="0092435F">
        <w:rPr>
          <w:rFonts w:ascii="Times New Roman" w:eastAsia="Times New Roman" w:hAnsi="Times New Roman"/>
          <w:sz w:val="28"/>
          <w:szCs w:val="28"/>
          <w:lang w:eastAsia="ar-SA"/>
        </w:rPr>
        <w:t>понимает причины успеха в учебной деятельности</w:t>
      </w:r>
    </w:p>
    <w:p w:rsidR="0092435F" w:rsidRPr="0092435F" w:rsidRDefault="0092435F" w:rsidP="009243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Универсальные учебные действия:</w:t>
      </w:r>
    </w:p>
    <w:p w:rsidR="0092435F" w:rsidRPr="0092435F" w:rsidRDefault="0092435F" w:rsidP="009243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регулятивные</w:t>
      </w:r>
      <w:r w:rsidRPr="0092435F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 xml:space="preserve"> ученик</w:t>
      </w:r>
    </w:p>
    <w:p w:rsidR="0092435F" w:rsidRPr="0092435F" w:rsidRDefault="0092435F" w:rsidP="0092435F">
      <w:pPr>
        <w:suppressAutoHyphens/>
        <w:spacing w:after="0" w:line="360" w:lineRule="auto"/>
        <w:ind w:left="284" w:hanging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Symbol" w:eastAsia="Symbol" w:hAnsi="Symbol" w:cs="Symbol"/>
          <w:sz w:val="28"/>
          <w:szCs w:val="28"/>
          <w:lang w:eastAsia="ar-SA"/>
        </w:rPr>
        <w:t></w:t>
      </w:r>
      <w:r w:rsidR="00F10FFB">
        <w:rPr>
          <w:rFonts w:ascii="Times New Roman" w:eastAsia="Symbol" w:hAnsi="Times New Roman"/>
          <w:sz w:val="14"/>
          <w:szCs w:val="14"/>
          <w:lang w:eastAsia="ar-SA"/>
        </w:rPr>
        <w:tab/>
      </w:r>
      <w:r w:rsidRPr="0092435F">
        <w:rPr>
          <w:rFonts w:ascii="Times New Roman" w:eastAsia="Times New Roman" w:hAnsi="Times New Roman"/>
          <w:sz w:val="28"/>
          <w:szCs w:val="28"/>
          <w:lang w:eastAsia="ar-SA"/>
        </w:rPr>
        <w:t>определяет цель деятельности на уроке с помощью учителя;</w:t>
      </w:r>
    </w:p>
    <w:p w:rsidR="0092435F" w:rsidRPr="0092435F" w:rsidRDefault="0092435F" w:rsidP="0092435F">
      <w:pPr>
        <w:tabs>
          <w:tab w:val="left" w:pos="284"/>
        </w:tabs>
        <w:suppressAutoHyphens/>
        <w:snapToGrid w:val="0"/>
        <w:spacing w:after="0" w:line="360" w:lineRule="auto"/>
        <w:ind w:left="284" w:hanging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Symbol" w:eastAsia="Symbol" w:hAnsi="Symbol" w:cs="Symbol"/>
          <w:sz w:val="28"/>
          <w:szCs w:val="28"/>
          <w:lang w:eastAsia="ar-SA"/>
        </w:rPr>
        <w:t></w:t>
      </w:r>
      <w:r w:rsidR="00F10FFB">
        <w:rPr>
          <w:rFonts w:ascii="Times New Roman" w:eastAsia="Symbol" w:hAnsi="Times New Roman"/>
          <w:sz w:val="14"/>
          <w:szCs w:val="14"/>
          <w:lang w:eastAsia="ar-SA"/>
        </w:rPr>
        <w:tab/>
      </w:r>
      <w:r w:rsidRPr="0092435F">
        <w:rPr>
          <w:rFonts w:ascii="Times New Roman" w:eastAsia="Symbol" w:hAnsi="Times New Roman"/>
          <w:sz w:val="14"/>
          <w:szCs w:val="14"/>
          <w:lang w:eastAsia="ar-SA"/>
        </w:rPr>
        <w:t xml:space="preserve"> </w:t>
      </w:r>
      <w:r w:rsidRPr="0092435F">
        <w:rPr>
          <w:rFonts w:ascii="Times New Roman" w:eastAsia="Times New Roman" w:hAnsi="Times New Roman"/>
          <w:sz w:val="28"/>
          <w:szCs w:val="28"/>
          <w:lang w:eastAsia="ar-SA"/>
        </w:rPr>
        <w:t>учиться работать по предложенному учителем плану;</w:t>
      </w:r>
    </w:p>
    <w:p w:rsidR="0092435F" w:rsidRPr="0092435F" w:rsidRDefault="0092435F" w:rsidP="009243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познавательные </w:t>
      </w:r>
      <w:r w:rsidRPr="0092435F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ученик</w:t>
      </w:r>
    </w:p>
    <w:p w:rsidR="0092435F" w:rsidRPr="0092435F" w:rsidRDefault="0092435F" w:rsidP="0092435F">
      <w:pPr>
        <w:tabs>
          <w:tab w:val="left" w:pos="284"/>
        </w:tabs>
        <w:suppressAutoHyphens/>
        <w:snapToGrid w:val="0"/>
        <w:spacing w:after="0" w:line="360" w:lineRule="auto"/>
        <w:ind w:left="284" w:hanging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Symbol" w:eastAsia="Symbol" w:hAnsi="Symbol" w:cs="Symbol"/>
          <w:sz w:val="28"/>
          <w:szCs w:val="28"/>
          <w:lang w:eastAsia="ar-SA"/>
        </w:rPr>
        <w:t></w:t>
      </w:r>
      <w:r w:rsidR="00F10FFB">
        <w:rPr>
          <w:rFonts w:ascii="Times New Roman" w:eastAsia="Symbol" w:hAnsi="Times New Roman"/>
          <w:sz w:val="14"/>
          <w:szCs w:val="14"/>
          <w:lang w:eastAsia="ar-SA"/>
        </w:rPr>
        <w:tab/>
      </w:r>
      <w:r w:rsidRPr="0092435F">
        <w:rPr>
          <w:rFonts w:ascii="Times New Roman" w:eastAsia="Symbol" w:hAnsi="Times New Roman"/>
          <w:sz w:val="14"/>
          <w:szCs w:val="14"/>
          <w:lang w:eastAsia="ar-SA"/>
        </w:rPr>
        <w:t xml:space="preserve"> </w:t>
      </w:r>
      <w:r w:rsidRPr="0092435F">
        <w:rPr>
          <w:rFonts w:ascii="Times New Roman" w:eastAsia="Times New Roman" w:hAnsi="Times New Roman"/>
          <w:sz w:val="28"/>
          <w:szCs w:val="28"/>
          <w:lang w:eastAsia="ar-SA"/>
        </w:rPr>
        <w:t>делает выводы о результате совместной работы класса и учителя;</w:t>
      </w:r>
    </w:p>
    <w:p w:rsidR="0092435F" w:rsidRPr="0092435F" w:rsidRDefault="0092435F" w:rsidP="0092435F">
      <w:pPr>
        <w:tabs>
          <w:tab w:val="left" w:pos="284"/>
        </w:tabs>
        <w:suppressAutoHyphens/>
        <w:snapToGrid w:val="0"/>
        <w:spacing w:after="0" w:line="360" w:lineRule="auto"/>
        <w:ind w:left="284" w:hanging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Symbol" w:eastAsia="Symbol" w:hAnsi="Symbol" w:cs="Symbol"/>
          <w:sz w:val="28"/>
          <w:szCs w:val="28"/>
          <w:lang w:eastAsia="ar-SA"/>
        </w:rPr>
        <w:t></w:t>
      </w:r>
      <w:r w:rsidR="00F10FFB">
        <w:rPr>
          <w:rFonts w:ascii="Times New Roman" w:eastAsia="Symbol" w:hAnsi="Times New Roman"/>
          <w:sz w:val="14"/>
          <w:szCs w:val="14"/>
          <w:lang w:eastAsia="ar-SA"/>
        </w:rPr>
        <w:tab/>
      </w:r>
      <w:r w:rsidRPr="0092435F">
        <w:rPr>
          <w:rFonts w:ascii="Times New Roman" w:eastAsia="Times New Roman" w:hAnsi="Times New Roman"/>
          <w:sz w:val="28"/>
          <w:szCs w:val="28"/>
          <w:lang w:eastAsia="ar-SA"/>
        </w:rPr>
        <w:t>составляет алгоритм под руководством учителя;</w:t>
      </w:r>
    </w:p>
    <w:p w:rsidR="0092435F" w:rsidRPr="0092435F" w:rsidRDefault="0092435F" w:rsidP="009243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коммуникативные </w:t>
      </w:r>
      <w:r w:rsidRPr="0092435F">
        <w:rPr>
          <w:rFonts w:ascii="Times New Roman" w:eastAsia="Times New Roman" w:hAnsi="Times New Roman"/>
          <w:bCs/>
          <w:i/>
          <w:sz w:val="28"/>
          <w:szCs w:val="28"/>
          <w:lang w:eastAsia="ar-SA"/>
        </w:rPr>
        <w:t>ученик</w:t>
      </w:r>
    </w:p>
    <w:p w:rsidR="0092435F" w:rsidRPr="0092435F" w:rsidRDefault="0092435F" w:rsidP="0092435F">
      <w:pPr>
        <w:tabs>
          <w:tab w:val="left" w:pos="284"/>
        </w:tabs>
        <w:suppressAutoHyphens/>
        <w:snapToGrid w:val="0"/>
        <w:spacing w:after="0" w:line="360" w:lineRule="auto"/>
        <w:ind w:left="284" w:hanging="34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Symbol" w:eastAsia="Symbol" w:hAnsi="Symbol" w:cs="Symbol"/>
          <w:sz w:val="28"/>
          <w:szCs w:val="28"/>
          <w:lang w:eastAsia="ar-SA"/>
        </w:rPr>
        <w:t></w:t>
      </w:r>
      <w:r w:rsidR="00F10FFB">
        <w:rPr>
          <w:rFonts w:ascii="Times New Roman" w:eastAsia="Symbol" w:hAnsi="Times New Roman"/>
          <w:sz w:val="14"/>
          <w:szCs w:val="14"/>
          <w:lang w:eastAsia="ar-SA"/>
        </w:rPr>
        <w:tab/>
      </w:r>
      <w:r w:rsidRPr="0092435F">
        <w:rPr>
          <w:rFonts w:ascii="Times New Roman" w:eastAsia="Times New Roman" w:hAnsi="Times New Roman"/>
          <w:sz w:val="28"/>
          <w:szCs w:val="28"/>
          <w:lang w:eastAsia="ar-SA"/>
        </w:rPr>
        <w:t>слушает и понимает речь других;</w:t>
      </w:r>
    </w:p>
    <w:p w:rsidR="0092435F" w:rsidRPr="0092435F" w:rsidRDefault="0092435F" w:rsidP="00F10FFB">
      <w:pPr>
        <w:tabs>
          <w:tab w:val="left" w:pos="284"/>
        </w:tabs>
        <w:suppressAutoHyphens/>
        <w:snapToGrid w:val="0"/>
        <w:spacing w:after="0" w:line="360" w:lineRule="auto"/>
        <w:ind w:left="284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Symbol" w:eastAsia="Symbol" w:hAnsi="Symbol" w:cs="Symbol"/>
          <w:sz w:val="28"/>
          <w:szCs w:val="28"/>
          <w:lang w:eastAsia="ar-SA"/>
        </w:rPr>
        <w:t></w:t>
      </w:r>
      <w:r w:rsidR="00F10FFB">
        <w:rPr>
          <w:rFonts w:ascii="Times New Roman" w:eastAsia="Symbol" w:hAnsi="Times New Roman"/>
          <w:sz w:val="14"/>
          <w:szCs w:val="14"/>
          <w:lang w:eastAsia="ar-SA"/>
        </w:rPr>
        <w:tab/>
      </w:r>
      <w:r w:rsidRPr="0092435F">
        <w:rPr>
          <w:rFonts w:ascii="Times New Roman" w:eastAsia="Symbol" w:hAnsi="Times New Roman"/>
          <w:sz w:val="14"/>
          <w:szCs w:val="14"/>
          <w:lang w:eastAsia="ar-SA"/>
        </w:rPr>
        <w:t xml:space="preserve"> </w:t>
      </w:r>
      <w:r w:rsidRPr="0092435F">
        <w:rPr>
          <w:rFonts w:ascii="Times New Roman" w:eastAsia="Times New Roman" w:hAnsi="Times New Roman"/>
          <w:sz w:val="28"/>
          <w:szCs w:val="28"/>
          <w:lang w:eastAsia="ar-SA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92435F" w:rsidRPr="0092435F" w:rsidRDefault="0092435F" w:rsidP="0092435F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35F" w:rsidRPr="0092435F" w:rsidRDefault="0092435F" w:rsidP="00556F7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3.Использование современных образовательных технологий</w:t>
      </w:r>
      <w:r w:rsidR="00556F7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9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своевременная смена видов деятельности учащихся</w:t>
      </w:r>
    </w:p>
    <w:p w:rsidR="0092435F" w:rsidRPr="0092435F" w:rsidRDefault="0092435F" w:rsidP="0092435F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92435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Содержание урока:</w:t>
      </w:r>
    </w:p>
    <w:p w:rsidR="0092435F" w:rsidRPr="0092435F" w:rsidRDefault="0092435F" w:rsidP="0092435F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Каждый этап урока был нацелен на достижение определённого результата.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4"/>
        <w:gridCol w:w="2780"/>
        <w:gridCol w:w="2929"/>
      </w:tblGrid>
      <w:tr w:rsidR="0092435F" w:rsidRPr="0092435F" w:rsidTr="0092435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Этап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Результат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Форма достижения</w:t>
            </w:r>
          </w:p>
        </w:tc>
      </w:tr>
      <w:tr w:rsidR="0092435F" w:rsidRPr="0092435F" w:rsidTr="0092435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1. Организационный этап </w:t>
            </w:r>
          </w:p>
          <w:p w:rsidR="0092435F" w:rsidRPr="0092435F" w:rsidRDefault="0092435F" w:rsidP="009243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Цель</w:t>
            </w: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:</w:t>
            </w: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2435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Создание условий для </w:t>
            </w:r>
            <w:r w:rsidRPr="0092435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lastRenderedPageBreak/>
              <w:t>осознанного вхождения учащихся в пространство деятельности на уроке.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35F" w:rsidRPr="0092435F" w:rsidTr="0092435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lastRenderedPageBreak/>
              <w:t>2.Актуализация знаний</w:t>
            </w:r>
          </w:p>
          <w:p w:rsidR="0092435F" w:rsidRPr="0092435F" w:rsidRDefault="0092435F" w:rsidP="00556F7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Цель</w:t>
            </w: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:</w:t>
            </w: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2435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Повторение изученного материала, необходимого для «закрепления знаний о  Конституции РФ».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35F" w:rsidRPr="0092435F" w:rsidTr="0092435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3. Постановка учебной задачи</w:t>
            </w:r>
          </w:p>
          <w:p w:rsidR="0092435F" w:rsidRPr="0092435F" w:rsidRDefault="0092435F" w:rsidP="0092435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 </w:t>
            </w:r>
            <w:r w:rsidRPr="0092435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Цель</w:t>
            </w: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:</w:t>
            </w: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2435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Мотивация к пробному учебному действию, выявление и фиксация затруднений в индивидуальной деятельности каждого.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35F" w:rsidRPr="0092435F" w:rsidTr="0092435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4. Основная  часть  урока:</w:t>
            </w:r>
          </w:p>
          <w:p w:rsidR="0092435F" w:rsidRPr="0092435F" w:rsidRDefault="0092435F" w:rsidP="0092435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Открытие «нового» знания</w:t>
            </w:r>
          </w:p>
          <w:p w:rsidR="0092435F" w:rsidRPr="0092435F" w:rsidRDefault="0092435F" w:rsidP="00F10FF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 </w:t>
            </w:r>
            <w:r w:rsidRPr="0092435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Цель</w:t>
            </w: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: </w:t>
            </w:r>
            <w:r w:rsidRPr="0092435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Организация коммуникативного взаимодействия для построения нового способа действия.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35F" w:rsidRPr="0092435F" w:rsidTr="0092435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5. Структурирование полученных знаний</w:t>
            </w:r>
          </w:p>
          <w:p w:rsidR="0092435F" w:rsidRPr="0092435F" w:rsidRDefault="0092435F" w:rsidP="0092435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Цель: Построение нового способа действия.</w:t>
            </w:r>
          </w:p>
          <w:p w:rsidR="0092435F" w:rsidRPr="0092435F" w:rsidRDefault="0092435F" w:rsidP="0092435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6.Закрепление нового способа действия</w:t>
            </w:r>
          </w:p>
          <w:p w:rsidR="0092435F" w:rsidRPr="0092435F" w:rsidRDefault="0092435F" w:rsidP="0092435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 </w:t>
            </w:r>
            <w:r w:rsidRPr="0092435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Цель:</w:t>
            </w: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2435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Зафиксировать новое учебное действий.</w:t>
            </w: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35F" w:rsidRPr="0092435F" w:rsidTr="0092435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7.Рефлексия</w:t>
            </w:r>
          </w:p>
          <w:p w:rsidR="0092435F" w:rsidRPr="0092435F" w:rsidRDefault="0092435F" w:rsidP="0092435F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 </w:t>
            </w:r>
            <w:r w:rsidRPr="0092435F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Цель: Осознание учащимися своей учебной деятельности, самооценка деятельности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35F" w:rsidRPr="0092435F" w:rsidTr="0092435F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F" w:rsidRPr="0092435F" w:rsidRDefault="0092435F" w:rsidP="009243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</w:tbl>
    <w:p w:rsidR="0092435F" w:rsidRPr="0092435F" w:rsidRDefault="0092435F" w:rsidP="0092435F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35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92435F" w:rsidRPr="0092435F" w:rsidRDefault="00F10FFB" w:rsidP="0092435F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Достиг ли урок поставленных</w:t>
      </w:r>
      <w:r w:rsidR="0092435F" w:rsidRPr="009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целей?</w:t>
      </w:r>
    </w:p>
    <w:p w:rsidR="0092435F" w:rsidRPr="0092435F" w:rsidRDefault="00F10FFB" w:rsidP="0092435F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Какова была атмосфера</w:t>
      </w:r>
      <w:r w:rsidR="0092435F" w:rsidRPr="009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классе?</w:t>
      </w:r>
    </w:p>
    <w:p w:rsidR="0092435F" w:rsidRPr="0092435F" w:rsidRDefault="00F10FFB" w:rsidP="0092435F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Что удалось сделать на </w:t>
      </w:r>
      <w:r w:rsidR="0092435F" w:rsidRPr="009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уроке</w:t>
      </w:r>
      <w:r w:rsidR="00556F7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?</w:t>
      </w:r>
      <w:r w:rsidR="0092435F" w:rsidRPr="009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2435F" w:rsidRPr="0092435F" w:rsidRDefault="00F10FFB" w:rsidP="0092435F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Что не удалось </w:t>
      </w:r>
      <w:r w:rsidR="0092435F" w:rsidRPr="009243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сделать на уроке</w:t>
      </w:r>
      <w:r w:rsidR="00556F7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?</w:t>
      </w:r>
    </w:p>
    <w:p w:rsidR="0092435F" w:rsidRPr="0092435F" w:rsidRDefault="0092435F" w:rsidP="0092435F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35F" w:rsidRPr="00556F77" w:rsidRDefault="0092435F" w:rsidP="009243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6F77">
        <w:rPr>
          <w:rFonts w:ascii="Times New Roman" w:hAnsi="Times New Roman"/>
          <w:b/>
          <w:sz w:val="28"/>
          <w:szCs w:val="28"/>
        </w:rPr>
        <w:t>Методическая литература:</w:t>
      </w:r>
    </w:p>
    <w:p w:rsidR="0092435F" w:rsidRPr="0092435F" w:rsidRDefault="0092435F" w:rsidP="0092435F">
      <w:pPr>
        <w:numPr>
          <w:ilvl w:val="0"/>
          <w:numId w:val="4"/>
        </w:num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Авакьян</w:t>
      </w:r>
      <w:proofErr w:type="spellEnd"/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С.А. Конституция России: природа, эволюция, современность.- М.: Российский Юридический Издательский Дом, 1997. то же. 2-е изд. М.: Изд-во РЮИД: Сашко, 2000. </w:t>
      </w:r>
    </w:p>
    <w:p w:rsidR="0092435F" w:rsidRPr="0092435F" w:rsidRDefault="0092435F" w:rsidP="0092435F">
      <w:pPr>
        <w:numPr>
          <w:ilvl w:val="0"/>
          <w:numId w:val="4"/>
        </w:num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Баглай</w:t>
      </w:r>
      <w:proofErr w:type="spellEnd"/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М.В., </w:t>
      </w:r>
      <w:proofErr w:type="spellStart"/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Габричидзе</w:t>
      </w:r>
      <w:proofErr w:type="spellEnd"/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 xml:space="preserve"> Б.Н. Конституционное право Российской Федерации. Учебник.- М.: Инфра-М, 1996.</w:t>
      </w:r>
    </w:p>
    <w:tbl>
      <w:tblPr>
        <w:tblW w:w="10206" w:type="dxa"/>
        <w:tblInd w:w="108" w:type="dxa"/>
        <w:tblLook w:val="01E0"/>
      </w:tblPr>
      <w:tblGrid>
        <w:gridCol w:w="10206"/>
      </w:tblGrid>
      <w:tr w:rsidR="0092435F" w:rsidRPr="0092435F" w:rsidTr="0092435F">
        <w:tc>
          <w:tcPr>
            <w:tcW w:w="10206" w:type="dxa"/>
          </w:tcPr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Воеводин Л.Д. Юридический статус личности в России: Учеб. пособие.- М.: Изд-во </w:t>
            </w:r>
            <w:proofErr w:type="spellStart"/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</w:t>
            </w:r>
            <w:proofErr w:type="spellEnd"/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ун-та; Изд. группа Инфра-м - норма, 1997. </w:t>
            </w:r>
          </w:p>
        </w:tc>
      </w:tr>
      <w:tr w:rsidR="0092435F" w:rsidRPr="0092435F" w:rsidTr="0092435F">
        <w:tc>
          <w:tcPr>
            <w:tcW w:w="10206" w:type="dxa"/>
          </w:tcPr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Государственные символы Российской Федерации. Герб. Гимн. Флаг. Учебное пособие для основной школы/Авт. Е.В. </w:t>
            </w:r>
            <w:proofErr w:type="spellStart"/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Пчелов</w:t>
            </w:r>
            <w:proofErr w:type="spellEnd"/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М.: Русское слово. 2002.</w:t>
            </w:r>
          </w:p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Герб, гимн, флаг моего Отечества. Плакат. М.: Просвещение. 2002.</w:t>
            </w:r>
          </w:p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символика России. Методические рекомендации для всех классов общеобразовательных учреждений/ Под ред. С.И. Козленко. М.: МИОО. 2002.</w:t>
            </w:r>
          </w:p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Государственные символы России. Учебное пособие для основной школы/Авт. В.А. Клоков, В.В. </w:t>
            </w:r>
            <w:proofErr w:type="spellStart"/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Кружалов</w:t>
            </w:r>
            <w:proofErr w:type="spellEnd"/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М.: Новый учебник. 2002.</w:t>
            </w:r>
          </w:p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Информационно-справочные материалы, предоставленные</w:t>
            </w:r>
            <w:r w:rsidRPr="0092435F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Думой.</w:t>
            </w:r>
          </w:p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Комментарий к Конституции Российской Федерации / Под общ. ред.       Ю.В. Кудрявцева. -М.: Фонд "Правовая культура", 1996.</w:t>
            </w:r>
          </w:p>
        </w:tc>
      </w:tr>
      <w:tr w:rsidR="0092435F" w:rsidRPr="0092435F" w:rsidTr="0092435F">
        <w:tc>
          <w:tcPr>
            <w:tcW w:w="10206" w:type="dxa"/>
          </w:tcPr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Конституция Российской Федерации.</w:t>
            </w:r>
          </w:p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jc w:val="both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Лозовский Л.Ш., </w:t>
            </w:r>
            <w:proofErr w:type="spellStart"/>
            <w:r w:rsidRPr="0092435F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Райзберг</w:t>
            </w:r>
            <w:proofErr w:type="spellEnd"/>
            <w:r w:rsidRPr="0092435F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Б.А. Конституция Российской Федерации с комментариями для изучения и понимания. Издательство: Инфра. - М., 2007.</w:t>
            </w:r>
          </w:p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Любимов А.П. Конституция Российской Федерации в таблицах и схемах. Изд. 2-е, </w:t>
            </w:r>
            <w:proofErr w:type="spellStart"/>
            <w:r w:rsidRPr="0092435F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перераб</w:t>
            </w:r>
            <w:proofErr w:type="spellEnd"/>
            <w:r w:rsidRPr="0092435F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., доп. - М., 2004.</w:t>
            </w: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jc w:val="both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Моя Родина - Россия. Учебное пособие для основной школы/Авт. кол. Института военной истории Минобороны России. М.: Триада-Ф. 2002</w:t>
            </w:r>
          </w:p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Российская государственная символика/Авт. Н.А. Соболева. М.: </w:t>
            </w:r>
            <w:proofErr w:type="spellStart"/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2002.</w:t>
            </w:r>
          </w:p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Символы российской государственности: история и современность. Методические рекомендации для учителей средней (полной) школы/Авт.          В.К. Романовский. М.: Русское слово. 2002.</w:t>
            </w:r>
          </w:p>
        </w:tc>
      </w:tr>
      <w:tr w:rsidR="0092435F" w:rsidRPr="0092435F" w:rsidTr="0092435F">
        <w:tc>
          <w:tcPr>
            <w:tcW w:w="10206" w:type="dxa"/>
          </w:tcPr>
          <w:p w:rsidR="0092435F" w:rsidRPr="0092435F" w:rsidRDefault="0092435F" w:rsidP="0092435F">
            <w:pPr>
              <w:numPr>
                <w:ilvl w:val="0"/>
                <w:numId w:val="4"/>
              </w:numPr>
              <w:spacing w:after="0" w:line="360" w:lineRule="auto"/>
              <w:ind w:firstLine="35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35F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Смоленский М.Б. Конституция Российской Федерации с комментариями для школьников. Изд. 4-5-е, </w:t>
            </w:r>
            <w:proofErr w:type="spellStart"/>
            <w:r w:rsidRPr="0092435F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перераб</w:t>
            </w:r>
            <w:proofErr w:type="spellEnd"/>
            <w:r w:rsidRPr="0092435F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., доп. – Р-н-Д.: Феникс, 2008, 2012.</w:t>
            </w:r>
          </w:p>
        </w:tc>
      </w:tr>
    </w:tbl>
    <w:p w:rsidR="0092435F" w:rsidRPr="009164A4" w:rsidRDefault="0092435F" w:rsidP="009243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64A4">
        <w:rPr>
          <w:rFonts w:ascii="Times New Roman" w:hAnsi="Times New Roman"/>
          <w:sz w:val="28"/>
          <w:szCs w:val="28"/>
        </w:rPr>
        <w:t xml:space="preserve"> </w:t>
      </w:r>
      <w:r w:rsidRPr="009164A4"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92435F" w:rsidRPr="0092435F" w:rsidRDefault="0092435F" w:rsidP="009243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РИА Новости </w:t>
      </w:r>
      <w:hyperlink r:id="rId7" w:anchor="ixzz2i9mfnoQF" w:history="1">
        <w:r w:rsidRPr="0092435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http://ria.ru/study_history/20130830/959160941.html#ixzz2i9mfnoQF</w:t>
        </w:r>
      </w:hyperlink>
    </w:p>
    <w:p w:rsidR="0092435F" w:rsidRPr="0092435F" w:rsidRDefault="0092435F" w:rsidP="0092435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 Электронный ресурс  </w:t>
      </w:r>
      <w:hyperlink r:id="rId8" w:history="1">
        <w:r w:rsidRPr="0092435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http://www.kremlin.ru/news/</w:t>
        </w:r>
      </w:hyperlink>
    </w:p>
    <w:p w:rsidR="0092435F" w:rsidRPr="0092435F" w:rsidRDefault="0092435F" w:rsidP="009243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35F">
        <w:rPr>
          <w:rFonts w:ascii="Times New Roman" w:eastAsia="Times New Roman" w:hAnsi="Times New Roman"/>
          <w:sz w:val="28"/>
          <w:szCs w:val="28"/>
          <w:lang w:eastAsia="ru-RU"/>
        </w:rPr>
        <w:t>Материалы о Конституции Российской Федерации –http:/constitution.garant.ru/</w:t>
      </w:r>
    </w:p>
    <w:p w:rsidR="0092435F" w:rsidRPr="0092435F" w:rsidRDefault="0092435F" w:rsidP="0092435F">
      <w:p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92435F">
        <w:rPr>
          <w:rFonts w:ascii="Times New Roman" w:eastAsia="Times New Roman" w:hAnsi="Times New Roman"/>
          <w:sz w:val="28"/>
          <w:szCs w:val="28"/>
        </w:rPr>
        <w:t>Конституция</w:t>
      </w:r>
      <w:r w:rsidRPr="009243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2435F">
        <w:rPr>
          <w:rFonts w:ascii="Times New Roman" w:eastAsia="Times New Roman" w:hAnsi="Times New Roman"/>
          <w:sz w:val="28"/>
          <w:szCs w:val="28"/>
        </w:rPr>
        <w:t xml:space="preserve">Российской Федерации [Электронный ресурс] – Режим доступа: </w:t>
      </w:r>
      <w:hyperlink r:id="rId9" w:history="1">
        <w:r w:rsidRPr="0092435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http://www.constitution.ru/</w:t>
        </w:r>
      </w:hyperlink>
    </w:p>
    <w:p w:rsidR="0092435F" w:rsidRPr="0092435F" w:rsidRDefault="0092435F" w:rsidP="0092435F">
      <w:p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92435F">
        <w:rPr>
          <w:rFonts w:ascii="Times New Roman" w:eastAsia="Times New Roman" w:hAnsi="Times New Roman"/>
          <w:sz w:val="28"/>
          <w:szCs w:val="28"/>
        </w:rPr>
        <w:t>Конституция Российской Федерации</w:t>
      </w:r>
      <w:r w:rsidRPr="009243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2435F">
        <w:rPr>
          <w:rFonts w:ascii="Times New Roman" w:eastAsia="Times New Roman" w:hAnsi="Times New Roman"/>
          <w:sz w:val="28"/>
          <w:szCs w:val="28"/>
        </w:rPr>
        <w:t xml:space="preserve">[Электронный ресурс] // Википедия: свободная энциклопедия. - Режим доступа: </w:t>
      </w:r>
      <w:hyperlink r:id="rId10" w:history="1">
        <w:r w:rsidRPr="0092435F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http://ru.wikipedia.org/wiki/%CA%EE%ED%F1%F2%E8%F2%F3%F6%E8%FF</w:t>
        </w:r>
      </w:hyperlink>
    </w:p>
    <w:p w:rsidR="0092435F" w:rsidRPr="0092435F" w:rsidRDefault="0092435F" w:rsidP="009243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35F">
        <w:rPr>
          <w:rFonts w:ascii="Times New Roman" w:hAnsi="Times New Roman"/>
          <w:sz w:val="28"/>
          <w:szCs w:val="28"/>
        </w:rPr>
        <w:t xml:space="preserve">Уполномоченный по  правам  человека </w:t>
      </w:r>
    </w:p>
    <w:p w:rsidR="00E068AD" w:rsidRPr="00F10FFB" w:rsidRDefault="00516C41" w:rsidP="00F10FFB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2435F" w:rsidRPr="0092435F">
          <w:rPr>
            <w:rFonts w:ascii="Times New Roman" w:hAnsi="Times New Roman"/>
            <w:color w:val="0000FF"/>
            <w:sz w:val="28"/>
            <w:szCs w:val="28"/>
            <w:u w:val="single"/>
          </w:rPr>
          <w:t>http://www.svdeti.ru/index.php?option=com_k2&amp;view=item&amp;id=585:flag&amp;Itemid=85</w:t>
        </w:r>
      </w:hyperlink>
    </w:p>
    <w:sectPr w:rsidR="00E068AD" w:rsidRPr="00F10FFB" w:rsidSect="001F2A07">
      <w:pgSz w:w="11907" w:h="16840" w:code="9"/>
      <w:pgMar w:top="720" w:right="851" w:bottom="720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C8" w:rsidRDefault="00083AC8" w:rsidP="00797685">
      <w:pPr>
        <w:spacing w:after="0" w:line="240" w:lineRule="auto"/>
      </w:pPr>
      <w:r>
        <w:separator/>
      </w:r>
    </w:p>
  </w:endnote>
  <w:endnote w:type="continuationSeparator" w:id="0">
    <w:p w:rsidR="00083AC8" w:rsidRDefault="00083AC8" w:rsidP="0079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C8" w:rsidRDefault="00083AC8" w:rsidP="00797685">
      <w:pPr>
        <w:spacing w:after="0" w:line="240" w:lineRule="auto"/>
      </w:pPr>
      <w:r>
        <w:separator/>
      </w:r>
    </w:p>
  </w:footnote>
  <w:footnote w:type="continuationSeparator" w:id="0">
    <w:p w:rsidR="00083AC8" w:rsidRDefault="00083AC8" w:rsidP="00797685">
      <w:pPr>
        <w:spacing w:after="0" w:line="240" w:lineRule="auto"/>
      </w:pPr>
      <w:r>
        <w:continuationSeparator/>
      </w:r>
    </w:p>
  </w:footnote>
  <w:footnote w:id="1">
    <w:p w:rsidR="00797685" w:rsidRDefault="00797685" w:rsidP="00797685">
      <w:pPr>
        <w:pStyle w:val="1"/>
        <w:spacing w:before="68" w:after="204"/>
        <w:rPr>
          <w:sz w:val="24"/>
          <w:szCs w:val="24"/>
        </w:rPr>
      </w:pPr>
      <w:r>
        <w:rPr>
          <w:rStyle w:val="a6"/>
          <w:b w:val="0"/>
          <w:sz w:val="24"/>
          <w:szCs w:val="24"/>
        </w:rPr>
        <w:footnoteRef/>
      </w:r>
      <w:r>
        <w:rPr>
          <w:b w:val="0"/>
          <w:sz w:val="24"/>
          <w:szCs w:val="24"/>
        </w:rPr>
        <w:t xml:space="preserve"> Конституция Российской Федерации принята в результате всенародного голосования 12 декабря 1993 г.</w:t>
      </w:r>
    </w:p>
  </w:footnote>
  <w:footnote w:id="2">
    <w:p w:rsidR="00797685" w:rsidRDefault="00797685" w:rsidP="00797685">
      <w:pPr>
        <w:pStyle w:val="a3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hyperlink r:id="rId1" w:history="1">
        <w:r>
          <w:rPr>
            <w:rStyle w:val="a5"/>
            <w:sz w:val="24"/>
            <w:szCs w:val="24"/>
          </w:rPr>
          <w:t>http://kremlin.ru/acts/17514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618"/>
    <w:multiLevelType w:val="hybridMultilevel"/>
    <w:tmpl w:val="0A3049B0"/>
    <w:lvl w:ilvl="0" w:tplc="C188F5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40B9"/>
    <w:multiLevelType w:val="hybridMultilevel"/>
    <w:tmpl w:val="662C2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2C7E40"/>
    <w:multiLevelType w:val="hybridMultilevel"/>
    <w:tmpl w:val="FF421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5218"/>
    <w:multiLevelType w:val="hybridMultilevel"/>
    <w:tmpl w:val="31061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601C6"/>
    <w:multiLevelType w:val="hybridMultilevel"/>
    <w:tmpl w:val="8A56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E013C"/>
    <w:multiLevelType w:val="hybridMultilevel"/>
    <w:tmpl w:val="0282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35F"/>
    <w:rsid w:val="00000565"/>
    <w:rsid w:val="00004D93"/>
    <w:rsid w:val="00017124"/>
    <w:rsid w:val="00025015"/>
    <w:rsid w:val="00032FC5"/>
    <w:rsid w:val="00036104"/>
    <w:rsid w:val="00046CA4"/>
    <w:rsid w:val="00050C1C"/>
    <w:rsid w:val="00051898"/>
    <w:rsid w:val="00053429"/>
    <w:rsid w:val="000546C1"/>
    <w:rsid w:val="000548CA"/>
    <w:rsid w:val="0007164C"/>
    <w:rsid w:val="00083AC8"/>
    <w:rsid w:val="000872BD"/>
    <w:rsid w:val="00093A08"/>
    <w:rsid w:val="00094A49"/>
    <w:rsid w:val="00095FB5"/>
    <w:rsid w:val="000A317E"/>
    <w:rsid w:val="000A541B"/>
    <w:rsid w:val="000A5F5C"/>
    <w:rsid w:val="000B105E"/>
    <w:rsid w:val="000B38DE"/>
    <w:rsid w:val="000B5A25"/>
    <w:rsid w:val="000C00D4"/>
    <w:rsid w:val="000C0C98"/>
    <w:rsid w:val="000C5746"/>
    <w:rsid w:val="000D45DF"/>
    <w:rsid w:val="000D51EC"/>
    <w:rsid w:val="000E132B"/>
    <w:rsid w:val="000E74A2"/>
    <w:rsid w:val="000F0375"/>
    <w:rsid w:val="000F5D9B"/>
    <w:rsid w:val="001023B3"/>
    <w:rsid w:val="001076C8"/>
    <w:rsid w:val="00110076"/>
    <w:rsid w:val="00110A3C"/>
    <w:rsid w:val="0011335D"/>
    <w:rsid w:val="00125162"/>
    <w:rsid w:val="00131839"/>
    <w:rsid w:val="0013586D"/>
    <w:rsid w:val="00136CEC"/>
    <w:rsid w:val="001411CF"/>
    <w:rsid w:val="00143550"/>
    <w:rsid w:val="00154B2F"/>
    <w:rsid w:val="001577F1"/>
    <w:rsid w:val="00160228"/>
    <w:rsid w:val="0016173B"/>
    <w:rsid w:val="00161CF9"/>
    <w:rsid w:val="00165809"/>
    <w:rsid w:val="00166D73"/>
    <w:rsid w:val="00170841"/>
    <w:rsid w:val="00171FAD"/>
    <w:rsid w:val="0017327A"/>
    <w:rsid w:val="0017591B"/>
    <w:rsid w:val="0018147F"/>
    <w:rsid w:val="00182CA5"/>
    <w:rsid w:val="001843A8"/>
    <w:rsid w:val="0018515B"/>
    <w:rsid w:val="001856C6"/>
    <w:rsid w:val="00194A66"/>
    <w:rsid w:val="00195F48"/>
    <w:rsid w:val="001A12C7"/>
    <w:rsid w:val="001A6648"/>
    <w:rsid w:val="001A6A40"/>
    <w:rsid w:val="001C253F"/>
    <w:rsid w:val="001C2FA4"/>
    <w:rsid w:val="001C3AF0"/>
    <w:rsid w:val="001D4820"/>
    <w:rsid w:val="001D4E1F"/>
    <w:rsid w:val="001D503D"/>
    <w:rsid w:val="001D56A0"/>
    <w:rsid w:val="001E58FC"/>
    <w:rsid w:val="001F2A07"/>
    <w:rsid w:val="001F6F0A"/>
    <w:rsid w:val="001F7B4F"/>
    <w:rsid w:val="00200C6D"/>
    <w:rsid w:val="00201452"/>
    <w:rsid w:val="00203177"/>
    <w:rsid w:val="00203591"/>
    <w:rsid w:val="00204D96"/>
    <w:rsid w:val="00213AD0"/>
    <w:rsid w:val="00213FDA"/>
    <w:rsid w:val="00215EC1"/>
    <w:rsid w:val="0022425F"/>
    <w:rsid w:val="00230C64"/>
    <w:rsid w:val="0023183D"/>
    <w:rsid w:val="00232533"/>
    <w:rsid w:val="00233152"/>
    <w:rsid w:val="00233419"/>
    <w:rsid w:val="002344BE"/>
    <w:rsid w:val="002378EF"/>
    <w:rsid w:val="002412D7"/>
    <w:rsid w:val="002447B6"/>
    <w:rsid w:val="00245049"/>
    <w:rsid w:val="0025079E"/>
    <w:rsid w:val="00250AF6"/>
    <w:rsid w:val="00255FB0"/>
    <w:rsid w:val="00261304"/>
    <w:rsid w:val="00262CB3"/>
    <w:rsid w:val="00264658"/>
    <w:rsid w:val="00264AC2"/>
    <w:rsid w:val="00265238"/>
    <w:rsid w:val="00267FEB"/>
    <w:rsid w:val="00271E22"/>
    <w:rsid w:val="0027300E"/>
    <w:rsid w:val="0028428D"/>
    <w:rsid w:val="00291584"/>
    <w:rsid w:val="002A4C06"/>
    <w:rsid w:val="002A5227"/>
    <w:rsid w:val="002A69A8"/>
    <w:rsid w:val="002A75CE"/>
    <w:rsid w:val="002C1B64"/>
    <w:rsid w:val="002D0E2C"/>
    <w:rsid w:val="002D554B"/>
    <w:rsid w:val="002E1291"/>
    <w:rsid w:val="002E1A5B"/>
    <w:rsid w:val="002E1D97"/>
    <w:rsid w:val="002E7368"/>
    <w:rsid w:val="002F5FCD"/>
    <w:rsid w:val="00300C73"/>
    <w:rsid w:val="003033B4"/>
    <w:rsid w:val="00307318"/>
    <w:rsid w:val="00312CDC"/>
    <w:rsid w:val="003147D4"/>
    <w:rsid w:val="0031737E"/>
    <w:rsid w:val="00322C4A"/>
    <w:rsid w:val="0033165C"/>
    <w:rsid w:val="003341B1"/>
    <w:rsid w:val="00334631"/>
    <w:rsid w:val="003421C1"/>
    <w:rsid w:val="00362836"/>
    <w:rsid w:val="0037017F"/>
    <w:rsid w:val="00373E76"/>
    <w:rsid w:val="00376E69"/>
    <w:rsid w:val="00377760"/>
    <w:rsid w:val="00382348"/>
    <w:rsid w:val="00385BBF"/>
    <w:rsid w:val="003A0696"/>
    <w:rsid w:val="003A23AA"/>
    <w:rsid w:val="003A6962"/>
    <w:rsid w:val="003A7750"/>
    <w:rsid w:val="003B6B41"/>
    <w:rsid w:val="003C3024"/>
    <w:rsid w:val="003C6EF2"/>
    <w:rsid w:val="003C75E5"/>
    <w:rsid w:val="003D2DCF"/>
    <w:rsid w:val="003D3C10"/>
    <w:rsid w:val="003D53A2"/>
    <w:rsid w:val="003D6D23"/>
    <w:rsid w:val="003E7399"/>
    <w:rsid w:val="003F0D9F"/>
    <w:rsid w:val="003F7CC7"/>
    <w:rsid w:val="004057D2"/>
    <w:rsid w:val="004160F9"/>
    <w:rsid w:val="004215EB"/>
    <w:rsid w:val="004221B8"/>
    <w:rsid w:val="0042477A"/>
    <w:rsid w:val="0042758E"/>
    <w:rsid w:val="00434515"/>
    <w:rsid w:val="004417EF"/>
    <w:rsid w:val="00446613"/>
    <w:rsid w:val="00447AE1"/>
    <w:rsid w:val="0045197A"/>
    <w:rsid w:val="00452042"/>
    <w:rsid w:val="00452E02"/>
    <w:rsid w:val="00460202"/>
    <w:rsid w:val="0046199A"/>
    <w:rsid w:val="00462E49"/>
    <w:rsid w:val="004657E9"/>
    <w:rsid w:val="00466CEE"/>
    <w:rsid w:val="004678D0"/>
    <w:rsid w:val="00467A7B"/>
    <w:rsid w:val="0047061D"/>
    <w:rsid w:val="00472FF7"/>
    <w:rsid w:val="00481763"/>
    <w:rsid w:val="00482C31"/>
    <w:rsid w:val="004842D6"/>
    <w:rsid w:val="004876F9"/>
    <w:rsid w:val="00490C52"/>
    <w:rsid w:val="004922B1"/>
    <w:rsid w:val="00492FB9"/>
    <w:rsid w:val="004950D6"/>
    <w:rsid w:val="004A3962"/>
    <w:rsid w:val="004A3D22"/>
    <w:rsid w:val="004A4019"/>
    <w:rsid w:val="004B26E4"/>
    <w:rsid w:val="004B409C"/>
    <w:rsid w:val="004D2B3B"/>
    <w:rsid w:val="004D6ED2"/>
    <w:rsid w:val="004D78A6"/>
    <w:rsid w:val="004E4D70"/>
    <w:rsid w:val="004E54A2"/>
    <w:rsid w:val="004E7990"/>
    <w:rsid w:val="004E7AC7"/>
    <w:rsid w:val="004F3D04"/>
    <w:rsid w:val="004F7405"/>
    <w:rsid w:val="0050267B"/>
    <w:rsid w:val="00504489"/>
    <w:rsid w:val="00504645"/>
    <w:rsid w:val="00504685"/>
    <w:rsid w:val="00506A6E"/>
    <w:rsid w:val="0051252B"/>
    <w:rsid w:val="00512C37"/>
    <w:rsid w:val="005139CE"/>
    <w:rsid w:val="00514627"/>
    <w:rsid w:val="00515B66"/>
    <w:rsid w:val="00516C34"/>
    <w:rsid w:val="00516C41"/>
    <w:rsid w:val="00517C44"/>
    <w:rsid w:val="00522330"/>
    <w:rsid w:val="00522C3E"/>
    <w:rsid w:val="00524A54"/>
    <w:rsid w:val="00525114"/>
    <w:rsid w:val="005253A7"/>
    <w:rsid w:val="00526103"/>
    <w:rsid w:val="00531002"/>
    <w:rsid w:val="005324F8"/>
    <w:rsid w:val="0054651F"/>
    <w:rsid w:val="005471B4"/>
    <w:rsid w:val="00553FF8"/>
    <w:rsid w:val="0055419E"/>
    <w:rsid w:val="00556F77"/>
    <w:rsid w:val="00561E73"/>
    <w:rsid w:val="005620EB"/>
    <w:rsid w:val="00563981"/>
    <w:rsid w:val="005643D4"/>
    <w:rsid w:val="0056462C"/>
    <w:rsid w:val="00570264"/>
    <w:rsid w:val="005775A6"/>
    <w:rsid w:val="00577666"/>
    <w:rsid w:val="005805FD"/>
    <w:rsid w:val="00580836"/>
    <w:rsid w:val="00581F1D"/>
    <w:rsid w:val="00582445"/>
    <w:rsid w:val="00587673"/>
    <w:rsid w:val="005877C0"/>
    <w:rsid w:val="005955EE"/>
    <w:rsid w:val="00595E19"/>
    <w:rsid w:val="005A0711"/>
    <w:rsid w:val="005A1791"/>
    <w:rsid w:val="005B16FF"/>
    <w:rsid w:val="005B2213"/>
    <w:rsid w:val="005B3A9F"/>
    <w:rsid w:val="005C2EEA"/>
    <w:rsid w:val="005C3518"/>
    <w:rsid w:val="005C4C37"/>
    <w:rsid w:val="005D7662"/>
    <w:rsid w:val="005E0A83"/>
    <w:rsid w:val="005E2FD9"/>
    <w:rsid w:val="005E4604"/>
    <w:rsid w:val="005E4963"/>
    <w:rsid w:val="005E659C"/>
    <w:rsid w:val="005F2E23"/>
    <w:rsid w:val="005F55FB"/>
    <w:rsid w:val="00601A94"/>
    <w:rsid w:val="00603F4F"/>
    <w:rsid w:val="0060427D"/>
    <w:rsid w:val="00604DDC"/>
    <w:rsid w:val="00611B80"/>
    <w:rsid w:val="00623DE0"/>
    <w:rsid w:val="00624EA1"/>
    <w:rsid w:val="006251C6"/>
    <w:rsid w:val="00633F0C"/>
    <w:rsid w:val="00634DB1"/>
    <w:rsid w:val="00644DC5"/>
    <w:rsid w:val="0064655B"/>
    <w:rsid w:val="0064794F"/>
    <w:rsid w:val="00647D0E"/>
    <w:rsid w:val="00652965"/>
    <w:rsid w:val="00664783"/>
    <w:rsid w:val="006701DD"/>
    <w:rsid w:val="00671D2E"/>
    <w:rsid w:val="00671F82"/>
    <w:rsid w:val="00672C15"/>
    <w:rsid w:val="0067663A"/>
    <w:rsid w:val="00683812"/>
    <w:rsid w:val="00683813"/>
    <w:rsid w:val="006847FC"/>
    <w:rsid w:val="00691A25"/>
    <w:rsid w:val="006926D0"/>
    <w:rsid w:val="0069562D"/>
    <w:rsid w:val="0069590F"/>
    <w:rsid w:val="006976A9"/>
    <w:rsid w:val="006A13F4"/>
    <w:rsid w:val="006A642A"/>
    <w:rsid w:val="006B00C7"/>
    <w:rsid w:val="006B24A4"/>
    <w:rsid w:val="006B5A23"/>
    <w:rsid w:val="006B5C95"/>
    <w:rsid w:val="006C2731"/>
    <w:rsid w:val="006C3B06"/>
    <w:rsid w:val="006C6717"/>
    <w:rsid w:val="006D42A2"/>
    <w:rsid w:val="006E1C1B"/>
    <w:rsid w:val="006F1514"/>
    <w:rsid w:val="006F266B"/>
    <w:rsid w:val="006F3D23"/>
    <w:rsid w:val="007011F5"/>
    <w:rsid w:val="0070680F"/>
    <w:rsid w:val="00710273"/>
    <w:rsid w:val="0071576C"/>
    <w:rsid w:val="007214A5"/>
    <w:rsid w:val="00723C7F"/>
    <w:rsid w:val="007262C4"/>
    <w:rsid w:val="00730429"/>
    <w:rsid w:val="00732D08"/>
    <w:rsid w:val="0073385C"/>
    <w:rsid w:val="00735BC7"/>
    <w:rsid w:val="00741EDB"/>
    <w:rsid w:val="007511D6"/>
    <w:rsid w:val="00752163"/>
    <w:rsid w:val="00753CC0"/>
    <w:rsid w:val="00756CF0"/>
    <w:rsid w:val="00766CA5"/>
    <w:rsid w:val="0076784B"/>
    <w:rsid w:val="00767BA7"/>
    <w:rsid w:val="00771DBE"/>
    <w:rsid w:val="0077490E"/>
    <w:rsid w:val="00774AF4"/>
    <w:rsid w:val="007757B6"/>
    <w:rsid w:val="00780870"/>
    <w:rsid w:val="00782109"/>
    <w:rsid w:val="00785C7B"/>
    <w:rsid w:val="007879B6"/>
    <w:rsid w:val="00793488"/>
    <w:rsid w:val="00794429"/>
    <w:rsid w:val="0079649F"/>
    <w:rsid w:val="00796C56"/>
    <w:rsid w:val="00797685"/>
    <w:rsid w:val="007A22A9"/>
    <w:rsid w:val="007B4B1A"/>
    <w:rsid w:val="007B5589"/>
    <w:rsid w:val="007B587D"/>
    <w:rsid w:val="007C28A4"/>
    <w:rsid w:val="007F1189"/>
    <w:rsid w:val="007F29B4"/>
    <w:rsid w:val="007F573C"/>
    <w:rsid w:val="007F5CB2"/>
    <w:rsid w:val="00812D15"/>
    <w:rsid w:val="0081363F"/>
    <w:rsid w:val="00814BEF"/>
    <w:rsid w:val="0081644E"/>
    <w:rsid w:val="008207C9"/>
    <w:rsid w:val="00820912"/>
    <w:rsid w:val="00822E05"/>
    <w:rsid w:val="00822F1A"/>
    <w:rsid w:val="00822FBB"/>
    <w:rsid w:val="0082569D"/>
    <w:rsid w:val="0082725F"/>
    <w:rsid w:val="008317D5"/>
    <w:rsid w:val="008332D6"/>
    <w:rsid w:val="00840F0E"/>
    <w:rsid w:val="00845107"/>
    <w:rsid w:val="00853167"/>
    <w:rsid w:val="00860D5B"/>
    <w:rsid w:val="00862236"/>
    <w:rsid w:val="0086371A"/>
    <w:rsid w:val="00871DDE"/>
    <w:rsid w:val="00885B23"/>
    <w:rsid w:val="00887F87"/>
    <w:rsid w:val="0089002C"/>
    <w:rsid w:val="00893207"/>
    <w:rsid w:val="008955FA"/>
    <w:rsid w:val="008A3989"/>
    <w:rsid w:val="008A4A05"/>
    <w:rsid w:val="008B0D05"/>
    <w:rsid w:val="008B24F1"/>
    <w:rsid w:val="008B27ED"/>
    <w:rsid w:val="008B2B07"/>
    <w:rsid w:val="008B474D"/>
    <w:rsid w:val="008B492A"/>
    <w:rsid w:val="008C47D2"/>
    <w:rsid w:val="008D04ED"/>
    <w:rsid w:val="008D05B3"/>
    <w:rsid w:val="008D2615"/>
    <w:rsid w:val="008D5160"/>
    <w:rsid w:val="008D58FC"/>
    <w:rsid w:val="008D7D50"/>
    <w:rsid w:val="008E3EDC"/>
    <w:rsid w:val="008E5A6B"/>
    <w:rsid w:val="008F0F85"/>
    <w:rsid w:val="00900F0E"/>
    <w:rsid w:val="00903799"/>
    <w:rsid w:val="00903CE2"/>
    <w:rsid w:val="00907525"/>
    <w:rsid w:val="00911434"/>
    <w:rsid w:val="00912804"/>
    <w:rsid w:val="009139BC"/>
    <w:rsid w:val="009164A4"/>
    <w:rsid w:val="00920C5D"/>
    <w:rsid w:val="0092435F"/>
    <w:rsid w:val="00924EBD"/>
    <w:rsid w:val="00931CCB"/>
    <w:rsid w:val="009334A7"/>
    <w:rsid w:val="00940A4B"/>
    <w:rsid w:val="00943337"/>
    <w:rsid w:val="0094459B"/>
    <w:rsid w:val="009457B5"/>
    <w:rsid w:val="00952ECD"/>
    <w:rsid w:val="009563F8"/>
    <w:rsid w:val="0096006E"/>
    <w:rsid w:val="0096598A"/>
    <w:rsid w:val="0097109C"/>
    <w:rsid w:val="009742C4"/>
    <w:rsid w:val="00981158"/>
    <w:rsid w:val="009852C0"/>
    <w:rsid w:val="009A42B7"/>
    <w:rsid w:val="009A4360"/>
    <w:rsid w:val="009A7F1B"/>
    <w:rsid w:val="009B1CC4"/>
    <w:rsid w:val="009B5E6C"/>
    <w:rsid w:val="009C75D0"/>
    <w:rsid w:val="009E16C9"/>
    <w:rsid w:val="009E6199"/>
    <w:rsid w:val="00A0428B"/>
    <w:rsid w:val="00A050C3"/>
    <w:rsid w:val="00A06D4A"/>
    <w:rsid w:val="00A06F6B"/>
    <w:rsid w:val="00A1168A"/>
    <w:rsid w:val="00A1259F"/>
    <w:rsid w:val="00A16749"/>
    <w:rsid w:val="00A1717A"/>
    <w:rsid w:val="00A20E15"/>
    <w:rsid w:val="00A21174"/>
    <w:rsid w:val="00A21794"/>
    <w:rsid w:val="00A24722"/>
    <w:rsid w:val="00A2782D"/>
    <w:rsid w:val="00A30CD9"/>
    <w:rsid w:val="00A3275F"/>
    <w:rsid w:val="00A3760F"/>
    <w:rsid w:val="00A421F4"/>
    <w:rsid w:val="00A42696"/>
    <w:rsid w:val="00A4479C"/>
    <w:rsid w:val="00A46A6F"/>
    <w:rsid w:val="00A477A4"/>
    <w:rsid w:val="00A537F9"/>
    <w:rsid w:val="00A57681"/>
    <w:rsid w:val="00A6100E"/>
    <w:rsid w:val="00A61721"/>
    <w:rsid w:val="00A719CA"/>
    <w:rsid w:val="00A77D53"/>
    <w:rsid w:val="00A8620C"/>
    <w:rsid w:val="00A907D8"/>
    <w:rsid w:val="00A930B9"/>
    <w:rsid w:val="00A93780"/>
    <w:rsid w:val="00A9459F"/>
    <w:rsid w:val="00AA2344"/>
    <w:rsid w:val="00AA64CB"/>
    <w:rsid w:val="00AB046E"/>
    <w:rsid w:val="00AC082B"/>
    <w:rsid w:val="00AE06DD"/>
    <w:rsid w:val="00AE2DC0"/>
    <w:rsid w:val="00AE32DF"/>
    <w:rsid w:val="00AE354E"/>
    <w:rsid w:val="00AE383D"/>
    <w:rsid w:val="00AE3C3C"/>
    <w:rsid w:val="00AF53C0"/>
    <w:rsid w:val="00AF5EE1"/>
    <w:rsid w:val="00AF6C8D"/>
    <w:rsid w:val="00AF706B"/>
    <w:rsid w:val="00B02BC9"/>
    <w:rsid w:val="00B11135"/>
    <w:rsid w:val="00B11ACB"/>
    <w:rsid w:val="00B13316"/>
    <w:rsid w:val="00B16AB9"/>
    <w:rsid w:val="00B2102D"/>
    <w:rsid w:val="00B230FA"/>
    <w:rsid w:val="00B24600"/>
    <w:rsid w:val="00B257C8"/>
    <w:rsid w:val="00B25941"/>
    <w:rsid w:val="00B261AC"/>
    <w:rsid w:val="00B26F62"/>
    <w:rsid w:val="00B44F5D"/>
    <w:rsid w:val="00B45671"/>
    <w:rsid w:val="00B46229"/>
    <w:rsid w:val="00B46AE6"/>
    <w:rsid w:val="00B608D3"/>
    <w:rsid w:val="00B63079"/>
    <w:rsid w:val="00B666E2"/>
    <w:rsid w:val="00B7064F"/>
    <w:rsid w:val="00B77DD2"/>
    <w:rsid w:val="00B82D04"/>
    <w:rsid w:val="00B83B45"/>
    <w:rsid w:val="00B941AF"/>
    <w:rsid w:val="00BA32BE"/>
    <w:rsid w:val="00BA79ED"/>
    <w:rsid w:val="00BB4B8E"/>
    <w:rsid w:val="00BB5B32"/>
    <w:rsid w:val="00BC1419"/>
    <w:rsid w:val="00BC6265"/>
    <w:rsid w:val="00BC7062"/>
    <w:rsid w:val="00BC77C2"/>
    <w:rsid w:val="00BD4B74"/>
    <w:rsid w:val="00BD5A9E"/>
    <w:rsid w:val="00BE7F2C"/>
    <w:rsid w:val="00BF4AE6"/>
    <w:rsid w:val="00BF6586"/>
    <w:rsid w:val="00C01A76"/>
    <w:rsid w:val="00C02C32"/>
    <w:rsid w:val="00C04021"/>
    <w:rsid w:val="00C10A65"/>
    <w:rsid w:val="00C1112C"/>
    <w:rsid w:val="00C12BC4"/>
    <w:rsid w:val="00C21C90"/>
    <w:rsid w:val="00C24A53"/>
    <w:rsid w:val="00C26966"/>
    <w:rsid w:val="00C30914"/>
    <w:rsid w:val="00C30E55"/>
    <w:rsid w:val="00C30EEA"/>
    <w:rsid w:val="00C3139A"/>
    <w:rsid w:val="00C3243B"/>
    <w:rsid w:val="00C400E9"/>
    <w:rsid w:val="00C42FEC"/>
    <w:rsid w:val="00C43AB5"/>
    <w:rsid w:val="00C44EDB"/>
    <w:rsid w:val="00C4625A"/>
    <w:rsid w:val="00C55132"/>
    <w:rsid w:val="00C569D5"/>
    <w:rsid w:val="00C600BE"/>
    <w:rsid w:val="00C600E2"/>
    <w:rsid w:val="00C61E3B"/>
    <w:rsid w:val="00C7422C"/>
    <w:rsid w:val="00C77DDF"/>
    <w:rsid w:val="00C80678"/>
    <w:rsid w:val="00C8622C"/>
    <w:rsid w:val="00C8798E"/>
    <w:rsid w:val="00C90861"/>
    <w:rsid w:val="00C908C9"/>
    <w:rsid w:val="00C923C0"/>
    <w:rsid w:val="00C93ED4"/>
    <w:rsid w:val="00C941A6"/>
    <w:rsid w:val="00CA317A"/>
    <w:rsid w:val="00CA439C"/>
    <w:rsid w:val="00CA7260"/>
    <w:rsid w:val="00CB5391"/>
    <w:rsid w:val="00CC36F6"/>
    <w:rsid w:val="00CC56E6"/>
    <w:rsid w:val="00CC5F07"/>
    <w:rsid w:val="00CD2D72"/>
    <w:rsid w:val="00CD3E7F"/>
    <w:rsid w:val="00CF177D"/>
    <w:rsid w:val="00CF25CD"/>
    <w:rsid w:val="00D00AD2"/>
    <w:rsid w:val="00D03B82"/>
    <w:rsid w:val="00D05735"/>
    <w:rsid w:val="00D05A94"/>
    <w:rsid w:val="00D06FA8"/>
    <w:rsid w:val="00D105C8"/>
    <w:rsid w:val="00D23746"/>
    <w:rsid w:val="00D27CF1"/>
    <w:rsid w:val="00D3750F"/>
    <w:rsid w:val="00D3752B"/>
    <w:rsid w:val="00D44319"/>
    <w:rsid w:val="00D45F86"/>
    <w:rsid w:val="00D47A0A"/>
    <w:rsid w:val="00D47E49"/>
    <w:rsid w:val="00D5121A"/>
    <w:rsid w:val="00D526F0"/>
    <w:rsid w:val="00D56985"/>
    <w:rsid w:val="00D56D1B"/>
    <w:rsid w:val="00D57991"/>
    <w:rsid w:val="00D60B61"/>
    <w:rsid w:val="00D73021"/>
    <w:rsid w:val="00D7544E"/>
    <w:rsid w:val="00D75992"/>
    <w:rsid w:val="00D80290"/>
    <w:rsid w:val="00D814F0"/>
    <w:rsid w:val="00D83314"/>
    <w:rsid w:val="00D85820"/>
    <w:rsid w:val="00D876AE"/>
    <w:rsid w:val="00D92360"/>
    <w:rsid w:val="00D92CCE"/>
    <w:rsid w:val="00D97277"/>
    <w:rsid w:val="00DA0BB4"/>
    <w:rsid w:val="00DB6080"/>
    <w:rsid w:val="00DC0084"/>
    <w:rsid w:val="00DC16BC"/>
    <w:rsid w:val="00DC3782"/>
    <w:rsid w:val="00DC386F"/>
    <w:rsid w:val="00DE5258"/>
    <w:rsid w:val="00DE78D0"/>
    <w:rsid w:val="00DF0C95"/>
    <w:rsid w:val="00DF0D8F"/>
    <w:rsid w:val="00DF0ED7"/>
    <w:rsid w:val="00DF5E41"/>
    <w:rsid w:val="00E02F75"/>
    <w:rsid w:val="00E068AD"/>
    <w:rsid w:val="00E1713F"/>
    <w:rsid w:val="00E208C5"/>
    <w:rsid w:val="00E2153A"/>
    <w:rsid w:val="00E2600A"/>
    <w:rsid w:val="00E2722B"/>
    <w:rsid w:val="00E27F54"/>
    <w:rsid w:val="00E35CD7"/>
    <w:rsid w:val="00E37B5F"/>
    <w:rsid w:val="00E42943"/>
    <w:rsid w:val="00E42A58"/>
    <w:rsid w:val="00E42BB1"/>
    <w:rsid w:val="00E43D36"/>
    <w:rsid w:val="00E44194"/>
    <w:rsid w:val="00E4647B"/>
    <w:rsid w:val="00E4679A"/>
    <w:rsid w:val="00E47566"/>
    <w:rsid w:val="00E51C09"/>
    <w:rsid w:val="00E53AA0"/>
    <w:rsid w:val="00E55AFB"/>
    <w:rsid w:val="00E638D8"/>
    <w:rsid w:val="00E708BE"/>
    <w:rsid w:val="00E70FA4"/>
    <w:rsid w:val="00E711EB"/>
    <w:rsid w:val="00E71AD4"/>
    <w:rsid w:val="00E71C32"/>
    <w:rsid w:val="00E71CDE"/>
    <w:rsid w:val="00E72B85"/>
    <w:rsid w:val="00E77CE3"/>
    <w:rsid w:val="00E800D1"/>
    <w:rsid w:val="00E855CA"/>
    <w:rsid w:val="00E902A3"/>
    <w:rsid w:val="00EA2423"/>
    <w:rsid w:val="00EA4375"/>
    <w:rsid w:val="00EA53E6"/>
    <w:rsid w:val="00EA7032"/>
    <w:rsid w:val="00EB2F23"/>
    <w:rsid w:val="00EC09DA"/>
    <w:rsid w:val="00EC10BC"/>
    <w:rsid w:val="00EC28CB"/>
    <w:rsid w:val="00EC3D1B"/>
    <w:rsid w:val="00EC5EE5"/>
    <w:rsid w:val="00EC769A"/>
    <w:rsid w:val="00ED0615"/>
    <w:rsid w:val="00ED091A"/>
    <w:rsid w:val="00ED38D3"/>
    <w:rsid w:val="00ED4511"/>
    <w:rsid w:val="00ED45CB"/>
    <w:rsid w:val="00ED7339"/>
    <w:rsid w:val="00EE0642"/>
    <w:rsid w:val="00EE1F97"/>
    <w:rsid w:val="00EE260C"/>
    <w:rsid w:val="00EE4309"/>
    <w:rsid w:val="00EE4510"/>
    <w:rsid w:val="00EF154C"/>
    <w:rsid w:val="00F0013D"/>
    <w:rsid w:val="00F012D4"/>
    <w:rsid w:val="00F03A77"/>
    <w:rsid w:val="00F04C25"/>
    <w:rsid w:val="00F06D58"/>
    <w:rsid w:val="00F0705B"/>
    <w:rsid w:val="00F10FFB"/>
    <w:rsid w:val="00F12F94"/>
    <w:rsid w:val="00F2129E"/>
    <w:rsid w:val="00F2457A"/>
    <w:rsid w:val="00F30C4F"/>
    <w:rsid w:val="00F30F2F"/>
    <w:rsid w:val="00F33581"/>
    <w:rsid w:val="00F36EA6"/>
    <w:rsid w:val="00F4667A"/>
    <w:rsid w:val="00F5100C"/>
    <w:rsid w:val="00F52C34"/>
    <w:rsid w:val="00F61748"/>
    <w:rsid w:val="00F62B4F"/>
    <w:rsid w:val="00F7012E"/>
    <w:rsid w:val="00F843C3"/>
    <w:rsid w:val="00F849CF"/>
    <w:rsid w:val="00F84B59"/>
    <w:rsid w:val="00F8602C"/>
    <w:rsid w:val="00F978BD"/>
    <w:rsid w:val="00FA5792"/>
    <w:rsid w:val="00FA742A"/>
    <w:rsid w:val="00FB257A"/>
    <w:rsid w:val="00FB28EF"/>
    <w:rsid w:val="00FB59C8"/>
    <w:rsid w:val="00FB6A1B"/>
    <w:rsid w:val="00FB79E9"/>
    <w:rsid w:val="00FC24B2"/>
    <w:rsid w:val="00FC580B"/>
    <w:rsid w:val="00FD4A19"/>
    <w:rsid w:val="00FD7EAF"/>
    <w:rsid w:val="00FE092D"/>
    <w:rsid w:val="00FE3272"/>
    <w:rsid w:val="00FE3C9A"/>
    <w:rsid w:val="00FE5FD3"/>
    <w:rsid w:val="00FF0686"/>
    <w:rsid w:val="00FF3C21"/>
    <w:rsid w:val="00FF4E5B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76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76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97685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97685"/>
    <w:rPr>
      <w:lang w:eastAsia="en-US"/>
    </w:rPr>
  </w:style>
  <w:style w:type="character" w:styleId="a5">
    <w:name w:val="Hyperlink"/>
    <w:rsid w:val="00797685"/>
    <w:rPr>
      <w:color w:val="0000FF"/>
      <w:u w:val="single"/>
    </w:rPr>
  </w:style>
  <w:style w:type="character" w:styleId="a6">
    <w:name w:val="footnote reference"/>
    <w:semiHidden/>
    <w:rsid w:val="007976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ne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a.ru/study_history/20130830/95916094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deti.ru/index.php?option=com_k2&amp;view=item&amp;id=585:flag&amp;Itemid=8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CA%EE%ED%F1%F2%E8%F2%F3%F6%E8%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remlin.ru/acts/17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32829</CharactersWithSpaces>
  <SharedDoc>false</SharedDoc>
  <HLinks>
    <vt:vector size="36" baseType="variant">
      <vt:variant>
        <vt:i4>2752517</vt:i4>
      </vt:variant>
      <vt:variant>
        <vt:i4>12</vt:i4>
      </vt:variant>
      <vt:variant>
        <vt:i4>0</vt:i4>
      </vt:variant>
      <vt:variant>
        <vt:i4>5</vt:i4>
      </vt:variant>
      <vt:variant>
        <vt:lpwstr>http://www.svdeti.ru/index.php?option=com_k2&amp;view=item&amp;id=585:flag&amp;Itemid=85</vt:lpwstr>
      </vt:variant>
      <vt:variant>
        <vt:lpwstr/>
      </vt:variant>
      <vt:variant>
        <vt:i4>3670122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http://ru.wikipedia.org/wiki/%CA%EE%ED%F1%F2%E8%F2%F3%F6%E8%FF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http://www.kremlin.ru/news/</vt:lpwstr>
      </vt:variant>
      <vt:variant>
        <vt:lpwstr/>
      </vt:variant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http://ria.ru/study_history/20130830/959160941.html</vt:lpwstr>
      </vt:variant>
      <vt:variant>
        <vt:lpwstr>ixzz2i9mfnoQF</vt:lpwstr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http://kremlin.ru/acts/17514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1</cp:lastModifiedBy>
  <cp:revision>4</cp:revision>
  <dcterms:created xsi:type="dcterms:W3CDTF">2018-12-05T10:16:00Z</dcterms:created>
  <dcterms:modified xsi:type="dcterms:W3CDTF">2018-12-05T10:54:00Z</dcterms:modified>
</cp:coreProperties>
</file>