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B2" w:rsidRPr="005819AB" w:rsidRDefault="00C469B2" w:rsidP="00C469B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819AB">
        <w:rPr>
          <w:rFonts w:ascii="Times New Roman" w:hAnsi="Times New Roman"/>
          <w:b/>
          <w:i/>
          <w:sz w:val="24"/>
          <w:szCs w:val="24"/>
        </w:rPr>
        <w:t>О.Ш. Семашко</w:t>
      </w:r>
    </w:p>
    <w:p w:rsidR="00C469B2" w:rsidRPr="005819AB" w:rsidRDefault="00C469B2" w:rsidP="00C469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19AB">
        <w:rPr>
          <w:rFonts w:ascii="Times New Roman" w:hAnsi="Times New Roman"/>
          <w:b/>
          <w:i/>
          <w:sz w:val="28"/>
          <w:szCs w:val="28"/>
        </w:rPr>
        <w:t>ПРОФИЛАКТИЧЕСКАЯ РАБОТА С ОТЦАМИ НЕСОВЕРШЕННОЛЕТНИХ, СКЛОННЫХ К ДЕВИАНТНОМУ ПОВЕДЕНИЮ.</w:t>
      </w:r>
    </w:p>
    <w:p w:rsidR="00C469B2" w:rsidRPr="005819AB" w:rsidRDefault="00C469B2" w:rsidP="00C469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19AB">
        <w:rPr>
          <w:rFonts w:ascii="Times New Roman" w:hAnsi="Times New Roman"/>
          <w:i/>
          <w:sz w:val="24"/>
          <w:szCs w:val="24"/>
        </w:rPr>
        <w:t>МБОУ Перевозская СОШ</w:t>
      </w:r>
    </w:p>
    <w:p w:rsidR="00C469B2" w:rsidRPr="00C469B2" w:rsidRDefault="00C469B2" w:rsidP="00C46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469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469B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70D2E">
          <w:rPr>
            <w:rStyle w:val="a3"/>
            <w:rFonts w:ascii="Times New Roman" w:hAnsi="Times New Roman"/>
            <w:sz w:val="24"/>
            <w:szCs w:val="24"/>
            <w:lang w:val="en-US"/>
          </w:rPr>
          <w:t>semashko</w:t>
        </w:r>
        <w:r w:rsidRPr="00C469B2">
          <w:rPr>
            <w:rStyle w:val="a3"/>
            <w:rFonts w:ascii="Times New Roman" w:hAnsi="Times New Roman"/>
            <w:sz w:val="24"/>
            <w:szCs w:val="24"/>
          </w:rPr>
          <w:t>_</w:t>
        </w:r>
        <w:r w:rsidRPr="00D70D2E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Pr="00C469B2">
          <w:rPr>
            <w:rStyle w:val="a3"/>
            <w:rFonts w:ascii="Times New Roman" w:hAnsi="Times New Roman"/>
            <w:sz w:val="24"/>
            <w:szCs w:val="24"/>
          </w:rPr>
          <w:t>_</w:t>
        </w:r>
        <w:r w:rsidRPr="00D70D2E">
          <w:rPr>
            <w:rStyle w:val="a3"/>
            <w:rFonts w:ascii="Times New Roman" w:hAnsi="Times New Roman"/>
            <w:sz w:val="24"/>
            <w:szCs w:val="24"/>
            <w:lang w:val="en-US"/>
          </w:rPr>
          <w:t>sh</w:t>
        </w:r>
        <w:r w:rsidRPr="00C469B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70D2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469B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70D2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469B2" w:rsidRPr="0078070E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</w:t>
      </w:r>
      <w:r w:rsidRPr="0078070E">
        <w:rPr>
          <w:rFonts w:ascii="Times New Roman" w:hAnsi="Times New Roman"/>
          <w:sz w:val="24"/>
          <w:szCs w:val="24"/>
        </w:rPr>
        <w:t>ХХ века в Росс</w:t>
      </w:r>
      <w:r>
        <w:rPr>
          <w:rFonts w:ascii="Times New Roman" w:hAnsi="Times New Roman"/>
          <w:sz w:val="24"/>
          <w:szCs w:val="24"/>
        </w:rPr>
        <w:t>ии семья была прочной, надёжной</w:t>
      </w:r>
      <w:r w:rsidRPr="0078070E">
        <w:rPr>
          <w:rFonts w:ascii="Times New Roman" w:hAnsi="Times New Roman"/>
          <w:sz w:val="24"/>
          <w:szCs w:val="24"/>
        </w:rPr>
        <w:t xml:space="preserve"> школой воспитания детей, в которой воспитанием занимались оба родителя, дедушки и бабушки. Позже всё изменилось: положение усугубилось экономическими, гражданско-общественными процессами, которые привели к пьянству, наркомании, воровству, проституции, жестокости и насилию в отношении женщин, детей, пожилых и престарелых людей. Нарушилась духовная близость между родителями и детьми, семейное воспитание заменяется общественным (сад, ясли, школа и т.д.), родители перестали воспитывать детей.</w:t>
      </w:r>
    </w:p>
    <w:p w:rsidR="00C469B2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70E">
        <w:rPr>
          <w:rFonts w:ascii="Times New Roman" w:hAnsi="Times New Roman"/>
          <w:sz w:val="24"/>
          <w:szCs w:val="24"/>
        </w:rPr>
        <w:t>Говоря о воспитании, чаще всего мы ориентируемся на мам. Но для ребенка так же важен и отец. Я предлагаю проводить «Встречи отцов»</w:t>
      </w:r>
      <w:r>
        <w:rPr>
          <w:rFonts w:ascii="Times New Roman" w:hAnsi="Times New Roman"/>
          <w:sz w:val="24"/>
          <w:szCs w:val="24"/>
        </w:rPr>
        <w:t xml:space="preserve"> (родительские собрания с отцами, классные часы, вечерние посиделки)</w:t>
      </w:r>
      <w:r w:rsidRPr="007807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Мероприятие должно проходить на позитивной ноте и очень деликатно. </w:t>
      </w:r>
    </w:p>
    <w:p w:rsidR="00C469B2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AB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– показать незаменимую роль отца, укрепить связь между отцами и детьми.</w:t>
      </w:r>
    </w:p>
    <w:p w:rsidR="00C469B2" w:rsidRPr="00C469B2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AB">
        <w:rPr>
          <w:rFonts w:ascii="Times New Roman" w:hAnsi="Times New Roman"/>
          <w:i/>
          <w:sz w:val="24"/>
          <w:szCs w:val="24"/>
        </w:rPr>
        <w:t>Основная задача</w:t>
      </w:r>
      <w:r>
        <w:rPr>
          <w:rFonts w:ascii="Times New Roman" w:hAnsi="Times New Roman"/>
          <w:sz w:val="24"/>
          <w:szCs w:val="24"/>
        </w:rPr>
        <w:t xml:space="preserve"> – приобщить отца к воспитанию ребенка, подчеркнув его огромную роль в становлении ребенка. </w:t>
      </w:r>
    </w:p>
    <w:p w:rsidR="00C469B2" w:rsidRPr="00BD5A6E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AB">
        <w:rPr>
          <w:rFonts w:ascii="Times New Roman" w:hAnsi="Times New Roman"/>
          <w:i/>
          <w:sz w:val="24"/>
          <w:szCs w:val="24"/>
        </w:rPr>
        <w:t>Предварительная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70E">
        <w:rPr>
          <w:rFonts w:ascii="Times New Roman" w:hAnsi="Times New Roman"/>
          <w:sz w:val="24"/>
          <w:szCs w:val="24"/>
        </w:rPr>
        <w:t>На классном часе детям предлагаю написать мини-сочинение «Мой папа», а к мероприятию совместно с папой сделать поделку, нарисовать рисунок</w:t>
      </w:r>
      <w:r>
        <w:rPr>
          <w:rFonts w:ascii="Times New Roman" w:hAnsi="Times New Roman"/>
          <w:sz w:val="24"/>
          <w:szCs w:val="24"/>
        </w:rPr>
        <w:t>, сделать презентацию про папу</w:t>
      </w:r>
      <w:r w:rsidRPr="0078070E">
        <w:rPr>
          <w:rFonts w:ascii="Times New Roman" w:hAnsi="Times New Roman"/>
          <w:sz w:val="24"/>
          <w:szCs w:val="24"/>
        </w:rPr>
        <w:t xml:space="preserve"> и т.д. </w:t>
      </w:r>
    </w:p>
    <w:p w:rsidR="00C469B2" w:rsidRPr="005A0CAB" w:rsidRDefault="00C469B2" w:rsidP="00C46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0CAB">
        <w:rPr>
          <w:rFonts w:ascii="Times New Roman" w:eastAsia="Times New Roman" w:hAnsi="Times New Roman"/>
          <w:i/>
          <w:sz w:val="24"/>
          <w:szCs w:val="24"/>
          <w:lang w:eastAsia="ru-RU"/>
        </w:rPr>
        <w:t>Ход мероприятия «Встреча отцов».</w:t>
      </w:r>
    </w:p>
    <w:p w:rsidR="00C469B2" w:rsidRPr="0078070E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доске написано: </w:t>
      </w: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>«Без хороших отцов нет хорошо воспитанных мужчин, несмотря на все школы, институты и пансионы» (Я. Карамзин).</w:t>
      </w:r>
    </w:p>
    <w:p w:rsidR="00C469B2" w:rsidRPr="00C469B2" w:rsidRDefault="00C469B2" w:rsidP="00C46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>Вступительное слово.</w:t>
      </w:r>
    </w:p>
    <w:p w:rsidR="00C469B2" w:rsidRPr="00C469B2" w:rsidRDefault="00C469B2" w:rsidP="00C46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>В вашей семье растет ребенок. Вспомните, как радовались вы, когда он родился. Чувство гордости наполняло сердце каждого отца при появлении сына или дочки. Вы ощущали, что родился помощник, союзник или помощница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красавица.</w:t>
      </w: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Мужскую и женскую программу в наших детей закладывает природа с самого рождения. Но «чтоб стать мужчиной — мало им родиться», — сказал поэт Михаил Львов. Мальчика надо воспитать мужчиной. Это главная задача родителей, и особая роль здесь принадлежит отцу.</w:t>
      </w:r>
    </w:p>
    <w:p w:rsidR="00C469B2" w:rsidRPr="0078070E" w:rsidRDefault="00C469B2" w:rsidP="00C46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>Вы осознаете, как непросто быть отцом, как трудна, сложна 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ветственна эта роль – быть папой</w:t>
      </w: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>. Ваши дети подрастают, чем-то радуя вас, а чем-то и огорчают. Мальчишки — особый народ, беспокойный и непоседливый. И чтобы ваш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сын вырос</w:t>
      </w: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мужчиной, а девочка настоящей леди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нужны огромный труд, ум, такт, мужская строгость, твердость, терпение и взаимопонимание. Мальчику особенно необходимо мужское влияние.</w:t>
      </w:r>
    </w:p>
    <w:p w:rsidR="00C469B2" w:rsidRPr="0078070E" w:rsidRDefault="00C469B2" w:rsidP="00C46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и поговорим о том, как воспитывать в мальчиках настоящие мужские качества, а в девочках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8070E">
        <w:rPr>
          <w:rFonts w:ascii="Times New Roman" w:eastAsia="Times New Roman" w:hAnsi="Times New Roman"/>
          <w:sz w:val="24"/>
          <w:szCs w:val="24"/>
          <w:lang w:eastAsia="ru-RU"/>
        </w:rPr>
        <w:t>женские, какова роль отца в этом и сила его личного примера, поделимся опытом отцовского воспитания.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Дискуссия отцов.</w:t>
      </w:r>
    </w:p>
    <w:p w:rsidR="00C469B2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AB">
        <w:rPr>
          <w:rFonts w:ascii="Times New Roman" w:hAnsi="Times New Roman"/>
          <w:i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Предлагаю разделиться на группы, например, 4 отца и 4 ребенка. Отец и ребенок встают спиной друг к другу и письменно отвечают одновременно на одни и те же вопросы: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классе учится ваш ребенок?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лет вашему ребенку?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Увлечения вашего ребенка?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друг (подруга) вашего ребенка?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Любимый школьный предмет вашего ребенка?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Любимая музыкальная группа вашего ребенка?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Любимое блюдо вашего ребенка?</w:t>
      </w:r>
    </w:p>
    <w:p w:rsidR="00C469B2" w:rsidRDefault="00C469B2" w:rsidP="00C46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Желание вашего ребенка?</w:t>
      </w:r>
    </w:p>
    <w:p w:rsidR="00C469B2" w:rsidRDefault="00C469B2" w:rsidP="00C469B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больше совпадений у отца с ребенком, тем ближе они друг к другу.</w:t>
      </w:r>
    </w:p>
    <w:p w:rsidR="00C469B2" w:rsidRPr="00BD5A6E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AB">
        <w:rPr>
          <w:rFonts w:ascii="Times New Roman" w:hAnsi="Times New Roman"/>
          <w:i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К нам прилетели гости из далекого прошлого, где чистый воздух, не тронутая цивилизацией природа. Они не знают о вреде курения, алкоголя, и русский язык они тоже не понимают. Задача каждой группы мимикой и жестами объяснить гостям о вреде алкоголя, табака и наркотиков на организм человека. После выступления переводчик (либо отец, либо ребенок из группы) рассказывает всем, о чем было рассказано мимикой и жестами.</w:t>
      </w:r>
    </w:p>
    <w:p w:rsidR="00C469B2" w:rsidRDefault="00C469B2" w:rsidP="00C46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зачитываю отрывки из сочинений детей, а папы узнают, про кого из них написано. </w:t>
      </w:r>
    </w:p>
    <w:p w:rsidR="00C469B2" w:rsidRPr="00665D4C" w:rsidRDefault="00C469B2" w:rsidP="00C46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разные, но всё равно такие любимые. Наши отцы!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каждый отец может считать себя по-настоящему счастливым, если сын или дочь скажет о нём такие слова, котор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приготовили о своих отцах Лер</w:t>
      </w: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и Саша. Посмотрим их презентации (домашнее задание). </w:t>
      </w:r>
    </w:p>
    <w:p w:rsidR="00C469B2" w:rsidRPr="00665D4C" w:rsidRDefault="00C469B2" w:rsidP="00C46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зачитывает стихотворение: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Утренний парк, на скамейке девчонка: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не большая ещё - лет пяти...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Что-то сжимает, с надеждой, в ручонке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долго ждёт: кто-то должен прийти.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 я эту девчонку давненько: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Снег или дождь, но всегда по утрам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 сидит на облезлой скамейке,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 вздыхает, не веря в обман.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Помню, тем летом, с весёлой улыбкой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папой шагала по парку она.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называл её лапочкой, рыбкой…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Завтра, - сказал, что придёт, чтоб ждала.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 девчонка его ожидала: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бежало, а парк всё пустел…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лишь когда вечереть уже стало,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Тихо вздохнула: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"Опять не успел</w:t>
      </w: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каждый день она, с новой надеждой,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парку спешит: "А может, придёт? "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 сжимая в руке, как и прежде,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Верит, надеется, любит и ждёт.</w:t>
      </w:r>
    </w:p>
    <w:p w:rsidR="00C469B2" w:rsidRPr="00665D4C" w:rsidRDefault="00C469B2" w:rsidP="00C46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педагога.</w:t>
      </w:r>
    </w:p>
    <w:p w:rsidR="00C469B2" w:rsidRPr="00665D4C" w:rsidRDefault="00C469B2" w:rsidP="00C46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ничего важнее в жизни, чем семья, мама и папа, которые радуются нашим успехам, утешат в горе, помогут в деле. А так как наше занятие посвящено именно отцам, мы можем закончить его искренними словами: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Благодарим, отец, что ты живешь на свете.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никого тебя милее и родней!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 желаем много ясных дней,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Прими от нас в любви признанья эти!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добротою нас своею окружаешь,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 внимателен, заботлив, но порой суров,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Наверное, ты сам не знаешь,</w:t>
      </w:r>
    </w:p>
    <w:p w:rsidR="00C469B2" w:rsidRPr="00665D4C" w:rsidRDefault="00C469B2" w:rsidP="00C4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нам, порой, твоя нужна любовь!</w:t>
      </w:r>
    </w:p>
    <w:p w:rsidR="00C469B2" w:rsidRDefault="00C469B2" w:rsidP="00C469B2">
      <w:pPr>
        <w:spacing w:line="240" w:lineRule="auto"/>
        <w:ind w:firstLine="107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Литература:</w:t>
      </w:r>
    </w:p>
    <w:p w:rsidR="00C469B2" w:rsidRDefault="00C469B2" w:rsidP="003C3546">
      <w:pPr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Ещеркина О.А. Личностное становление подростка. 8-9 классы: классные часы, родительские сообрания // Волгоград: Учитель. – 2008. – 172 с.</w:t>
      </w:r>
    </w:p>
    <w:p w:rsidR="00C469B2" w:rsidRDefault="00C469B2" w:rsidP="003C3546">
      <w:pPr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Гущина Т.Н. Игровые технологии по формированию социальных навыков у подростков: Практическое пособие // М.: АРКТИ, 2008. – 120 с.</w:t>
      </w:r>
    </w:p>
    <w:p w:rsidR="00C469B2" w:rsidRDefault="00C469B2" w:rsidP="003C3546">
      <w:pPr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Ляпина Е.Ю. Профилактика социально опасного поведения школьников: Система работы образовательных учреждений // Волгоград: Учитель. – 2007. – 231 с.</w:t>
      </w:r>
    </w:p>
    <w:p w:rsidR="00C469B2" w:rsidRDefault="00C469B2" w:rsidP="003C3546">
      <w:pPr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Митькина А.В., Фадеева С.А., Дождикова Г.Н., Баринова М.Г. Профилактика девиантного поведения детей и подростков // Н.Новгород: НИРО. – 2007. – 92 с.</w:t>
      </w:r>
    </w:p>
    <w:p w:rsidR="00C469B2" w:rsidRDefault="00C469B2" w:rsidP="003C3546">
      <w:pPr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Криволап Н.С., Ермолаева И.М., Пыко Р.Г., Завадова Т.Е. Методические рекомендации по организации воспитательно-профилактической работы с педагогиче</w:t>
      </w:r>
      <w:r w:rsidR="003C3546">
        <w:rPr>
          <w:rFonts w:ascii="Times New Roman" w:hAnsi="Times New Roman"/>
          <w:sz w:val="24"/>
          <w:szCs w:val="24"/>
        </w:rPr>
        <w:t>ски запущенными детьми. – Минск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Изд. ООО «Красико-Принт», 2001. – 136 с.</w:t>
      </w:r>
    </w:p>
    <w:p w:rsidR="00C469B2" w:rsidRPr="005A0CAB" w:rsidRDefault="00C469B2" w:rsidP="003C3546">
      <w:pPr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Е.Ю., Юрченко П.Г., Бурдыгина Т.Н. Проблемные ситуации в школе и способы их решения: Практическое пособие // М.: АРКТИ, 2008. – 80 с.</w:t>
      </w:r>
    </w:p>
    <w:p w:rsidR="00733281" w:rsidRDefault="00733281"/>
    <w:sectPr w:rsidR="00733281" w:rsidSect="005819AB">
      <w:pgSz w:w="11906" w:h="16838"/>
      <w:pgMar w:top="1134" w:right="1418" w:bottom="1134" w:left="1418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C05"/>
    <w:multiLevelType w:val="hybridMultilevel"/>
    <w:tmpl w:val="5422F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E7E94"/>
    <w:multiLevelType w:val="hybridMultilevel"/>
    <w:tmpl w:val="7DEEB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23"/>
    <w:rsid w:val="003C3546"/>
    <w:rsid w:val="00733281"/>
    <w:rsid w:val="00C469B2"/>
    <w:rsid w:val="00F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7D5C-80EB-4EDD-B164-4935B90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ashko_o_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3</cp:revision>
  <dcterms:created xsi:type="dcterms:W3CDTF">2013-10-18T05:16:00Z</dcterms:created>
  <dcterms:modified xsi:type="dcterms:W3CDTF">2013-10-18T05:17:00Z</dcterms:modified>
</cp:coreProperties>
</file>